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8"/>
        <w:gridCol w:w="4508"/>
      </w:tblGrid>
      <w:tr w:rsidR="00A33716" w14:paraId="48C3A696" w14:textId="77777777" w:rsidTr="5C99BFB9">
        <w:trPr>
          <w:trHeight w:val="850"/>
        </w:trPr>
        <w:tc>
          <w:tcPr>
            <w:tcW w:w="4508" w:type="dxa"/>
          </w:tcPr>
          <w:p w14:paraId="2D23BBFA" w14:textId="77777777" w:rsidR="00A33716" w:rsidRDefault="00A33716" w:rsidP="00A33716">
            <w:r>
              <w:rPr>
                <w:noProof/>
              </w:rPr>
              <w:drawing>
                <wp:inline distT="0" distB="0" distL="0" distR="0" wp14:anchorId="14DAAF5F" wp14:editId="5213264A">
                  <wp:extent cx="2597964" cy="518984"/>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258" cy="536422"/>
                          </a:xfrm>
                          <a:prstGeom prst="rect">
                            <a:avLst/>
                          </a:prstGeom>
                          <a:noFill/>
                          <a:ln>
                            <a:noFill/>
                          </a:ln>
                        </pic:spPr>
                      </pic:pic>
                    </a:graphicData>
                  </a:graphic>
                </wp:inline>
              </w:drawing>
            </w:r>
          </w:p>
        </w:tc>
        <w:tc>
          <w:tcPr>
            <w:tcW w:w="4508" w:type="dxa"/>
          </w:tcPr>
          <w:p w14:paraId="4EEF2DFA" w14:textId="24411276" w:rsidR="00A33716" w:rsidRDefault="00A33716" w:rsidP="5C99BFB9">
            <w:pPr>
              <w:jc w:val="right"/>
              <w:rPr>
                <w:b/>
                <w:bCs/>
                <w:color w:val="3F4A75"/>
                <w:sz w:val="20"/>
                <w:szCs w:val="20"/>
              </w:rPr>
            </w:pPr>
          </w:p>
        </w:tc>
      </w:tr>
    </w:tbl>
    <w:p w14:paraId="46D646CB" w14:textId="323F7272" w:rsidR="00A33716" w:rsidRPr="00813727" w:rsidRDefault="00A33716" w:rsidP="00813727">
      <w:r>
        <w:rPr>
          <w:noProof/>
        </w:rPr>
        <w:drawing>
          <wp:inline distT="0" distB="0" distL="0" distR="0" wp14:anchorId="3FBE622E" wp14:editId="1624619A">
            <wp:extent cx="5730875" cy="425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inline>
        </w:drawing>
      </w:r>
    </w:p>
    <w:p w14:paraId="132A5F94" w14:textId="41F09EB7" w:rsidR="00D61E49" w:rsidRDefault="00D61E49" w:rsidP="00D61E49">
      <w:pPr>
        <w:spacing w:after="0" w:line="240" w:lineRule="auto"/>
      </w:pPr>
      <w:bookmarkStart w:id="0" w:name="_Hlk149139864"/>
    </w:p>
    <w:p w14:paraId="4705B755" w14:textId="4785BE01" w:rsidR="00D61E49" w:rsidRPr="00D61E49" w:rsidRDefault="00D61E49" w:rsidP="00D61E49">
      <w:pPr>
        <w:spacing w:after="0" w:line="240" w:lineRule="auto"/>
        <w:jc w:val="center"/>
        <w:rPr>
          <w:b/>
          <w:iCs/>
        </w:rPr>
      </w:pPr>
      <w:r>
        <w:rPr>
          <w:b/>
          <w:iCs/>
        </w:rPr>
        <w:t>Template</w:t>
      </w:r>
      <w:bookmarkStart w:id="1" w:name="_GoBack"/>
      <w:bookmarkEnd w:id="1"/>
      <w:r w:rsidRPr="00D61E49">
        <w:rPr>
          <w:b/>
          <w:iCs/>
        </w:rPr>
        <w:t xml:space="preserve"> for Funeral Planning page</w:t>
      </w:r>
    </w:p>
    <w:p w14:paraId="08FC90A3" w14:textId="77777777" w:rsidR="00D61E49" w:rsidRDefault="00D61E49" w:rsidP="00D61E49">
      <w:pPr>
        <w:spacing w:after="0" w:line="240" w:lineRule="auto"/>
        <w:rPr>
          <w:iCs/>
        </w:rPr>
      </w:pPr>
    </w:p>
    <w:p w14:paraId="29DA19DA" w14:textId="03BA0A50" w:rsidR="00D61E49" w:rsidRDefault="00D61E49" w:rsidP="00D61E49">
      <w:pPr>
        <w:spacing w:after="0" w:line="240" w:lineRule="auto"/>
      </w:pPr>
      <w:r w:rsidRPr="00B86651">
        <w:rPr>
          <w:iCs/>
        </w:rPr>
        <w:t xml:space="preserve">No matter how far away it may be, thinking about your own funeral service now and making your wishes known can be a comfort to you and your family. </w:t>
      </w:r>
      <w:hyperlink r:id="rId11" w:tgtFrame="_blank" w:history="1">
        <w:r w:rsidRPr="00B86651">
          <w:rPr>
            <w:rStyle w:val="Hyperlink"/>
            <w:bCs/>
          </w:rPr>
          <w:t>Your Church Funeral Planning Tool</w:t>
        </w:r>
      </w:hyperlink>
      <w:r w:rsidRPr="00B86651">
        <w:t> offers guidance on how to arrange your own funeral service and advice on how it can help your family when the time comes.</w:t>
      </w:r>
    </w:p>
    <w:p w14:paraId="6E426217" w14:textId="77777777" w:rsidR="00D61E49" w:rsidRPr="00B86651" w:rsidRDefault="00D61E49" w:rsidP="00D61E49">
      <w:pPr>
        <w:spacing w:after="0" w:line="240" w:lineRule="auto"/>
      </w:pPr>
    </w:p>
    <w:p w14:paraId="2F1E99A9" w14:textId="77777777" w:rsidR="00D61E49" w:rsidRPr="00B86651" w:rsidRDefault="00D61E49" w:rsidP="00D61E49">
      <w:pPr>
        <w:spacing w:after="0" w:line="240" w:lineRule="auto"/>
      </w:pPr>
      <w:r w:rsidRPr="00B86651">
        <w:t>The </w:t>
      </w:r>
      <w:hyperlink r:id="rId12" w:history="1">
        <w:r w:rsidRPr="00B86651">
          <w:rPr>
            <w:rStyle w:val="Hyperlink"/>
            <w:i/>
            <w:iCs/>
          </w:rPr>
          <w:t>Your Funeral Wishes Planner</w:t>
        </w:r>
      </w:hyperlink>
      <w:r w:rsidRPr="00B86651">
        <w:t xml:space="preserve"> is a downloadable leaflet which enables you to record your wishes. It is split into two sections: what </w:t>
      </w:r>
      <w:r>
        <w:t>will</w:t>
      </w:r>
      <w:r w:rsidRPr="00B86651">
        <w:t xml:space="preserve"> happen on the day, and what might happen later at a time when family and friends can gather. The leaflet provides spaces to make some notes and begin to think about your ideas, including the sort of music and readings you might like, and the venue where you’d like it to take place. You could then use it to share with those around you.</w:t>
      </w:r>
    </w:p>
    <w:p w14:paraId="43F9BD97" w14:textId="77777777" w:rsidR="00D61E49" w:rsidRPr="00B86651" w:rsidRDefault="00D61E49" w:rsidP="00D61E49">
      <w:pPr>
        <w:spacing w:after="0" w:line="240" w:lineRule="auto"/>
      </w:pPr>
    </w:p>
    <w:p w14:paraId="5EEB117C" w14:textId="77777777" w:rsidR="00D61E49" w:rsidRPr="00B86651" w:rsidRDefault="00D61E49" w:rsidP="00D61E49">
      <w:pPr>
        <w:spacing w:after="0" w:line="240" w:lineRule="auto"/>
      </w:pPr>
      <w:r w:rsidRPr="00B86651">
        <w:t>Wherever it happens, a Church of England funeral can be designed to reflect your story, making it personal, unique and meaningful. There are lots of choices that can be made, but remember they are not set in stone. You can revise your ideas as often as you wish.</w:t>
      </w:r>
    </w:p>
    <w:p w14:paraId="7B0AB4C2" w14:textId="77777777" w:rsidR="00D61E49" w:rsidRPr="00B86651" w:rsidRDefault="00D61E49" w:rsidP="00D61E49">
      <w:pPr>
        <w:spacing w:after="0" w:line="240" w:lineRule="auto"/>
        <w:rPr>
          <w:i/>
          <w:iCs/>
        </w:rPr>
      </w:pPr>
    </w:p>
    <w:p w14:paraId="64C57A33" w14:textId="77777777" w:rsidR="00D61E49" w:rsidRPr="0023234E" w:rsidRDefault="00D61E49" w:rsidP="00D61E49">
      <w:pPr>
        <w:spacing w:after="0" w:line="240" w:lineRule="auto"/>
      </w:pPr>
      <w:r w:rsidRPr="00B86651">
        <w:rPr>
          <w:iCs/>
        </w:rPr>
        <w:t xml:space="preserve">Remember, your funeral wishes are needed before your </w:t>
      </w:r>
      <w:r>
        <w:rPr>
          <w:iCs/>
        </w:rPr>
        <w:t>will</w:t>
      </w:r>
      <w:r w:rsidRPr="00B86651">
        <w:rPr>
          <w:iCs/>
        </w:rPr>
        <w:t xml:space="preserve"> is read, so please don’t keep them with your </w:t>
      </w:r>
      <w:r>
        <w:rPr>
          <w:iCs/>
        </w:rPr>
        <w:t>will</w:t>
      </w:r>
      <w:r w:rsidRPr="00B86651">
        <w:rPr>
          <w:iCs/>
        </w:rPr>
        <w:t>. Instead, keep them somewhere safe, don’t forget to let your close family and friends know where to find them, and provide your church with a copy</w:t>
      </w:r>
      <w:r w:rsidRPr="00E03346">
        <w:rPr>
          <w:iCs/>
        </w:rPr>
        <w:t xml:space="preserve"> as well.</w:t>
      </w:r>
      <w:r>
        <w:rPr>
          <w:iCs/>
        </w:rPr>
        <w:t xml:space="preserve"> </w:t>
      </w:r>
      <w:r w:rsidRPr="00E03346">
        <w:rPr>
          <w:iCs/>
        </w:rPr>
        <w:t>More information is available at the </w:t>
      </w:r>
      <w:hyperlink r:id="rId13" w:history="1">
        <w:r w:rsidRPr="00E03346">
          <w:rPr>
            <w:rStyle w:val="Hyperlink"/>
            <w:iCs/>
          </w:rPr>
          <w:t>Church of England Funerals Hub</w:t>
        </w:r>
      </w:hyperlink>
      <w:r w:rsidRPr="00E03346">
        <w:rPr>
          <w:iCs/>
        </w:rPr>
        <w:t>.</w:t>
      </w:r>
      <w:bookmarkEnd w:id="0"/>
    </w:p>
    <w:p w14:paraId="21941395" w14:textId="72C466E1" w:rsidR="0088116E" w:rsidRPr="009C7C45" w:rsidRDefault="0088116E" w:rsidP="00F50CF9">
      <w:pPr>
        <w:spacing w:after="0" w:line="276" w:lineRule="auto"/>
        <w:rPr>
          <w:b/>
          <w:bCs/>
          <w:color w:val="000000" w:themeColor="text1"/>
        </w:rPr>
      </w:pPr>
    </w:p>
    <w:sectPr w:rsidR="0088116E" w:rsidRPr="009C7C4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4FFE" w14:textId="77777777" w:rsidR="00F26CF9" w:rsidRDefault="00F26CF9" w:rsidP="00813727">
      <w:pPr>
        <w:spacing w:after="0" w:line="240" w:lineRule="auto"/>
      </w:pPr>
      <w:r>
        <w:separator/>
      </w:r>
    </w:p>
  </w:endnote>
  <w:endnote w:type="continuationSeparator" w:id="0">
    <w:p w14:paraId="77C747E5" w14:textId="77777777" w:rsidR="00F26CF9" w:rsidRDefault="00F26CF9" w:rsidP="0081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72B4" w14:textId="78551FF4" w:rsidR="003E0481" w:rsidRPr="003E0481" w:rsidRDefault="003E0481" w:rsidP="003E0481">
    <w:pPr>
      <w:tabs>
        <w:tab w:val="center" w:pos="4320"/>
        <w:tab w:val="right" w:pos="8640"/>
      </w:tabs>
      <w:spacing w:before="120" w:after="0" w:line="240" w:lineRule="auto"/>
      <w:rPr>
        <w:rFonts w:ascii="Verdana" w:eastAsia="Times New Roman" w:hAnsi="Verdana" w:cs="Times New Roman"/>
        <w:color w:val="3F4A75"/>
        <w:kern w:val="0"/>
        <w:sz w:val="10"/>
        <w:szCs w:val="10"/>
        <w:lang w:eastAsia="en-GB"/>
        <w14:ligatures w14:val="none"/>
      </w:rPr>
    </w:pPr>
    <w:r w:rsidRPr="003E0481">
      <w:rPr>
        <w:rFonts w:ascii="Verdana" w:eastAsia="Times New Roman" w:hAnsi="Verdana" w:cs="Times New Roman"/>
        <w:color w:val="3F4A75"/>
        <w:kern w:val="0"/>
        <w:sz w:val="10"/>
        <w:szCs w:val="10"/>
        <w:lang w:eastAsia="en-GB"/>
        <w14:ligatures w14:val="none"/>
      </w:rPr>
      <w:t>MANCHESTER DIOCESAN BOARD OF FINANCE IS A COMPANY LIMITED BY GUARANTEE REGI</w:t>
    </w:r>
    <w:r w:rsidR="001613C0">
      <w:rPr>
        <w:rFonts w:ascii="Verdana" w:eastAsia="Times New Roman" w:hAnsi="Verdana" w:cs="Times New Roman"/>
        <w:color w:val="3F4A75"/>
        <w:kern w:val="0"/>
        <w:sz w:val="10"/>
        <w:szCs w:val="10"/>
        <w:lang w:eastAsia="en-GB"/>
        <w14:ligatures w14:val="none"/>
      </w:rPr>
      <w:t>S</w:t>
    </w:r>
    <w:r w:rsidRPr="003E0481">
      <w:rPr>
        <w:rFonts w:ascii="Verdana" w:eastAsia="Times New Roman" w:hAnsi="Verdana" w:cs="Times New Roman"/>
        <w:color w:val="3F4A75"/>
        <w:kern w:val="0"/>
        <w:sz w:val="10"/>
        <w:szCs w:val="10"/>
        <w:lang w:eastAsia="en-GB"/>
        <w14:ligatures w14:val="none"/>
      </w:rPr>
      <w:t>TERED IN ENGLAND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149999) AND REGISTERED CHARITY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249424)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A3D1" w14:textId="77777777" w:rsidR="00F26CF9" w:rsidRDefault="00F26CF9" w:rsidP="00813727">
      <w:pPr>
        <w:spacing w:after="0" w:line="240" w:lineRule="auto"/>
      </w:pPr>
      <w:r>
        <w:separator/>
      </w:r>
    </w:p>
  </w:footnote>
  <w:footnote w:type="continuationSeparator" w:id="0">
    <w:p w14:paraId="4A7F1DDF" w14:textId="77777777" w:rsidR="00F26CF9" w:rsidRDefault="00F26CF9" w:rsidP="00813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7"/>
    <w:rsid w:val="000F3E0F"/>
    <w:rsid w:val="0011154B"/>
    <w:rsid w:val="001613C0"/>
    <w:rsid w:val="001A30AF"/>
    <w:rsid w:val="00211B8F"/>
    <w:rsid w:val="00214586"/>
    <w:rsid w:val="00260BAB"/>
    <w:rsid w:val="00272878"/>
    <w:rsid w:val="002C582A"/>
    <w:rsid w:val="00334A43"/>
    <w:rsid w:val="0038768D"/>
    <w:rsid w:val="003E0481"/>
    <w:rsid w:val="004444BB"/>
    <w:rsid w:val="00551432"/>
    <w:rsid w:val="0056361C"/>
    <w:rsid w:val="005B3303"/>
    <w:rsid w:val="005E1E83"/>
    <w:rsid w:val="005E3290"/>
    <w:rsid w:val="005F7C9F"/>
    <w:rsid w:val="00691205"/>
    <w:rsid w:val="006D2D8F"/>
    <w:rsid w:val="007575FF"/>
    <w:rsid w:val="007C184F"/>
    <w:rsid w:val="007C775C"/>
    <w:rsid w:val="00813727"/>
    <w:rsid w:val="00821BB7"/>
    <w:rsid w:val="0086193E"/>
    <w:rsid w:val="00861BE1"/>
    <w:rsid w:val="00871F7F"/>
    <w:rsid w:val="0088116E"/>
    <w:rsid w:val="008A19A4"/>
    <w:rsid w:val="00976552"/>
    <w:rsid w:val="009C2445"/>
    <w:rsid w:val="009C6FEF"/>
    <w:rsid w:val="009C7C45"/>
    <w:rsid w:val="009E7E90"/>
    <w:rsid w:val="00A33716"/>
    <w:rsid w:val="00BB54EB"/>
    <w:rsid w:val="00C146F4"/>
    <w:rsid w:val="00C64D04"/>
    <w:rsid w:val="00CA414C"/>
    <w:rsid w:val="00CE7DDC"/>
    <w:rsid w:val="00D52A33"/>
    <w:rsid w:val="00D61E49"/>
    <w:rsid w:val="00D8097A"/>
    <w:rsid w:val="00E22908"/>
    <w:rsid w:val="00E473BD"/>
    <w:rsid w:val="00EB1BBE"/>
    <w:rsid w:val="00F26CF9"/>
    <w:rsid w:val="00F50CF9"/>
    <w:rsid w:val="00FA39AC"/>
    <w:rsid w:val="5C99B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894B"/>
  <w15:chartTrackingRefBased/>
  <w15:docId w15:val="{0CD19854-CC60-4A47-8F15-F4DE01F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727"/>
    <w:rPr>
      <w:rFonts w:ascii="Open Sans" w:hAnsi="Open Sans"/>
    </w:rPr>
  </w:style>
  <w:style w:type="paragraph" w:styleId="Heading3">
    <w:name w:val="heading 3"/>
    <w:basedOn w:val="Normal"/>
    <w:next w:val="Normal"/>
    <w:link w:val="Heading3Char"/>
    <w:qFormat/>
    <w:rsid w:val="00871F7F"/>
    <w:pPr>
      <w:keepNext/>
      <w:spacing w:before="240" w:after="60" w:line="240" w:lineRule="auto"/>
      <w:outlineLvl w:val="2"/>
    </w:pPr>
    <w:rPr>
      <w:rFonts w:ascii="Helvetica" w:eastAsia="Times" w:hAnsi="Helvetica" w:cs="Times New Roman"/>
      <w:b/>
      <w:kern w:val="0"/>
      <w:sz w:val="26"/>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27"/>
  </w:style>
  <w:style w:type="paragraph" w:styleId="Footer">
    <w:name w:val="footer"/>
    <w:basedOn w:val="Normal"/>
    <w:link w:val="FooterChar"/>
    <w:uiPriority w:val="99"/>
    <w:unhideWhenUsed/>
    <w:rsid w:val="00813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27"/>
  </w:style>
  <w:style w:type="table" w:styleId="TableGrid">
    <w:name w:val="Table Grid"/>
    <w:basedOn w:val="TableNormal"/>
    <w:uiPriority w:val="39"/>
    <w:rsid w:val="0081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137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ppyq">
    <w:name w:val="s1ppyq"/>
    <w:basedOn w:val="DefaultParagraphFont"/>
    <w:rsid w:val="00813727"/>
  </w:style>
  <w:style w:type="character" w:customStyle="1" w:styleId="Heading3Char">
    <w:name w:val="Heading 3 Char"/>
    <w:basedOn w:val="DefaultParagraphFont"/>
    <w:link w:val="Heading3"/>
    <w:rsid w:val="00871F7F"/>
    <w:rPr>
      <w:rFonts w:ascii="Helvetica" w:eastAsia="Times" w:hAnsi="Helvetica" w:cs="Times New Roman"/>
      <w:b/>
      <w:kern w:val="0"/>
      <w:sz w:val="26"/>
      <w:szCs w:val="20"/>
      <w:lang w:eastAsia="en-GB"/>
      <w14:ligatures w14:val="none"/>
    </w:rPr>
  </w:style>
  <w:style w:type="character" w:styleId="Hyperlink">
    <w:name w:val="Hyperlink"/>
    <w:basedOn w:val="DefaultParagraphFont"/>
    <w:uiPriority w:val="99"/>
    <w:rsid w:val="003E0481"/>
    <w:rPr>
      <w:rFonts w:cs="Times New Roman"/>
      <w:color w:val="0563C1" w:themeColor="hyperlink"/>
      <w:u w:val="single"/>
    </w:rPr>
  </w:style>
  <w:style w:type="character" w:styleId="UnresolvedMention">
    <w:name w:val="Unresolved Mention"/>
    <w:basedOn w:val="DefaultParagraphFont"/>
    <w:uiPriority w:val="99"/>
    <w:semiHidden/>
    <w:unhideWhenUsed/>
    <w:rsid w:val="00FA39AC"/>
    <w:rPr>
      <w:color w:val="605E5C"/>
      <w:shd w:val="clear" w:color="auto" w:fill="E1DFDD"/>
    </w:rPr>
  </w:style>
  <w:style w:type="character" w:styleId="FollowedHyperlink">
    <w:name w:val="FollowedHyperlink"/>
    <w:basedOn w:val="DefaultParagraphFont"/>
    <w:uiPriority w:val="99"/>
    <w:semiHidden/>
    <w:unhideWhenUsed/>
    <w:rsid w:val="00F50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urchofengland.org/life-events/funeral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hurchofengland.org/sites/default/files/2020-06/FuneralsWish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life-events/funerals/my-funeral-plans/why-plan-ahea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C4B2664CAE047904D92EEFDAAAB59" ma:contentTypeVersion="13" ma:contentTypeDescription="Create a new document." ma:contentTypeScope="" ma:versionID="5ebde4691c25caeaf2603c6d27bd6a72">
  <xsd:schema xmlns:xsd="http://www.w3.org/2001/XMLSchema" xmlns:xs="http://www.w3.org/2001/XMLSchema" xmlns:p="http://schemas.microsoft.com/office/2006/metadata/properties" xmlns:ns2="f9accce8-ccd5-4789-908b-b798dde2128a" xmlns:ns3="3941e982-2171-4e03-899c-26db9e31c98c" targetNamespace="http://schemas.microsoft.com/office/2006/metadata/properties" ma:root="true" ma:fieldsID="3c0a08873fdc995d496a3b5cb880982b" ns2:_="" ns3:_="">
    <xsd:import namespace="f9accce8-ccd5-4789-908b-b798dde2128a"/>
    <xsd:import namespace="3941e982-2171-4e03-899c-26db9e31c9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cce8-ccd5-4789-908b-b798dde21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1e982-2171-4e03-899c-26db9e31c9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06980-d257-40e1-8574-f3e769de13bd}" ma:internalName="TaxCatchAll" ma:showField="CatchAllData" ma:web="3941e982-2171-4e03-899c-26db9e31c9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ccce8-ccd5-4789-908b-b798dde2128a">
      <Terms xmlns="http://schemas.microsoft.com/office/infopath/2007/PartnerControls"/>
    </lcf76f155ced4ddcb4097134ff3c332f>
    <TaxCatchAll xmlns="3941e982-2171-4e03-899c-26db9e31c98c" xsi:nil="true"/>
  </documentManagement>
</p:properties>
</file>

<file path=customXml/itemProps1.xml><?xml version="1.0" encoding="utf-8"?>
<ds:datastoreItem xmlns:ds="http://schemas.openxmlformats.org/officeDocument/2006/customXml" ds:itemID="{1F95F4F1-685A-4695-9865-DBCA61629742}">
  <ds:schemaRefs>
    <ds:schemaRef ds:uri="http://schemas.microsoft.com/sharepoint/v3/contenttype/forms"/>
  </ds:schemaRefs>
</ds:datastoreItem>
</file>

<file path=customXml/itemProps2.xml><?xml version="1.0" encoding="utf-8"?>
<ds:datastoreItem xmlns:ds="http://schemas.openxmlformats.org/officeDocument/2006/customXml" ds:itemID="{16982C28-6486-4E0D-91A6-3E04225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cce8-ccd5-4789-908b-b798dde2128a"/>
    <ds:schemaRef ds:uri="3941e982-2171-4e03-899c-26db9e31c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33640-F158-420B-BE57-65727288BCA0}">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9accce8-ccd5-4789-908b-b798dde2128a"/>
    <ds:schemaRef ds:uri="http://schemas.microsoft.com/office/2006/documentManagement/types"/>
    <ds:schemaRef ds:uri="3941e982-2171-4e03-899c-26db9e31c9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1445</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Newman</dc:creator>
  <cp:keywords/>
  <dc:description/>
  <cp:lastModifiedBy>Catherine Ingham</cp:lastModifiedBy>
  <cp:revision>2</cp:revision>
  <cp:lastPrinted>2023-10-30T13:46:00Z</cp:lastPrinted>
  <dcterms:created xsi:type="dcterms:W3CDTF">2023-10-30T14:39:00Z</dcterms:created>
  <dcterms:modified xsi:type="dcterms:W3CDTF">2023-10-30T14:39:00Z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0x010100C63C4B2664CAE047904D92EEFDAAAB59</vt:lpwstr>
  </property>
  <property fmtid="{D5CDD505-2E9C-101B-9397-08002B2CF9AE}" pid="3" name="Order">
    <vt:r8>10800</vt:r8>
  </property>
  <property fmtid="{D5CDD505-2E9C-101B-9397-08002B2CF9AE}" pid="4" name="MediaServiceImageTags">
    <vt:lpwstr/>
  </property>
  <property fmtid="{D5CDD505-2E9C-101B-9397-08002B2CF9AE}" pid="5" name="GrammarlyDocumentId">
    <vt:lpwstr>8347d6455dd7fa7677b61ac3950ddaa5ad510c8f7f61033f9905f8315e4fdc4b</vt:lpwstr>
  </property>
</Properties>
</file>