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C9C9B" w14:textId="0C1854AF" w:rsidR="004F0DC0" w:rsidRPr="004F0DC0" w:rsidRDefault="002C04AB">
      <w:pPr>
        <w:rPr>
          <w:rFonts w:ascii="Verdana" w:eastAsia="Times New Roman" w:hAnsi="Verdana" w:cstheme="minorHAnsi"/>
          <w:color w:val="3F4A75"/>
          <w:sz w:val="20"/>
          <w:szCs w:val="20"/>
        </w:rPr>
      </w:pPr>
      <w:r>
        <w:rPr>
          <w:rFonts w:ascii="Verdana" w:hAnsi="Verdana"/>
          <w:noProof/>
          <w:color w:val="3F4A75"/>
          <w:sz w:val="20"/>
          <w:lang w:eastAsia="en-GB"/>
        </w:rPr>
        <w:drawing>
          <wp:inline distT="0" distB="0" distL="0" distR="0" wp14:anchorId="1C75880E" wp14:editId="63F149B1">
            <wp:extent cx="2609850" cy="522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11">
                      <a:extLst>
                        <a:ext uri="{28A0092B-C50C-407E-A947-70E740481C1C}">
                          <a14:useLocalDpi xmlns:a14="http://schemas.microsoft.com/office/drawing/2010/main" val="0"/>
                        </a:ext>
                      </a:extLst>
                    </a:blip>
                    <a:stretch>
                      <a:fillRect/>
                    </a:stretch>
                  </pic:blipFill>
                  <pic:spPr>
                    <a:xfrm>
                      <a:off x="0" y="0"/>
                      <a:ext cx="2609083" cy="522737"/>
                    </a:xfrm>
                    <a:prstGeom prst="rect">
                      <a:avLst/>
                    </a:prstGeom>
                  </pic:spPr>
                </pic:pic>
              </a:graphicData>
            </a:graphic>
          </wp:inline>
        </w:drawing>
      </w:r>
    </w:p>
    <w:p w14:paraId="1B7DEB38" w14:textId="4B1938E3" w:rsidR="00E97E5A" w:rsidRDefault="00E97E5A" w:rsidP="00451B3C">
      <w:pPr>
        <w:rPr>
          <w:rFonts w:ascii="Verdana" w:hAnsi="Verdana"/>
          <w:b/>
          <w:color w:val="3F4A75"/>
          <w:sz w:val="20"/>
          <w:szCs w:val="20"/>
        </w:rPr>
      </w:pPr>
    </w:p>
    <w:p w14:paraId="40BFC511" w14:textId="5E298FFF" w:rsidR="00A73001" w:rsidRPr="00AB1C27" w:rsidRDefault="00511163" w:rsidP="00A73001">
      <w:pPr>
        <w:spacing w:before="240" w:after="360"/>
        <w:rPr>
          <w:rFonts w:cstheme="minorHAnsi"/>
          <w:b/>
          <w:caps/>
          <w:color w:val="00B4BC"/>
          <w:sz w:val="32"/>
          <w:szCs w:val="32"/>
        </w:rPr>
      </w:pPr>
      <w:r w:rsidRPr="00AB1C27">
        <w:rPr>
          <w:rFonts w:cstheme="minorHAnsi"/>
          <w:b/>
          <w:caps/>
          <w:color w:val="00B4BC"/>
          <w:sz w:val="32"/>
          <w:szCs w:val="32"/>
        </w:rPr>
        <w:t>Handbook for Curates and Training incumbents 20</w:t>
      </w:r>
      <w:r w:rsidR="00CA4B76" w:rsidRPr="00AB1C27">
        <w:rPr>
          <w:rFonts w:cstheme="minorHAnsi"/>
          <w:b/>
          <w:caps/>
          <w:color w:val="00B4BC"/>
          <w:sz w:val="32"/>
          <w:szCs w:val="32"/>
        </w:rPr>
        <w:t>2</w:t>
      </w:r>
      <w:r w:rsidR="00A73001" w:rsidRPr="00AB1C27">
        <w:rPr>
          <w:rFonts w:cstheme="minorHAnsi"/>
          <w:b/>
          <w:caps/>
          <w:color w:val="00B4BC"/>
          <w:sz w:val="32"/>
          <w:szCs w:val="32"/>
        </w:rPr>
        <w:t>4</w:t>
      </w:r>
      <w:r w:rsidRPr="00AB1C27">
        <w:rPr>
          <w:rFonts w:cstheme="minorHAnsi"/>
          <w:b/>
          <w:caps/>
          <w:color w:val="00B4BC"/>
          <w:sz w:val="32"/>
          <w:szCs w:val="32"/>
        </w:rPr>
        <w:t xml:space="preserve"> </w:t>
      </w:r>
      <w:r w:rsidR="00A73001" w:rsidRPr="00AB1C27">
        <w:rPr>
          <w:rFonts w:cstheme="minorHAnsi"/>
          <w:b/>
          <w:caps/>
          <w:color w:val="00B4BC"/>
          <w:sz w:val="32"/>
          <w:szCs w:val="32"/>
        </w:rPr>
        <w:t>–</w:t>
      </w:r>
      <w:r w:rsidRPr="00AB1C27">
        <w:rPr>
          <w:rFonts w:cstheme="minorHAnsi"/>
          <w:b/>
          <w:caps/>
          <w:color w:val="00B4BC"/>
          <w:sz w:val="32"/>
          <w:szCs w:val="32"/>
        </w:rPr>
        <w:t xml:space="preserve"> 20</w:t>
      </w:r>
      <w:r w:rsidR="00CA4B76" w:rsidRPr="00AB1C27">
        <w:rPr>
          <w:rFonts w:cstheme="minorHAnsi"/>
          <w:b/>
          <w:caps/>
          <w:color w:val="00B4BC"/>
          <w:sz w:val="32"/>
          <w:szCs w:val="32"/>
        </w:rPr>
        <w:t>2</w:t>
      </w:r>
      <w:r w:rsidR="00A73001" w:rsidRPr="00AB1C27">
        <w:rPr>
          <w:rFonts w:cstheme="minorHAnsi"/>
          <w:b/>
          <w:caps/>
          <w:color w:val="00B4BC"/>
          <w:sz w:val="32"/>
          <w:szCs w:val="32"/>
        </w:rPr>
        <w:t xml:space="preserve">5 </w:t>
      </w:r>
      <w:r w:rsidRPr="00AB1C27">
        <w:rPr>
          <w:rFonts w:cstheme="minorHAnsi"/>
          <w:b/>
          <w:caps/>
          <w:color w:val="00B4BC"/>
          <w:sz w:val="32"/>
          <w:szCs w:val="32"/>
        </w:rPr>
        <w:t>(Part 2)</w:t>
      </w:r>
    </w:p>
    <w:p w14:paraId="1C764107" w14:textId="77777777" w:rsidR="00A73001" w:rsidRPr="00A73001" w:rsidRDefault="00A73001" w:rsidP="002C04AB">
      <w:pPr>
        <w:rPr>
          <w:rFonts w:cstheme="minorHAnsi"/>
          <w:b/>
          <w:color w:val="244061" w:themeColor="accent1" w:themeShade="80"/>
        </w:rPr>
      </w:pPr>
    </w:p>
    <w:p w14:paraId="07B7BFEF" w14:textId="3BCE055B" w:rsidR="002C04AB" w:rsidRPr="00A73001" w:rsidRDefault="002C04AB" w:rsidP="002C04AB">
      <w:pPr>
        <w:rPr>
          <w:rFonts w:cstheme="minorHAnsi"/>
          <w:b/>
          <w:color w:val="244061" w:themeColor="accent1" w:themeShade="80"/>
          <w:sz w:val="40"/>
          <w:szCs w:val="40"/>
        </w:rPr>
      </w:pPr>
      <w:r w:rsidRPr="00A73001">
        <w:rPr>
          <w:rFonts w:cstheme="minorHAnsi"/>
          <w:b/>
          <w:color w:val="244061" w:themeColor="accent1" w:themeShade="80"/>
          <w:sz w:val="40"/>
          <w:szCs w:val="40"/>
        </w:rPr>
        <w:t xml:space="preserve">Learning and Assessment in Curacy       </w:t>
      </w:r>
    </w:p>
    <w:p w14:paraId="0DDA9DB5" w14:textId="77777777" w:rsidR="00A73001" w:rsidRDefault="00A73001" w:rsidP="00A73001">
      <w:pPr>
        <w:tabs>
          <w:tab w:val="right" w:pos="9356"/>
        </w:tabs>
        <w:spacing w:after="0" w:line="240" w:lineRule="auto"/>
        <w:rPr>
          <w:rFonts w:eastAsia="Times New Roman" w:cstheme="minorHAnsi"/>
          <w:b/>
          <w:iCs/>
        </w:rPr>
      </w:pPr>
    </w:p>
    <w:p w14:paraId="5C722AA7" w14:textId="77777777" w:rsidR="00A73001" w:rsidRDefault="00A73001" w:rsidP="00A73001">
      <w:pPr>
        <w:tabs>
          <w:tab w:val="right" w:pos="9356"/>
        </w:tabs>
        <w:spacing w:after="0" w:line="240" w:lineRule="auto"/>
        <w:rPr>
          <w:rFonts w:eastAsia="Times New Roman" w:cstheme="minorHAnsi"/>
          <w:b/>
          <w:iCs/>
        </w:rPr>
      </w:pPr>
    </w:p>
    <w:p w14:paraId="4CB2667E" w14:textId="7B86081E" w:rsidR="00A73001" w:rsidRDefault="00A73001" w:rsidP="00A73001">
      <w:pPr>
        <w:tabs>
          <w:tab w:val="right" w:pos="9356"/>
        </w:tabs>
        <w:spacing w:after="0" w:line="240" w:lineRule="auto"/>
        <w:rPr>
          <w:rFonts w:eastAsia="Times New Roman" w:cstheme="minorHAnsi"/>
          <w:b/>
          <w:iCs/>
        </w:rPr>
      </w:pPr>
      <w:r w:rsidRPr="00A73001">
        <w:rPr>
          <w:rFonts w:cstheme="minorHAnsi"/>
          <w:noProof/>
        </w:rPr>
        <w:drawing>
          <wp:anchor distT="0" distB="0" distL="114300" distR="114300" simplePos="0" relativeHeight="251658241" behindDoc="0" locked="0" layoutInCell="1" allowOverlap="1" wp14:anchorId="7FAC79B2" wp14:editId="548C098E">
            <wp:simplePos x="0" y="0"/>
            <wp:positionH relativeFrom="margin">
              <wp:align>center</wp:align>
            </wp:positionH>
            <wp:positionV relativeFrom="margin">
              <wp:posOffset>3137535</wp:posOffset>
            </wp:positionV>
            <wp:extent cx="6507480" cy="1799590"/>
            <wp:effectExtent l="0" t="0" r="7620" b="0"/>
            <wp:wrapSquare wrapText="bothSides"/>
            <wp:docPr id="5" name="Picture 5" descr="deacons at ordinatio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cons at ordination 2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7480" cy="1799590"/>
                    </a:xfrm>
                    <a:prstGeom prst="rect">
                      <a:avLst/>
                    </a:prstGeom>
                    <a:noFill/>
                    <a:ln>
                      <a:noFill/>
                    </a:ln>
                  </pic:spPr>
                </pic:pic>
              </a:graphicData>
            </a:graphic>
          </wp:anchor>
        </w:drawing>
      </w:r>
    </w:p>
    <w:p w14:paraId="31F007AB" w14:textId="77777777" w:rsidR="00A73001" w:rsidRDefault="00A73001" w:rsidP="00A73001">
      <w:pPr>
        <w:tabs>
          <w:tab w:val="right" w:pos="9356"/>
        </w:tabs>
        <w:spacing w:after="0" w:line="240" w:lineRule="auto"/>
        <w:rPr>
          <w:rFonts w:eastAsia="Times New Roman" w:cstheme="minorHAnsi"/>
          <w:b/>
          <w:iCs/>
        </w:rPr>
      </w:pPr>
    </w:p>
    <w:p w14:paraId="4D8393EC" w14:textId="77777777" w:rsidR="00A73001" w:rsidRDefault="00A73001" w:rsidP="00A73001">
      <w:pPr>
        <w:tabs>
          <w:tab w:val="right" w:pos="9356"/>
        </w:tabs>
        <w:spacing w:after="0" w:line="240" w:lineRule="auto"/>
        <w:rPr>
          <w:rFonts w:eastAsia="Times New Roman" w:cstheme="minorHAnsi"/>
          <w:b/>
          <w:iCs/>
        </w:rPr>
      </w:pPr>
    </w:p>
    <w:p w14:paraId="541017C2" w14:textId="77777777" w:rsidR="00A73001" w:rsidRDefault="00A73001" w:rsidP="00A73001">
      <w:pPr>
        <w:tabs>
          <w:tab w:val="right" w:pos="9356"/>
        </w:tabs>
        <w:spacing w:after="0" w:line="240" w:lineRule="auto"/>
        <w:rPr>
          <w:rFonts w:eastAsia="Times New Roman" w:cstheme="minorHAnsi"/>
          <w:b/>
          <w:iCs/>
        </w:rPr>
      </w:pPr>
    </w:p>
    <w:p w14:paraId="3EE16A1D" w14:textId="77777777" w:rsidR="00A73001" w:rsidRDefault="00A73001" w:rsidP="00A73001">
      <w:pPr>
        <w:tabs>
          <w:tab w:val="right" w:pos="9356"/>
        </w:tabs>
        <w:spacing w:after="0" w:line="240" w:lineRule="auto"/>
        <w:rPr>
          <w:rFonts w:eastAsia="Times New Roman" w:cstheme="minorHAnsi"/>
          <w:b/>
          <w:iCs/>
        </w:rPr>
      </w:pPr>
    </w:p>
    <w:p w14:paraId="5015F446" w14:textId="086C540F" w:rsidR="00A73001" w:rsidRDefault="006C7041" w:rsidP="00A73001">
      <w:pPr>
        <w:tabs>
          <w:tab w:val="right" w:pos="9356"/>
        </w:tabs>
        <w:spacing w:after="0" w:line="240" w:lineRule="auto"/>
        <w:rPr>
          <w:rFonts w:eastAsia="Times New Roman" w:cstheme="minorHAnsi"/>
          <w:b/>
          <w:iCs/>
        </w:rPr>
      </w:pPr>
      <w:r w:rsidRPr="00A73001">
        <w:rPr>
          <w:rFonts w:eastAsia="Times New Roman" w:cstheme="minorHAnsi"/>
          <w:b/>
          <w:iCs/>
        </w:rPr>
        <w:t>Head of Clergy Development</w:t>
      </w:r>
      <w:r w:rsidR="004227F5" w:rsidRPr="00A73001">
        <w:rPr>
          <w:rFonts w:eastAsia="Times New Roman" w:cstheme="minorHAnsi"/>
          <w:b/>
          <w:iCs/>
        </w:rPr>
        <w:t xml:space="preserve"> (responsible for IME Phase 2)</w:t>
      </w:r>
    </w:p>
    <w:p w14:paraId="5AF5D3B8" w14:textId="77777777" w:rsidR="00A73001" w:rsidRDefault="004227F5" w:rsidP="00A73001">
      <w:pPr>
        <w:tabs>
          <w:tab w:val="right" w:pos="9356"/>
        </w:tabs>
        <w:spacing w:after="0" w:line="240" w:lineRule="auto"/>
        <w:rPr>
          <w:rFonts w:eastAsia="Times New Roman" w:cstheme="minorHAnsi"/>
          <w:b/>
          <w:iCs/>
        </w:rPr>
      </w:pPr>
      <w:proofErr w:type="spellStart"/>
      <w:r w:rsidRPr="00A73001">
        <w:rPr>
          <w:rFonts w:eastAsia="Times New Roman" w:cstheme="minorHAnsi"/>
          <w:i/>
          <w:iCs/>
        </w:rPr>
        <w:t>Rev’d</w:t>
      </w:r>
      <w:proofErr w:type="spellEnd"/>
      <w:r w:rsidRPr="00A73001">
        <w:rPr>
          <w:rFonts w:eastAsia="Times New Roman" w:cstheme="minorHAnsi"/>
          <w:i/>
          <w:iCs/>
        </w:rPr>
        <w:t xml:space="preserve"> </w:t>
      </w:r>
      <w:r w:rsidR="006C7041" w:rsidRPr="00A73001">
        <w:rPr>
          <w:rFonts w:eastAsia="Times New Roman" w:cstheme="minorHAnsi"/>
          <w:i/>
          <w:iCs/>
        </w:rPr>
        <w:t>Jonathan Bramwell</w:t>
      </w:r>
    </w:p>
    <w:p w14:paraId="6DC3A3F9" w14:textId="1A877DE7" w:rsidR="004227F5" w:rsidRPr="00A73001" w:rsidRDefault="003C5D2B" w:rsidP="00A73001">
      <w:pPr>
        <w:tabs>
          <w:tab w:val="right" w:pos="9356"/>
        </w:tabs>
        <w:spacing w:after="0" w:line="240" w:lineRule="auto"/>
        <w:rPr>
          <w:rFonts w:eastAsia="Times New Roman" w:cstheme="minorHAnsi"/>
          <w:b/>
          <w:iCs/>
        </w:rPr>
      </w:pPr>
      <w:r w:rsidRPr="00A73001">
        <w:rPr>
          <w:rFonts w:eastAsia="Times New Roman" w:cstheme="minorHAnsi"/>
          <w:i/>
          <w:iCs/>
        </w:rPr>
        <w:t>Mob: 0755 33</w:t>
      </w:r>
      <w:r w:rsidR="004227F5" w:rsidRPr="00A73001">
        <w:rPr>
          <w:rFonts w:eastAsia="Times New Roman" w:cstheme="minorHAnsi"/>
          <w:i/>
          <w:iCs/>
        </w:rPr>
        <w:t>7 1165</w:t>
      </w:r>
      <w:r w:rsidR="004227F5" w:rsidRPr="00A73001">
        <w:rPr>
          <w:rFonts w:eastAsia="Times New Roman" w:cstheme="minorHAnsi"/>
          <w:i/>
          <w:iCs/>
        </w:rPr>
        <w:br/>
      </w:r>
      <w:hyperlink r:id="rId13" w:history="1">
        <w:r w:rsidR="006C7041" w:rsidRPr="00A73001">
          <w:rPr>
            <w:rStyle w:val="Hyperlink"/>
            <w:rFonts w:eastAsia="Times New Roman" w:cstheme="minorHAnsi"/>
          </w:rPr>
          <w:t>JonathanBramwell@manchester.anglican.org</w:t>
        </w:r>
      </w:hyperlink>
      <w:r w:rsidR="004227F5" w:rsidRPr="00A73001">
        <w:rPr>
          <w:rFonts w:eastAsia="Times New Roman" w:cstheme="minorHAnsi"/>
          <w:color w:val="3F4A75"/>
        </w:rPr>
        <w:t xml:space="preserve">   </w:t>
      </w:r>
    </w:p>
    <w:p w14:paraId="32CD6C3B" w14:textId="77777777" w:rsidR="005F53CA" w:rsidRPr="00A73001" w:rsidRDefault="005F53CA" w:rsidP="004227F5">
      <w:pPr>
        <w:tabs>
          <w:tab w:val="right" w:pos="9356"/>
        </w:tabs>
        <w:spacing w:after="360" w:line="240" w:lineRule="auto"/>
        <w:rPr>
          <w:rFonts w:eastAsia="Times New Roman" w:cstheme="minorHAnsi"/>
          <w:i/>
          <w:iCs/>
          <w:lang w:val="nb-NO"/>
        </w:rPr>
      </w:pPr>
    </w:p>
    <w:p w14:paraId="2D84840F" w14:textId="4CA88FA3" w:rsidR="004227F5" w:rsidRDefault="004227F5" w:rsidP="004227F5">
      <w:pPr>
        <w:tabs>
          <w:tab w:val="right" w:pos="9356"/>
        </w:tabs>
        <w:spacing w:after="360" w:line="240" w:lineRule="auto"/>
        <w:rPr>
          <w:rFonts w:eastAsia="Times New Roman" w:cstheme="minorHAnsi"/>
          <w:i/>
          <w:iCs/>
          <w:lang w:val="nb-NO"/>
        </w:rPr>
      </w:pPr>
      <w:r w:rsidRPr="00A73001">
        <w:rPr>
          <w:rFonts w:eastAsia="Times New Roman" w:cstheme="minorHAnsi"/>
          <w:i/>
          <w:noProof/>
          <w:lang w:eastAsia="en-GB"/>
        </w:rPr>
        <mc:AlternateContent>
          <mc:Choice Requires="wps">
            <w:drawing>
              <wp:anchor distT="0" distB="0" distL="114300" distR="114300" simplePos="0" relativeHeight="251658240" behindDoc="0" locked="0" layoutInCell="1" allowOverlap="1" wp14:anchorId="6ED8D00C" wp14:editId="086FC627">
                <wp:simplePos x="0" y="0"/>
                <wp:positionH relativeFrom="column">
                  <wp:posOffset>-2540</wp:posOffset>
                </wp:positionH>
                <wp:positionV relativeFrom="paragraph">
                  <wp:posOffset>6668135</wp:posOffset>
                </wp:positionV>
                <wp:extent cx="6286500" cy="2600325"/>
                <wp:effectExtent l="0" t="0" r="0"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60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0BFB6" w14:textId="77777777" w:rsidR="00B14636" w:rsidRPr="00C109F4" w:rsidRDefault="00B14636" w:rsidP="004227F5">
                            <w:pPr>
                              <w:tabs>
                                <w:tab w:val="right" w:pos="9356"/>
                              </w:tabs>
                              <w:spacing w:after="360"/>
                              <w:rPr>
                                <w:rStyle w:val="Emphasis"/>
                                <w:rFonts w:ascii="Verdana" w:hAnsi="Verdana" w:cs="Arial"/>
                                <w:b/>
                                <w:i w:val="0"/>
                                <w:color w:val="3F4A75"/>
                                <w:sz w:val="20"/>
                              </w:rPr>
                            </w:pPr>
                            <w:r w:rsidRPr="00C109F4">
                              <w:rPr>
                                <w:rStyle w:val="Emphasis"/>
                                <w:rFonts w:ascii="Verdana" w:hAnsi="Verdana" w:cs="Arial"/>
                                <w:color w:val="3F4A75"/>
                                <w:sz w:val="20"/>
                              </w:rPr>
                              <w:t>Training Officer (responsible for IME Phase 2 and CMD)</w:t>
                            </w:r>
                          </w:p>
                          <w:p w14:paraId="350764E9" w14:textId="77777777" w:rsidR="00B14636" w:rsidRDefault="00B14636" w:rsidP="004227F5">
                            <w:pPr>
                              <w:tabs>
                                <w:tab w:val="right" w:pos="9356"/>
                              </w:tabs>
                              <w:rPr>
                                <w:rStyle w:val="Emphasis"/>
                                <w:rFonts w:ascii="Verdana" w:hAnsi="Verdana" w:cs="Arial"/>
                                <w:color w:val="3F4A75"/>
                                <w:sz w:val="20"/>
                              </w:rPr>
                            </w:pPr>
                            <w:r w:rsidRPr="00C109F4">
                              <w:rPr>
                                <w:rStyle w:val="Emphasis"/>
                                <w:rFonts w:ascii="Verdana" w:hAnsi="Verdana" w:cs="Arial"/>
                                <w:color w:val="3F4A75"/>
                                <w:sz w:val="20"/>
                              </w:rPr>
                              <w:t>Revd</w:t>
                            </w:r>
                            <w:r>
                              <w:rPr>
                                <w:rStyle w:val="Emphasis"/>
                                <w:rFonts w:ascii="Verdana" w:hAnsi="Verdana" w:cs="Arial"/>
                                <w:color w:val="3F4A75"/>
                                <w:sz w:val="20"/>
                              </w:rPr>
                              <w:t xml:space="preserve"> Tim Evans</w:t>
                            </w:r>
                          </w:p>
                          <w:p w14:paraId="77B71688" w14:textId="77777777" w:rsidR="00B14636" w:rsidRPr="00C109F4" w:rsidRDefault="00B14636" w:rsidP="004227F5">
                            <w:pPr>
                              <w:tabs>
                                <w:tab w:val="right" w:pos="9356"/>
                              </w:tabs>
                              <w:spacing w:after="360"/>
                              <w:rPr>
                                <w:rStyle w:val="Emphasis"/>
                                <w:rFonts w:ascii="Verdana" w:hAnsi="Verdana" w:cs="Arial"/>
                                <w:color w:val="3F4A75"/>
                                <w:sz w:val="20"/>
                              </w:rPr>
                            </w:pPr>
                            <w:r>
                              <w:rPr>
                                <w:rStyle w:val="Emphasis"/>
                                <w:rFonts w:ascii="Verdana" w:hAnsi="Verdana" w:cs="Arial"/>
                                <w:color w:val="3F4A75"/>
                                <w:sz w:val="20"/>
                              </w:rPr>
                              <w:t>Mob: 0755 377 1165</w:t>
                            </w:r>
                            <w:r w:rsidRPr="00C109F4">
                              <w:rPr>
                                <w:rFonts w:ascii="Verdana" w:hAnsi="Verdana" w:cs="Arial"/>
                                <w:i/>
                                <w:iCs/>
                                <w:color w:val="3F4A75"/>
                                <w:sz w:val="20"/>
                              </w:rPr>
                              <w:br/>
                            </w:r>
                            <w:r>
                              <w:rPr>
                                <w:rStyle w:val="Emphasis"/>
                                <w:rFonts w:ascii="Verdana" w:hAnsi="Verdana" w:cs="Arial"/>
                                <w:color w:val="3F4A75"/>
                                <w:sz w:val="20"/>
                              </w:rPr>
                              <w:t xml:space="preserve">Office: </w:t>
                            </w:r>
                            <w:r w:rsidRPr="00C109F4">
                              <w:rPr>
                                <w:rStyle w:val="Emphasis"/>
                                <w:rFonts w:ascii="Verdana" w:hAnsi="Verdana" w:cs="Arial"/>
                                <w:color w:val="3F4A75"/>
                                <w:sz w:val="20"/>
                              </w:rPr>
                              <w:t>0161 828 1448</w:t>
                            </w:r>
                            <w:r w:rsidRPr="00C109F4">
                              <w:rPr>
                                <w:rFonts w:ascii="Verdana" w:hAnsi="Verdana" w:cs="Arial"/>
                                <w:i/>
                                <w:iCs/>
                                <w:color w:val="3F4A75"/>
                                <w:sz w:val="20"/>
                              </w:rPr>
                              <w:br/>
                            </w:r>
                            <w:hyperlink r:id="rId14" w:history="1">
                              <w:r w:rsidRPr="004B3ABD">
                                <w:rPr>
                                  <w:rStyle w:val="Hyperlink"/>
                                  <w:rFonts w:ascii="Verdana" w:hAnsi="Verdana" w:cs="Arial"/>
                                  <w:sz w:val="20"/>
                                </w:rPr>
                                <w:t>timevans@manchester.anglican.org</w:t>
                              </w:r>
                            </w:hyperlink>
                            <w:r>
                              <w:rPr>
                                <w:rFonts w:ascii="Verdana" w:hAnsi="Verdana" w:cs="Arial"/>
                                <w:color w:val="3F4A75"/>
                                <w:sz w:val="20"/>
                              </w:rPr>
                              <w:t xml:space="preserve">   </w:t>
                            </w:r>
                          </w:p>
                          <w:p w14:paraId="45E86215" w14:textId="77777777" w:rsidR="00B14636" w:rsidRPr="00C109F4" w:rsidRDefault="00B14636" w:rsidP="004227F5">
                            <w:pPr>
                              <w:tabs>
                                <w:tab w:val="right" w:pos="9356"/>
                              </w:tabs>
                              <w:spacing w:after="360"/>
                              <w:rPr>
                                <w:rStyle w:val="Emphasis"/>
                                <w:rFonts w:ascii="Verdana" w:hAnsi="Verdana" w:cs="Arial"/>
                                <w:b/>
                                <w:i w:val="0"/>
                                <w:color w:val="3F4A75"/>
                                <w:sz w:val="20"/>
                              </w:rPr>
                            </w:pPr>
                            <w:r w:rsidRPr="00C109F4">
                              <w:rPr>
                                <w:rStyle w:val="Emphasis"/>
                                <w:rFonts w:ascii="Verdana" w:hAnsi="Verdana" w:cs="Arial"/>
                                <w:color w:val="3F4A75"/>
                                <w:sz w:val="20"/>
                              </w:rPr>
                              <w:t>Director of Mission and Ministry</w:t>
                            </w:r>
                          </w:p>
                          <w:p w14:paraId="7F079113" w14:textId="77777777" w:rsidR="00B14636" w:rsidRPr="00C109F4" w:rsidRDefault="00B14636" w:rsidP="004227F5">
                            <w:pPr>
                              <w:tabs>
                                <w:tab w:val="right" w:pos="9356"/>
                              </w:tabs>
                              <w:spacing w:after="360"/>
                              <w:rPr>
                                <w:rStyle w:val="Emphasis"/>
                                <w:rFonts w:ascii="Verdana" w:hAnsi="Verdana" w:cs="Arial"/>
                                <w:i w:val="0"/>
                                <w:color w:val="3F4A75"/>
                                <w:sz w:val="20"/>
                                <w:lang w:val="nb-NO"/>
                              </w:rPr>
                            </w:pPr>
                            <w:r w:rsidRPr="00C109F4">
                              <w:rPr>
                                <w:rStyle w:val="Emphasis"/>
                                <w:rFonts w:ascii="Verdana" w:hAnsi="Verdana" w:cs="Arial"/>
                                <w:color w:val="3F4A75"/>
                                <w:sz w:val="20"/>
                                <w:lang w:val="nb-NO"/>
                              </w:rPr>
                              <w:t>Rev</w:t>
                            </w:r>
                            <w:r>
                              <w:rPr>
                                <w:rStyle w:val="Emphasis"/>
                                <w:rFonts w:ascii="Verdana" w:hAnsi="Verdana" w:cs="Arial"/>
                                <w:color w:val="3F4A75"/>
                                <w:sz w:val="20"/>
                                <w:lang w:val="nb-NO"/>
                              </w:rPr>
                              <w:t>’</w:t>
                            </w:r>
                            <w:r w:rsidRPr="00C109F4">
                              <w:rPr>
                                <w:rStyle w:val="Emphasis"/>
                                <w:rFonts w:ascii="Verdana" w:hAnsi="Verdana" w:cs="Arial"/>
                                <w:color w:val="3F4A75"/>
                                <w:sz w:val="20"/>
                                <w:lang w:val="nb-NO"/>
                              </w:rPr>
                              <w:t>d Canon Peter Reiss</w:t>
                            </w:r>
                            <w:r w:rsidRPr="00C109F4">
                              <w:rPr>
                                <w:rFonts w:ascii="Verdana" w:hAnsi="Verdana" w:cs="Arial"/>
                                <w:i/>
                                <w:iCs/>
                                <w:color w:val="3F4A75"/>
                                <w:sz w:val="20"/>
                                <w:lang w:val="nb-NO"/>
                              </w:rPr>
                              <w:br/>
                            </w:r>
                            <w:r>
                              <w:rPr>
                                <w:rStyle w:val="Emphasis"/>
                                <w:rFonts w:ascii="Verdana" w:hAnsi="Verdana" w:cs="Arial"/>
                                <w:color w:val="3F4A75"/>
                                <w:sz w:val="20"/>
                                <w:lang w:val="nb-NO"/>
                              </w:rPr>
                              <w:t xml:space="preserve">Office: </w:t>
                            </w:r>
                            <w:r w:rsidRPr="00C109F4">
                              <w:rPr>
                                <w:rStyle w:val="Emphasis"/>
                                <w:rFonts w:ascii="Verdana" w:hAnsi="Verdana" w:cs="Arial"/>
                                <w:color w:val="3F4A75"/>
                                <w:sz w:val="20"/>
                                <w:lang w:val="nb-NO"/>
                              </w:rPr>
                              <w:t>0161 828 1455</w:t>
                            </w:r>
                            <w:r w:rsidRPr="00C109F4">
                              <w:rPr>
                                <w:rFonts w:ascii="Verdana" w:hAnsi="Verdana" w:cs="Arial"/>
                                <w:i/>
                                <w:iCs/>
                                <w:color w:val="3F4A75"/>
                                <w:sz w:val="20"/>
                                <w:lang w:val="nb-NO"/>
                              </w:rPr>
                              <w:br/>
                            </w:r>
                            <w:hyperlink r:id="rId15" w:history="1">
                              <w:r w:rsidRPr="00C109F4">
                                <w:rPr>
                                  <w:rStyle w:val="Hyperlink"/>
                                  <w:rFonts w:ascii="Verdana" w:hAnsi="Verdana" w:cs="Arial"/>
                                  <w:color w:val="3F4A75"/>
                                  <w:sz w:val="20"/>
                                  <w:lang w:val="nb-NO"/>
                                </w:rPr>
                                <w:t>preiss@manchester.anglican.org</w:t>
                              </w:r>
                            </w:hyperlink>
                            <w:r>
                              <w:rPr>
                                <w:rStyle w:val="Hyperlink"/>
                                <w:rFonts w:ascii="Verdana" w:hAnsi="Verdana" w:cs="Arial"/>
                                <w:color w:val="3F4A75"/>
                                <w:sz w:val="20"/>
                                <w:lang w:val="nb-NO"/>
                              </w:rPr>
                              <w:t xml:space="preserve"> </w:t>
                            </w:r>
                            <w:r w:rsidRPr="00C109F4">
                              <w:rPr>
                                <w:rStyle w:val="Emphasis"/>
                                <w:rFonts w:ascii="Verdana" w:hAnsi="Verdana" w:cs="Arial"/>
                                <w:color w:val="3F4A75"/>
                                <w:sz w:val="20"/>
                                <w:lang w:val="nb-NO"/>
                              </w:rPr>
                              <w:tab/>
                            </w:r>
                            <w:r>
                              <w:rPr>
                                <w:rStyle w:val="Emphasis"/>
                                <w:rFonts w:ascii="Verdana" w:hAnsi="Verdana" w:cs="Arial"/>
                                <w:color w:val="3F4A75"/>
                                <w:sz w:val="20"/>
                                <w:lang w:val="nb-NO"/>
                              </w:rPr>
                              <w:t>May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8D00C" id="_x0000_t202" coordsize="21600,21600" o:spt="202" path="m,l,21600r21600,l21600,xe">
                <v:stroke joinstyle="miter"/>
                <v:path gradientshapeok="t" o:connecttype="rect"/>
              </v:shapetype>
              <v:shape id="Text Box 2" o:spid="_x0000_s1026" type="#_x0000_t202" style="position:absolute;margin-left:-.2pt;margin-top:525.05pt;width:495pt;height:20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" stroked="f">
                <v:textbox>
                  <w:txbxContent>
                    <w:p w14:paraId="1E40BFB6" w14:textId="77777777" w:rsidR="00B14636" w:rsidRPr="00C109F4" w:rsidRDefault="00B14636" w:rsidP="004227F5">
                      <w:pPr>
                        <w:tabs>
                          <w:tab w:val="right" w:pos="9356"/>
                        </w:tabs>
                        <w:spacing w:after="360"/>
                        <w:rPr>
                          <w:rStyle w:val="Emphasis"/>
                          <w:rFonts w:ascii="Verdana" w:hAnsi="Verdana" w:cs="Arial"/>
                          <w:b/>
                          <w:i w:val="0"/>
                          <w:color w:val="3F4A75"/>
                          <w:sz w:val="20"/>
                        </w:rPr>
                      </w:pPr>
                      <w:r w:rsidRPr="00C109F4">
                        <w:rPr>
                          <w:rStyle w:val="Emphasis"/>
                          <w:rFonts w:ascii="Verdana" w:hAnsi="Verdana" w:cs="Arial"/>
                          <w:color w:val="3F4A75"/>
                          <w:sz w:val="20"/>
                        </w:rPr>
                        <w:t>Training Officer (responsible for IME Phase 2 and CMD)</w:t>
                      </w:r>
                    </w:p>
                    <w:p w14:paraId="350764E9" w14:textId="77777777" w:rsidR="00B14636" w:rsidRDefault="00B14636" w:rsidP="004227F5">
                      <w:pPr>
                        <w:tabs>
                          <w:tab w:val="right" w:pos="9356"/>
                        </w:tabs>
                        <w:rPr>
                          <w:rStyle w:val="Emphasis"/>
                          <w:rFonts w:ascii="Verdana" w:hAnsi="Verdana" w:cs="Arial"/>
                          <w:color w:val="3F4A75"/>
                          <w:sz w:val="20"/>
                        </w:rPr>
                      </w:pPr>
                      <w:r w:rsidRPr="00C109F4">
                        <w:rPr>
                          <w:rStyle w:val="Emphasis"/>
                          <w:rFonts w:ascii="Verdana" w:hAnsi="Verdana" w:cs="Arial"/>
                          <w:color w:val="3F4A75"/>
                          <w:sz w:val="20"/>
                        </w:rPr>
                        <w:t>Revd</w:t>
                      </w:r>
                      <w:r>
                        <w:rPr>
                          <w:rStyle w:val="Emphasis"/>
                          <w:rFonts w:ascii="Verdana" w:hAnsi="Verdana" w:cs="Arial"/>
                          <w:color w:val="3F4A75"/>
                          <w:sz w:val="20"/>
                        </w:rPr>
                        <w:t xml:space="preserve"> Tim Evans</w:t>
                      </w:r>
                    </w:p>
                    <w:p w14:paraId="77B71688" w14:textId="77777777" w:rsidR="00B14636" w:rsidRPr="00C109F4" w:rsidRDefault="00B14636" w:rsidP="004227F5">
                      <w:pPr>
                        <w:tabs>
                          <w:tab w:val="right" w:pos="9356"/>
                        </w:tabs>
                        <w:spacing w:after="360"/>
                        <w:rPr>
                          <w:rStyle w:val="Emphasis"/>
                          <w:rFonts w:ascii="Verdana" w:hAnsi="Verdana" w:cs="Arial"/>
                          <w:color w:val="3F4A75"/>
                          <w:sz w:val="20"/>
                        </w:rPr>
                      </w:pPr>
                      <w:r>
                        <w:rPr>
                          <w:rStyle w:val="Emphasis"/>
                          <w:rFonts w:ascii="Verdana" w:hAnsi="Verdana" w:cs="Arial"/>
                          <w:color w:val="3F4A75"/>
                          <w:sz w:val="20"/>
                        </w:rPr>
                        <w:t>Mob: 0755 377 1165</w:t>
                      </w:r>
                      <w:r w:rsidRPr="00C109F4">
                        <w:rPr>
                          <w:rFonts w:ascii="Verdana" w:hAnsi="Verdana" w:cs="Arial"/>
                          <w:i/>
                          <w:iCs/>
                          <w:color w:val="3F4A75"/>
                          <w:sz w:val="20"/>
                        </w:rPr>
                        <w:br/>
                      </w:r>
                      <w:r>
                        <w:rPr>
                          <w:rStyle w:val="Emphasis"/>
                          <w:rFonts w:ascii="Verdana" w:hAnsi="Verdana" w:cs="Arial"/>
                          <w:color w:val="3F4A75"/>
                          <w:sz w:val="20"/>
                        </w:rPr>
                        <w:t xml:space="preserve">Office: </w:t>
                      </w:r>
                      <w:r w:rsidRPr="00C109F4">
                        <w:rPr>
                          <w:rStyle w:val="Emphasis"/>
                          <w:rFonts w:ascii="Verdana" w:hAnsi="Verdana" w:cs="Arial"/>
                          <w:color w:val="3F4A75"/>
                          <w:sz w:val="20"/>
                        </w:rPr>
                        <w:t>0161 828 1448</w:t>
                      </w:r>
                      <w:r w:rsidRPr="00C109F4">
                        <w:rPr>
                          <w:rFonts w:ascii="Verdana" w:hAnsi="Verdana" w:cs="Arial"/>
                          <w:i/>
                          <w:iCs/>
                          <w:color w:val="3F4A75"/>
                          <w:sz w:val="20"/>
                        </w:rPr>
                        <w:br/>
                      </w:r>
                      <w:hyperlink r:id="rId16" w:history="1">
                        <w:r w:rsidRPr="004B3ABD">
                          <w:rPr>
                            <w:rStyle w:val="Hyperlink"/>
                            <w:rFonts w:ascii="Verdana" w:hAnsi="Verdana" w:cs="Arial"/>
                            <w:sz w:val="20"/>
                          </w:rPr>
                          <w:t>timevans@manchester.anglican.org</w:t>
                        </w:r>
                      </w:hyperlink>
                      <w:r>
                        <w:rPr>
                          <w:rFonts w:ascii="Verdana" w:hAnsi="Verdana" w:cs="Arial"/>
                          <w:color w:val="3F4A75"/>
                          <w:sz w:val="20"/>
                        </w:rPr>
                        <w:t xml:space="preserve">   </w:t>
                      </w:r>
                    </w:p>
                    <w:p w14:paraId="45E86215" w14:textId="77777777" w:rsidR="00B14636" w:rsidRPr="00C109F4" w:rsidRDefault="00B14636" w:rsidP="004227F5">
                      <w:pPr>
                        <w:tabs>
                          <w:tab w:val="right" w:pos="9356"/>
                        </w:tabs>
                        <w:spacing w:after="360"/>
                        <w:rPr>
                          <w:rStyle w:val="Emphasis"/>
                          <w:rFonts w:ascii="Verdana" w:hAnsi="Verdana" w:cs="Arial"/>
                          <w:b/>
                          <w:i w:val="0"/>
                          <w:color w:val="3F4A75"/>
                          <w:sz w:val="20"/>
                        </w:rPr>
                      </w:pPr>
                      <w:r w:rsidRPr="00C109F4">
                        <w:rPr>
                          <w:rStyle w:val="Emphasis"/>
                          <w:rFonts w:ascii="Verdana" w:hAnsi="Verdana" w:cs="Arial"/>
                          <w:color w:val="3F4A75"/>
                          <w:sz w:val="20"/>
                        </w:rPr>
                        <w:t>Director of Mission and Ministry</w:t>
                      </w:r>
                    </w:p>
                    <w:p w14:paraId="7F079113" w14:textId="77777777" w:rsidR="00B14636" w:rsidRPr="00C109F4" w:rsidRDefault="00B14636" w:rsidP="004227F5">
                      <w:pPr>
                        <w:tabs>
                          <w:tab w:val="right" w:pos="9356"/>
                        </w:tabs>
                        <w:spacing w:after="360"/>
                        <w:rPr>
                          <w:rStyle w:val="Emphasis"/>
                          <w:rFonts w:ascii="Verdana" w:hAnsi="Verdana" w:cs="Arial"/>
                          <w:i w:val="0"/>
                          <w:color w:val="3F4A75"/>
                          <w:sz w:val="20"/>
                          <w:lang w:val="nb-NO"/>
                        </w:rPr>
                      </w:pPr>
                      <w:r w:rsidRPr="00C109F4">
                        <w:rPr>
                          <w:rStyle w:val="Emphasis"/>
                          <w:rFonts w:ascii="Verdana" w:hAnsi="Verdana" w:cs="Arial"/>
                          <w:color w:val="3F4A75"/>
                          <w:sz w:val="20"/>
                          <w:lang w:val="nb-NO"/>
                        </w:rPr>
                        <w:t>Rev</w:t>
                      </w:r>
                      <w:r>
                        <w:rPr>
                          <w:rStyle w:val="Emphasis"/>
                          <w:rFonts w:ascii="Verdana" w:hAnsi="Verdana" w:cs="Arial"/>
                          <w:color w:val="3F4A75"/>
                          <w:sz w:val="20"/>
                          <w:lang w:val="nb-NO"/>
                        </w:rPr>
                        <w:t>’</w:t>
                      </w:r>
                      <w:r w:rsidRPr="00C109F4">
                        <w:rPr>
                          <w:rStyle w:val="Emphasis"/>
                          <w:rFonts w:ascii="Verdana" w:hAnsi="Verdana" w:cs="Arial"/>
                          <w:color w:val="3F4A75"/>
                          <w:sz w:val="20"/>
                          <w:lang w:val="nb-NO"/>
                        </w:rPr>
                        <w:t>d Canon Peter Reiss</w:t>
                      </w:r>
                      <w:r w:rsidRPr="00C109F4">
                        <w:rPr>
                          <w:rFonts w:ascii="Verdana" w:hAnsi="Verdana" w:cs="Arial"/>
                          <w:i/>
                          <w:iCs/>
                          <w:color w:val="3F4A75"/>
                          <w:sz w:val="20"/>
                          <w:lang w:val="nb-NO"/>
                        </w:rPr>
                        <w:br/>
                      </w:r>
                      <w:r>
                        <w:rPr>
                          <w:rStyle w:val="Emphasis"/>
                          <w:rFonts w:ascii="Verdana" w:hAnsi="Verdana" w:cs="Arial"/>
                          <w:color w:val="3F4A75"/>
                          <w:sz w:val="20"/>
                          <w:lang w:val="nb-NO"/>
                        </w:rPr>
                        <w:t xml:space="preserve">Office: </w:t>
                      </w:r>
                      <w:r w:rsidRPr="00C109F4">
                        <w:rPr>
                          <w:rStyle w:val="Emphasis"/>
                          <w:rFonts w:ascii="Verdana" w:hAnsi="Verdana" w:cs="Arial"/>
                          <w:color w:val="3F4A75"/>
                          <w:sz w:val="20"/>
                          <w:lang w:val="nb-NO"/>
                        </w:rPr>
                        <w:t>0161 828 1455</w:t>
                      </w:r>
                      <w:r w:rsidRPr="00C109F4">
                        <w:rPr>
                          <w:rFonts w:ascii="Verdana" w:hAnsi="Verdana" w:cs="Arial"/>
                          <w:i/>
                          <w:iCs/>
                          <w:color w:val="3F4A75"/>
                          <w:sz w:val="20"/>
                          <w:lang w:val="nb-NO"/>
                        </w:rPr>
                        <w:br/>
                      </w:r>
                      <w:hyperlink r:id="rId17" w:history="1">
                        <w:r w:rsidRPr="00C109F4">
                          <w:rPr>
                            <w:rStyle w:val="Hyperlink"/>
                            <w:rFonts w:ascii="Verdana" w:hAnsi="Verdana" w:cs="Arial"/>
                            <w:color w:val="3F4A75"/>
                            <w:sz w:val="20"/>
                            <w:lang w:val="nb-NO"/>
                          </w:rPr>
                          <w:t>preiss@manchester.anglican.org</w:t>
                        </w:r>
                      </w:hyperlink>
                      <w:r>
                        <w:rPr>
                          <w:rStyle w:val="Hyperlink"/>
                          <w:rFonts w:ascii="Verdana" w:hAnsi="Verdana" w:cs="Arial"/>
                          <w:color w:val="3F4A75"/>
                          <w:sz w:val="20"/>
                          <w:lang w:val="nb-NO"/>
                        </w:rPr>
                        <w:t xml:space="preserve"> </w:t>
                      </w:r>
                      <w:r w:rsidRPr="00C109F4">
                        <w:rPr>
                          <w:rStyle w:val="Emphasis"/>
                          <w:rFonts w:ascii="Verdana" w:hAnsi="Verdana" w:cs="Arial"/>
                          <w:color w:val="3F4A75"/>
                          <w:sz w:val="20"/>
                          <w:lang w:val="nb-NO"/>
                        </w:rPr>
                        <w:tab/>
                      </w:r>
                      <w:r>
                        <w:rPr>
                          <w:rStyle w:val="Emphasis"/>
                          <w:rFonts w:ascii="Verdana" w:hAnsi="Verdana" w:cs="Arial"/>
                          <w:color w:val="3F4A75"/>
                          <w:sz w:val="20"/>
                          <w:lang w:val="nb-NO"/>
                        </w:rPr>
                        <w:t>May 2018</w:t>
                      </w:r>
                    </w:p>
                  </w:txbxContent>
                </v:textbox>
              </v:shape>
            </w:pict>
          </mc:Fallback>
        </mc:AlternateContent>
      </w:r>
      <w:r w:rsidR="00A545F4" w:rsidRPr="00A73001">
        <w:rPr>
          <w:rFonts w:eastAsia="Times New Roman" w:cstheme="minorHAnsi"/>
          <w:i/>
          <w:iCs/>
          <w:lang w:val="nb-NO"/>
        </w:rPr>
        <w:t xml:space="preserve">Revised </w:t>
      </w:r>
      <w:r w:rsidR="006C7041" w:rsidRPr="00A73001">
        <w:rPr>
          <w:rFonts w:eastAsia="Times New Roman" w:cstheme="minorHAnsi"/>
          <w:i/>
          <w:iCs/>
          <w:lang w:val="nb-NO"/>
        </w:rPr>
        <w:t>August 2024</w:t>
      </w:r>
    </w:p>
    <w:p w14:paraId="754ABE46" w14:textId="77777777" w:rsidR="009C6EF5" w:rsidRDefault="009C6EF5" w:rsidP="004227F5">
      <w:pPr>
        <w:tabs>
          <w:tab w:val="right" w:pos="9356"/>
        </w:tabs>
        <w:spacing w:after="360" w:line="240" w:lineRule="auto"/>
        <w:rPr>
          <w:rFonts w:eastAsia="Times New Roman" w:cstheme="minorHAnsi"/>
          <w:i/>
          <w:iCs/>
          <w:lang w:val="nb-NO"/>
        </w:rPr>
      </w:pPr>
    </w:p>
    <w:p w14:paraId="73343D6E" w14:textId="77777777" w:rsidR="009C6EF5" w:rsidRPr="00A73001" w:rsidRDefault="009C6EF5" w:rsidP="004227F5">
      <w:pPr>
        <w:tabs>
          <w:tab w:val="right" w:pos="9356"/>
        </w:tabs>
        <w:spacing w:after="360" w:line="240" w:lineRule="auto"/>
        <w:rPr>
          <w:rFonts w:eastAsia="Times New Roman" w:cstheme="minorHAnsi"/>
          <w:i/>
          <w:iCs/>
          <w:lang w:val="nb-NO"/>
        </w:rPr>
      </w:pPr>
    </w:p>
    <w:p w14:paraId="55A41F03" w14:textId="77777777" w:rsidR="006C7041" w:rsidRDefault="006C7041" w:rsidP="004227F5">
      <w:pPr>
        <w:tabs>
          <w:tab w:val="right" w:pos="9356"/>
        </w:tabs>
        <w:spacing w:after="360" w:line="240" w:lineRule="auto"/>
        <w:rPr>
          <w:rFonts w:eastAsia="Times New Roman" w:cstheme="minorHAnsi"/>
          <w:i/>
          <w:iCs/>
          <w:lang w:val="nb-NO"/>
        </w:rPr>
      </w:pPr>
    </w:p>
    <w:p w14:paraId="1BA5B5EF" w14:textId="77777777" w:rsidR="00A73001" w:rsidRDefault="00A73001" w:rsidP="004227F5">
      <w:pPr>
        <w:tabs>
          <w:tab w:val="right" w:pos="9356"/>
        </w:tabs>
        <w:spacing w:after="360" w:line="240" w:lineRule="auto"/>
        <w:rPr>
          <w:rFonts w:eastAsia="Times New Roman" w:cstheme="minorHAnsi"/>
          <w:i/>
          <w:iCs/>
          <w:lang w:val="nb-NO"/>
        </w:rPr>
      </w:pPr>
    </w:p>
    <w:p w14:paraId="4A1CFDD4" w14:textId="77777777" w:rsidR="00A73001" w:rsidRDefault="00A73001" w:rsidP="004227F5">
      <w:pPr>
        <w:tabs>
          <w:tab w:val="right" w:pos="9356"/>
        </w:tabs>
        <w:spacing w:after="360" w:line="240" w:lineRule="auto"/>
        <w:rPr>
          <w:rFonts w:eastAsia="Times New Roman" w:cstheme="minorHAnsi"/>
          <w:i/>
          <w:iCs/>
          <w:lang w:val="nb-NO"/>
        </w:rPr>
      </w:pPr>
    </w:p>
    <w:p w14:paraId="02B0B8E5" w14:textId="77777777" w:rsidR="00A73001" w:rsidRDefault="00A73001" w:rsidP="005C7242">
      <w:pPr>
        <w:spacing w:after="0"/>
        <w:rPr>
          <w:rFonts w:eastAsia="Times New Roman" w:cstheme="minorHAnsi"/>
          <w:i/>
          <w:iCs/>
          <w:lang w:val="nb-NO"/>
        </w:rPr>
      </w:pPr>
    </w:p>
    <w:p w14:paraId="52659E0E" w14:textId="77777777" w:rsidR="00A73001" w:rsidRDefault="00A73001" w:rsidP="005C7242">
      <w:pPr>
        <w:spacing w:after="0"/>
        <w:rPr>
          <w:rFonts w:eastAsia="Times New Roman" w:cstheme="minorHAnsi"/>
          <w:i/>
          <w:iCs/>
          <w:lang w:val="nb-NO"/>
        </w:rPr>
      </w:pPr>
    </w:p>
    <w:p w14:paraId="3FD6FAD5" w14:textId="77777777" w:rsidR="00A73001" w:rsidRDefault="00A73001" w:rsidP="005C7242">
      <w:pPr>
        <w:spacing w:after="0"/>
        <w:rPr>
          <w:rFonts w:eastAsia="Times New Roman" w:cstheme="minorHAnsi"/>
          <w:i/>
          <w:iCs/>
          <w:lang w:val="nb-NO"/>
        </w:rPr>
      </w:pPr>
    </w:p>
    <w:p w14:paraId="06B05E88" w14:textId="1F6D515C" w:rsidR="0004066C" w:rsidRPr="00A73001" w:rsidRDefault="00511163" w:rsidP="005C7242">
      <w:pPr>
        <w:spacing w:after="0"/>
        <w:rPr>
          <w:rFonts w:cstheme="minorHAnsi"/>
          <w:b/>
        </w:rPr>
      </w:pPr>
      <w:r w:rsidRPr="00A73001">
        <w:rPr>
          <w:rFonts w:cstheme="minorHAnsi"/>
          <w:b/>
        </w:rPr>
        <w:t>H</w:t>
      </w:r>
      <w:r w:rsidR="0004066C" w:rsidRPr="00A73001">
        <w:rPr>
          <w:rFonts w:cstheme="minorHAnsi"/>
          <w:b/>
        </w:rPr>
        <w:t>andbook for Curates and Training Incumbents Part 2</w:t>
      </w:r>
    </w:p>
    <w:p w14:paraId="650F1F1E" w14:textId="77777777" w:rsidR="0004066C" w:rsidRPr="00A73001" w:rsidRDefault="0004066C" w:rsidP="005C7242">
      <w:pPr>
        <w:spacing w:after="0"/>
        <w:rPr>
          <w:rFonts w:cstheme="minorHAnsi"/>
          <w:b/>
        </w:rPr>
      </w:pPr>
    </w:p>
    <w:p w14:paraId="54FF2DE6" w14:textId="45090923" w:rsidR="001B1B54" w:rsidRPr="00A73001" w:rsidRDefault="00532A94" w:rsidP="005C7242">
      <w:pPr>
        <w:spacing w:after="0"/>
        <w:rPr>
          <w:rFonts w:cstheme="minorHAnsi"/>
          <w:b/>
        </w:rPr>
      </w:pPr>
      <w:r w:rsidRPr="00A73001">
        <w:rPr>
          <w:rFonts w:cstheme="minorHAnsi"/>
          <w:b/>
        </w:rPr>
        <w:t>Contents</w:t>
      </w:r>
    </w:p>
    <w:p w14:paraId="7157FDF9" w14:textId="77777777" w:rsidR="0032796A" w:rsidRPr="00A73001" w:rsidRDefault="0032796A" w:rsidP="005C7242">
      <w:pPr>
        <w:spacing w:after="0"/>
        <w:rPr>
          <w:rFonts w:cstheme="minorHAnsi"/>
          <w:b/>
        </w:rPr>
      </w:pPr>
    </w:p>
    <w:p w14:paraId="31BAC3BD" w14:textId="77777777" w:rsidR="00A03D74" w:rsidRPr="00A73001" w:rsidRDefault="00A03D74" w:rsidP="005C7242">
      <w:pPr>
        <w:spacing w:after="0"/>
        <w:rPr>
          <w:rFonts w:cstheme="minorHAnsi"/>
          <w:b/>
        </w:rPr>
      </w:pPr>
    </w:p>
    <w:p w14:paraId="69ABBE0E" w14:textId="727A42E9" w:rsidR="00CA7A9B" w:rsidRPr="00A73001" w:rsidRDefault="00691AD2" w:rsidP="00691AD2">
      <w:pPr>
        <w:spacing w:after="0"/>
        <w:rPr>
          <w:rFonts w:cstheme="minorHAnsi"/>
          <w:b/>
        </w:rPr>
      </w:pPr>
      <w:r w:rsidRPr="00A73001">
        <w:rPr>
          <w:rFonts w:cstheme="minorHAnsi"/>
          <w:b/>
        </w:rPr>
        <w:t xml:space="preserve"> 1. </w:t>
      </w:r>
      <w:r w:rsidR="00CA7A9B" w:rsidRPr="00A73001">
        <w:rPr>
          <w:rFonts w:cstheme="minorHAnsi"/>
          <w:b/>
        </w:rPr>
        <w:t xml:space="preserve">The </w:t>
      </w:r>
      <w:r w:rsidR="00A43B02" w:rsidRPr="00A73001">
        <w:rPr>
          <w:rFonts w:cstheme="minorHAnsi"/>
          <w:b/>
        </w:rPr>
        <w:t xml:space="preserve">content and </w:t>
      </w:r>
      <w:r w:rsidR="00CA7A9B" w:rsidRPr="00A73001">
        <w:rPr>
          <w:rFonts w:cstheme="minorHAnsi"/>
          <w:b/>
        </w:rPr>
        <w:t xml:space="preserve">structure of </w:t>
      </w:r>
      <w:r w:rsidR="009937E3" w:rsidRPr="00A73001">
        <w:rPr>
          <w:rFonts w:cstheme="minorHAnsi"/>
          <w:b/>
        </w:rPr>
        <w:t xml:space="preserve">the </w:t>
      </w:r>
      <w:r w:rsidR="00CA7A9B" w:rsidRPr="00A73001">
        <w:rPr>
          <w:rFonts w:cstheme="minorHAnsi"/>
          <w:b/>
        </w:rPr>
        <w:t>IME 2</w:t>
      </w:r>
      <w:r w:rsidR="00B53F5E" w:rsidRPr="00A73001">
        <w:rPr>
          <w:rFonts w:cstheme="minorHAnsi"/>
          <w:b/>
        </w:rPr>
        <w:t xml:space="preserve"> learning programme</w:t>
      </w:r>
      <w:r w:rsidR="0032796A" w:rsidRPr="00A73001">
        <w:rPr>
          <w:rFonts w:cstheme="minorHAnsi"/>
          <w:b/>
        </w:rPr>
        <w:tab/>
      </w:r>
      <w:r w:rsidR="0032796A" w:rsidRPr="00A73001">
        <w:rPr>
          <w:rFonts w:cstheme="minorHAnsi"/>
          <w:b/>
        </w:rPr>
        <w:tab/>
      </w:r>
      <w:r w:rsidR="0032796A" w:rsidRPr="00A73001">
        <w:rPr>
          <w:rFonts w:cstheme="minorHAnsi"/>
          <w:b/>
        </w:rPr>
        <w:tab/>
      </w:r>
      <w:r w:rsidR="00E129B6" w:rsidRPr="00A73001">
        <w:rPr>
          <w:rFonts w:cstheme="minorHAnsi"/>
          <w:b/>
        </w:rPr>
        <w:t xml:space="preserve"> </w:t>
      </w:r>
      <w:r w:rsidR="00916807" w:rsidRPr="00A73001">
        <w:rPr>
          <w:rFonts w:cstheme="minorHAnsi"/>
          <w:b/>
        </w:rPr>
        <w:t>3</w:t>
      </w:r>
    </w:p>
    <w:p w14:paraId="19226A7A" w14:textId="77777777" w:rsidR="00012012" w:rsidRPr="00A73001" w:rsidRDefault="00012012" w:rsidP="005C7242">
      <w:pPr>
        <w:spacing w:after="0"/>
        <w:rPr>
          <w:rFonts w:cstheme="minorHAnsi"/>
          <w:b/>
        </w:rPr>
      </w:pPr>
    </w:p>
    <w:p w14:paraId="585B94A6" w14:textId="77777777" w:rsidR="00012012" w:rsidRPr="00A73001" w:rsidRDefault="00012012" w:rsidP="005C7242">
      <w:pPr>
        <w:spacing w:after="0"/>
        <w:rPr>
          <w:rFonts w:cstheme="minorHAnsi"/>
          <w:b/>
        </w:rPr>
      </w:pPr>
    </w:p>
    <w:p w14:paraId="4C628556" w14:textId="5187432A" w:rsidR="00012012" w:rsidRPr="00A73001" w:rsidRDefault="00691AD2" w:rsidP="005C7242">
      <w:pPr>
        <w:spacing w:after="0"/>
        <w:rPr>
          <w:rFonts w:cstheme="minorHAnsi"/>
          <w:b/>
        </w:rPr>
      </w:pPr>
      <w:r w:rsidRPr="00A73001">
        <w:rPr>
          <w:rFonts w:cstheme="minorHAnsi"/>
          <w:b/>
        </w:rPr>
        <w:t xml:space="preserve"> 2. </w:t>
      </w:r>
      <w:r w:rsidR="00012012" w:rsidRPr="00A73001">
        <w:rPr>
          <w:rFonts w:cstheme="minorHAnsi"/>
          <w:b/>
        </w:rPr>
        <w:t>Intentional Learning Groups: Introduction</w:t>
      </w:r>
      <w:r w:rsidR="00012012" w:rsidRPr="00A73001">
        <w:rPr>
          <w:rFonts w:cstheme="minorHAnsi"/>
          <w:b/>
        </w:rPr>
        <w:tab/>
      </w:r>
      <w:r w:rsidR="00012012" w:rsidRPr="00A73001">
        <w:rPr>
          <w:rFonts w:cstheme="minorHAnsi"/>
          <w:b/>
        </w:rPr>
        <w:tab/>
      </w:r>
      <w:r w:rsidR="00012012" w:rsidRPr="00A73001">
        <w:rPr>
          <w:rFonts w:cstheme="minorHAnsi"/>
          <w:b/>
        </w:rPr>
        <w:tab/>
      </w:r>
      <w:r w:rsidR="00012012" w:rsidRPr="00A73001">
        <w:rPr>
          <w:rFonts w:cstheme="minorHAnsi"/>
          <w:b/>
        </w:rPr>
        <w:tab/>
      </w:r>
      <w:r w:rsidR="00012012" w:rsidRPr="00A73001">
        <w:rPr>
          <w:rFonts w:cstheme="minorHAnsi"/>
          <w:b/>
        </w:rPr>
        <w:tab/>
        <w:t xml:space="preserve"> </w:t>
      </w:r>
      <w:r w:rsidR="0013135E" w:rsidRPr="00A73001">
        <w:rPr>
          <w:rFonts w:cstheme="minorHAnsi"/>
          <w:b/>
        </w:rPr>
        <w:t>7</w:t>
      </w:r>
    </w:p>
    <w:p w14:paraId="3ABD1085" w14:textId="77777777" w:rsidR="00D25BE6" w:rsidRPr="00A73001" w:rsidRDefault="00D25BE6" w:rsidP="005C7242">
      <w:pPr>
        <w:spacing w:after="0"/>
        <w:rPr>
          <w:rFonts w:cstheme="minorHAnsi"/>
          <w:b/>
        </w:rPr>
      </w:pPr>
    </w:p>
    <w:p w14:paraId="57B736F6" w14:textId="77777777" w:rsidR="0032796A" w:rsidRPr="00A73001" w:rsidRDefault="0032796A" w:rsidP="005C7242">
      <w:pPr>
        <w:spacing w:after="0"/>
        <w:rPr>
          <w:rFonts w:cstheme="minorHAnsi"/>
          <w:b/>
        </w:rPr>
      </w:pPr>
    </w:p>
    <w:p w14:paraId="6B91F448" w14:textId="1C2D5160" w:rsidR="00D25BE6" w:rsidRPr="00A73001" w:rsidRDefault="00691AD2" w:rsidP="00D25BE6">
      <w:pPr>
        <w:spacing w:after="0"/>
        <w:rPr>
          <w:rFonts w:cstheme="minorHAnsi"/>
          <w:b/>
        </w:rPr>
      </w:pPr>
      <w:r w:rsidRPr="00A73001">
        <w:rPr>
          <w:rFonts w:cstheme="minorHAnsi"/>
          <w:b/>
        </w:rPr>
        <w:t xml:space="preserve"> 3. </w:t>
      </w:r>
      <w:r w:rsidR="00D25BE6" w:rsidRPr="00A73001">
        <w:rPr>
          <w:rFonts w:cstheme="minorHAnsi"/>
          <w:b/>
        </w:rPr>
        <w:t>Intentional Learning Groups: Roles and Responsibilities</w:t>
      </w:r>
      <w:r w:rsidR="00543318" w:rsidRPr="00A73001">
        <w:rPr>
          <w:rFonts w:cstheme="minorHAnsi"/>
          <w:b/>
        </w:rPr>
        <w:tab/>
      </w:r>
      <w:r w:rsidR="00543318" w:rsidRPr="00A73001">
        <w:rPr>
          <w:rFonts w:cstheme="minorHAnsi"/>
          <w:b/>
        </w:rPr>
        <w:tab/>
      </w:r>
      <w:r w:rsidR="00543318" w:rsidRPr="00A73001">
        <w:rPr>
          <w:rFonts w:cstheme="minorHAnsi"/>
          <w:b/>
        </w:rPr>
        <w:tab/>
        <w:t xml:space="preserve"> </w:t>
      </w:r>
      <w:r w:rsidR="008D574D">
        <w:rPr>
          <w:rFonts w:cstheme="minorHAnsi"/>
          <w:b/>
        </w:rPr>
        <w:t>5</w:t>
      </w:r>
    </w:p>
    <w:p w14:paraId="6B80DF02" w14:textId="77777777" w:rsidR="005655B9" w:rsidRPr="00A73001" w:rsidRDefault="005655B9" w:rsidP="00D25BE6">
      <w:pPr>
        <w:spacing w:after="0"/>
        <w:rPr>
          <w:rFonts w:cstheme="minorHAnsi"/>
          <w:b/>
        </w:rPr>
      </w:pPr>
    </w:p>
    <w:p w14:paraId="3D3274EB" w14:textId="77777777" w:rsidR="005655B9" w:rsidRPr="00A73001" w:rsidRDefault="005655B9" w:rsidP="00D25BE6">
      <w:pPr>
        <w:spacing w:after="0"/>
        <w:rPr>
          <w:rFonts w:cstheme="minorHAnsi"/>
          <w:b/>
        </w:rPr>
      </w:pPr>
    </w:p>
    <w:p w14:paraId="745AEFF8" w14:textId="00E99395" w:rsidR="00942582" w:rsidRPr="00A73001" w:rsidRDefault="00691AD2" w:rsidP="00D25BE6">
      <w:pPr>
        <w:spacing w:after="0"/>
        <w:rPr>
          <w:rFonts w:cstheme="minorHAnsi"/>
          <w:b/>
        </w:rPr>
      </w:pPr>
      <w:r w:rsidRPr="00A73001">
        <w:rPr>
          <w:rFonts w:cstheme="minorHAnsi"/>
          <w:b/>
        </w:rPr>
        <w:t xml:space="preserve"> 4. </w:t>
      </w:r>
      <w:r w:rsidR="00942582" w:rsidRPr="00A73001">
        <w:rPr>
          <w:rFonts w:cstheme="minorHAnsi"/>
          <w:b/>
        </w:rPr>
        <w:t xml:space="preserve">Reflective Practice and Theological Reflection </w:t>
      </w:r>
      <w:r w:rsidR="00942582" w:rsidRPr="00A73001">
        <w:rPr>
          <w:rFonts w:cstheme="minorHAnsi"/>
          <w:b/>
        </w:rPr>
        <w:tab/>
      </w:r>
      <w:r w:rsidR="00942582" w:rsidRPr="00A73001">
        <w:rPr>
          <w:rFonts w:cstheme="minorHAnsi"/>
          <w:b/>
        </w:rPr>
        <w:tab/>
      </w:r>
      <w:r w:rsidR="00942582" w:rsidRPr="00A73001">
        <w:rPr>
          <w:rFonts w:cstheme="minorHAnsi"/>
          <w:b/>
        </w:rPr>
        <w:tab/>
      </w:r>
      <w:r w:rsidR="00942582" w:rsidRPr="00A73001">
        <w:rPr>
          <w:rFonts w:cstheme="minorHAnsi"/>
          <w:b/>
        </w:rPr>
        <w:tab/>
        <w:t xml:space="preserve"> </w:t>
      </w:r>
      <w:r w:rsidR="008D574D">
        <w:rPr>
          <w:rFonts w:cstheme="minorHAnsi"/>
          <w:b/>
        </w:rPr>
        <w:t>6</w:t>
      </w:r>
    </w:p>
    <w:p w14:paraId="700D296C" w14:textId="77777777" w:rsidR="00942582" w:rsidRPr="00A73001" w:rsidRDefault="00942582" w:rsidP="00D25BE6">
      <w:pPr>
        <w:spacing w:after="0"/>
        <w:rPr>
          <w:rFonts w:cstheme="minorHAnsi"/>
          <w:b/>
        </w:rPr>
      </w:pPr>
    </w:p>
    <w:p w14:paraId="3D1E41AA" w14:textId="77777777" w:rsidR="00942582" w:rsidRPr="00A73001" w:rsidRDefault="00942582" w:rsidP="00D25BE6">
      <w:pPr>
        <w:spacing w:after="0"/>
        <w:rPr>
          <w:rFonts w:cstheme="minorHAnsi"/>
          <w:b/>
        </w:rPr>
      </w:pPr>
    </w:p>
    <w:p w14:paraId="49F8303C" w14:textId="4933085D" w:rsidR="005655B9" w:rsidRPr="00A73001" w:rsidRDefault="00942582" w:rsidP="00D25BE6">
      <w:pPr>
        <w:spacing w:after="0"/>
        <w:rPr>
          <w:rFonts w:cstheme="minorHAnsi"/>
          <w:b/>
        </w:rPr>
      </w:pPr>
      <w:r w:rsidRPr="00A73001">
        <w:rPr>
          <w:rFonts w:cstheme="minorHAnsi"/>
          <w:b/>
        </w:rPr>
        <w:t xml:space="preserve">5. </w:t>
      </w:r>
      <w:r w:rsidR="005655B9" w:rsidRPr="00A73001">
        <w:rPr>
          <w:rFonts w:cstheme="minorHAnsi"/>
          <w:b/>
        </w:rPr>
        <w:t xml:space="preserve">Intentional Learning </w:t>
      </w:r>
      <w:r w:rsidR="009044C4" w:rsidRPr="00A73001">
        <w:rPr>
          <w:rFonts w:cstheme="minorHAnsi"/>
          <w:b/>
        </w:rPr>
        <w:t>Groups: Making a Presentation</w:t>
      </w:r>
      <w:r w:rsidR="00CE3618" w:rsidRPr="00A73001">
        <w:rPr>
          <w:rFonts w:cstheme="minorHAnsi"/>
          <w:b/>
        </w:rPr>
        <w:tab/>
      </w:r>
      <w:r w:rsidR="00CE3618" w:rsidRPr="00A73001">
        <w:rPr>
          <w:rFonts w:cstheme="minorHAnsi"/>
          <w:b/>
        </w:rPr>
        <w:tab/>
      </w:r>
      <w:r w:rsidR="00CE3618" w:rsidRPr="00A73001">
        <w:rPr>
          <w:rFonts w:cstheme="minorHAnsi"/>
          <w:b/>
        </w:rPr>
        <w:tab/>
      </w:r>
      <w:r w:rsidRPr="00A73001">
        <w:rPr>
          <w:rFonts w:cstheme="minorHAnsi"/>
          <w:b/>
        </w:rPr>
        <w:t xml:space="preserve">        </w:t>
      </w:r>
      <w:r w:rsidR="00A73001">
        <w:rPr>
          <w:rFonts w:cstheme="minorHAnsi"/>
          <w:b/>
        </w:rPr>
        <w:t xml:space="preserve">   </w:t>
      </w:r>
      <w:r w:rsidRPr="00A73001">
        <w:rPr>
          <w:rFonts w:cstheme="minorHAnsi"/>
          <w:b/>
        </w:rPr>
        <w:t xml:space="preserve">  </w:t>
      </w:r>
      <w:r w:rsidR="002D47FB">
        <w:rPr>
          <w:rFonts w:cstheme="minorHAnsi"/>
          <w:b/>
        </w:rPr>
        <w:t xml:space="preserve">  9</w:t>
      </w:r>
    </w:p>
    <w:p w14:paraId="59555C26" w14:textId="77777777" w:rsidR="00D25BE6" w:rsidRPr="00A73001" w:rsidRDefault="00D25BE6" w:rsidP="00D25BE6">
      <w:pPr>
        <w:spacing w:after="0"/>
        <w:rPr>
          <w:rFonts w:cstheme="minorHAnsi"/>
          <w:b/>
        </w:rPr>
      </w:pPr>
    </w:p>
    <w:p w14:paraId="64F3FB2E" w14:textId="77777777" w:rsidR="00031DE2" w:rsidRPr="00A73001" w:rsidRDefault="00031DE2" w:rsidP="005C7242">
      <w:pPr>
        <w:spacing w:after="0"/>
        <w:rPr>
          <w:rFonts w:cstheme="minorHAnsi"/>
          <w:b/>
        </w:rPr>
      </w:pPr>
    </w:p>
    <w:p w14:paraId="0BF8E284" w14:textId="2BD7A1EC" w:rsidR="004D6F6E" w:rsidRPr="00A73001" w:rsidRDefault="00691AD2" w:rsidP="005C7242">
      <w:pPr>
        <w:spacing w:after="0"/>
        <w:rPr>
          <w:rFonts w:cstheme="minorHAnsi"/>
          <w:b/>
        </w:rPr>
      </w:pPr>
      <w:r w:rsidRPr="00A73001">
        <w:rPr>
          <w:rFonts w:cstheme="minorHAnsi"/>
          <w:b/>
        </w:rPr>
        <w:t xml:space="preserve"> </w:t>
      </w:r>
      <w:r w:rsidR="00942582" w:rsidRPr="00A73001">
        <w:rPr>
          <w:rFonts w:cstheme="minorHAnsi"/>
          <w:b/>
        </w:rPr>
        <w:t>6</w:t>
      </w:r>
      <w:r w:rsidRPr="00A73001">
        <w:rPr>
          <w:rFonts w:cstheme="minorHAnsi"/>
          <w:b/>
        </w:rPr>
        <w:t xml:space="preserve">. </w:t>
      </w:r>
      <w:r w:rsidR="00861B07" w:rsidRPr="00A73001">
        <w:rPr>
          <w:rFonts w:cstheme="minorHAnsi"/>
          <w:b/>
        </w:rPr>
        <w:t>Intentional Learning Group Session Outline</w:t>
      </w:r>
      <w:r w:rsidR="004D6F6E" w:rsidRPr="00A73001">
        <w:rPr>
          <w:rFonts w:cstheme="minorHAnsi"/>
          <w:b/>
        </w:rPr>
        <w:t>s</w:t>
      </w:r>
      <w:r w:rsidR="00E2201E" w:rsidRPr="00A73001">
        <w:rPr>
          <w:rFonts w:cstheme="minorHAnsi"/>
          <w:b/>
        </w:rPr>
        <w:tab/>
      </w:r>
      <w:r w:rsidR="00E2201E" w:rsidRPr="00A73001">
        <w:rPr>
          <w:rFonts w:cstheme="minorHAnsi"/>
          <w:b/>
        </w:rPr>
        <w:tab/>
      </w:r>
      <w:r w:rsidR="00E2201E" w:rsidRPr="00A73001">
        <w:rPr>
          <w:rFonts w:cstheme="minorHAnsi"/>
          <w:b/>
        </w:rPr>
        <w:tab/>
      </w:r>
      <w:r w:rsidR="000422E4" w:rsidRPr="00A73001">
        <w:rPr>
          <w:rFonts w:cstheme="minorHAnsi"/>
          <w:b/>
        </w:rPr>
        <w:tab/>
      </w:r>
      <w:r w:rsidR="00017C02" w:rsidRPr="00A73001">
        <w:rPr>
          <w:rFonts w:cstheme="minorHAnsi"/>
          <w:b/>
        </w:rPr>
        <w:t xml:space="preserve">   </w:t>
      </w:r>
      <w:r w:rsidR="00FA3507" w:rsidRPr="00A73001">
        <w:rPr>
          <w:rFonts w:cstheme="minorHAnsi"/>
          <w:b/>
        </w:rPr>
        <w:t xml:space="preserve">       </w:t>
      </w:r>
      <w:r w:rsidR="00A73001">
        <w:rPr>
          <w:rFonts w:cstheme="minorHAnsi"/>
          <w:b/>
        </w:rPr>
        <w:t xml:space="preserve">   </w:t>
      </w:r>
      <w:r w:rsidR="002D47FB">
        <w:rPr>
          <w:rFonts w:cstheme="minorHAnsi"/>
          <w:b/>
        </w:rPr>
        <w:t>11</w:t>
      </w:r>
    </w:p>
    <w:p w14:paraId="661686BE" w14:textId="5A6CBAF2" w:rsidR="00861B07" w:rsidRPr="00A73001" w:rsidRDefault="00A73001" w:rsidP="005C7242">
      <w:pPr>
        <w:spacing w:after="0"/>
        <w:rPr>
          <w:rFonts w:cstheme="minorHAnsi"/>
          <w:b/>
        </w:rPr>
      </w:pPr>
      <w:r>
        <w:rPr>
          <w:rFonts w:cstheme="minorHAnsi"/>
          <w:b/>
        </w:rPr>
        <w:t xml:space="preserve">  </w:t>
      </w:r>
    </w:p>
    <w:p w14:paraId="4498AF02" w14:textId="77777777" w:rsidR="00721CB8" w:rsidRPr="00A73001" w:rsidRDefault="00721CB8" w:rsidP="00861B07">
      <w:pPr>
        <w:spacing w:after="0"/>
        <w:rPr>
          <w:rFonts w:cstheme="minorHAnsi"/>
          <w:b/>
        </w:rPr>
      </w:pPr>
    </w:p>
    <w:p w14:paraId="0C2E3770" w14:textId="3415088E" w:rsidR="00861B07" w:rsidRPr="00A73001" w:rsidRDefault="00942582" w:rsidP="004D6F6E">
      <w:pPr>
        <w:spacing w:after="0"/>
        <w:rPr>
          <w:rFonts w:cstheme="minorHAnsi"/>
          <w:b/>
        </w:rPr>
      </w:pPr>
      <w:r w:rsidRPr="00A73001">
        <w:rPr>
          <w:rFonts w:cstheme="minorHAnsi"/>
          <w:b/>
        </w:rPr>
        <w:t>7.</w:t>
      </w:r>
      <w:r w:rsidR="00691AD2" w:rsidRPr="00A73001">
        <w:rPr>
          <w:rFonts w:cstheme="minorHAnsi"/>
          <w:b/>
        </w:rPr>
        <w:t xml:space="preserve"> </w:t>
      </w:r>
      <w:r w:rsidR="00105B4C" w:rsidRPr="00A73001">
        <w:rPr>
          <w:rFonts w:cstheme="minorHAnsi"/>
          <w:b/>
        </w:rPr>
        <w:t xml:space="preserve">Keeping a </w:t>
      </w:r>
      <w:r w:rsidR="00861B07" w:rsidRPr="00A73001">
        <w:rPr>
          <w:rFonts w:cstheme="minorHAnsi"/>
          <w:b/>
        </w:rPr>
        <w:t>Reflective Journal</w:t>
      </w:r>
      <w:r w:rsidR="00435BCB" w:rsidRPr="00A73001">
        <w:rPr>
          <w:rFonts w:cstheme="minorHAnsi"/>
          <w:b/>
        </w:rPr>
        <w:t xml:space="preserve"> and </w:t>
      </w:r>
      <w:r w:rsidR="00435BCB" w:rsidRPr="00A73001">
        <w:rPr>
          <w:rFonts w:cstheme="minorHAnsi"/>
          <w:b/>
          <w:i/>
        </w:rPr>
        <w:t>pro forma</w:t>
      </w:r>
      <w:r w:rsidR="00435BCB" w:rsidRPr="00A73001">
        <w:rPr>
          <w:rFonts w:cstheme="minorHAnsi"/>
          <w:b/>
        </w:rPr>
        <w:t xml:space="preserve"> </w:t>
      </w:r>
      <w:r w:rsidR="000422E4" w:rsidRPr="00A73001">
        <w:rPr>
          <w:rFonts w:cstheme="minorHAnsi"/>
          <w:b/>
        </w:rPr>
        <w:tab/>
      </w:r>
      <w:r w:rsidR="000422E4" w:rsidRPr="00A73001">
        <w:rPr>
          <w:rFonts w:cstheme="minorHAnsi"/>
          <w:b/>
        </w:rPr>
        <w:tab/>
      </w:r>
      <w:r w:rsidR="000422E4" w:rsidRPr="00A73001">
        <w:rPr>
          <w:rFonts w:cstheme="minorHAnsi"/>
          <w:b/>
        </w:rPr>
        <w:tab/>
      </w:r>
      <w:r w:rsidR="000422E4" w:rsidRPr="00A73001">
        <w:rPr>
          <w:rFonts w:cstheme="minorHAnsi"/>
          <w:b/>
        </w:rPr>
        <w:tab/>
      </w:r>
      <w:r w:rsidR="00A73001">
        <w:rPr>
          <w:rFonts w:cstheme="minorHAnsi"/>
          <w:b/>
        </w:rPr>
        <w:t xml:space="preserve">             </w:t>
      </w:r>
      <w:r w:rsidR="002D47FB">
        <w:rPr>
          <w:rFonts w:cstheme="minorHAnsi"/>
          <w:b/>
        </w:rPr>
        <w:t>12</w:t>
      </w:r>
    </w:p>
    <w:p w14:paraId="0AE3D1F6" w14:textId="77777777" w:rsidR="00233FFA" w:rsidRPr="00A73001" w:rsidRDefault="00233FFA" w:rsidP="004D6F6E">
      <w:pPr>
        <w:spacing w:after="0"/>
        <w:rPr>
          <w:rFonts w:cstheme="minorHAnsi"/>
          <w:b/>
        </w:rPr>
      </w:pPr>
    </w:p>
    <w:p w14:paraId="0918011B" w14:textId="77777777" w:rsidR="00233FFA" w:rsidRPr="00A73001" w:rsidRDefault="00233FFA" w:rsidP="004D6F6E">
      <w:pPr>
        <w:spacing w:after="0"/>
        <w:rPr>
          <w:rFonts w:cstheme="minorHAnsi"/>
          <w:b/>
        </w:rPr>
      </w:pPr>
    </w:p>
    <w:p w14:paraId="78EF20B4" w14:textId="51427588" w:rsidR="00233FFA" w:rsidRPr="00A73001" w:rsidRDefault="00691AD2" w:rsidP="004D6F6E">
      <w:pPr>
        <w:spacing w:after="0"/>
        <w:rPr>
          <w:rFonts w:cstheme="minorHAnsi"/>
          <w:b/>
        </w:rPr>
      </w:pPr>
      <w:r w:rsidRPr="00A73001">
        <w:rPr>
          <w:rFonts w:cstheme="minorHAnsi"/>
          <w:b/>
        </w:rPr>
        <w:t xml:space="preserve"> 8. </w:t>
      </w:r>
      <w:r w:rsidR="00BD430D" w:rsidRPr="00A73001">
        <w:rPr>
          <w:rFonts w:cstheme="minorHAnsi"/>
          <w:b/>
        </w:rPr>
        <w:t xml:space="preserve">Supervision and supervision record </w:t>
      </w:r>
      <w:r w:rsidR="00BD430D" w:rsidRPr="00A73001">
        <w:rPr>
          <w:rFonts w:cstheme="minorHAnsi"/>
          <w:b/>
          <w:i/>
        </w:rPr>
        <w:t>pro forma</w:t>
      </w:r>
      <w:r w:rsidR="00233FFA" w:rsidRPr="00A73001">
        <w:rPr>
          <w:rFonts w:cstheme="minorHAnsi"/>
          <w:b/>
        </w:rPr>
        <w:tab/>
      </w:r>
      <w:r w:rsidR="00233FFA" w:rsidRPr="00A73001">
        <w:rPr>
          <w:rFonts w:cstheme="minorHAnsi"/>
          <w:b/>
        </w:rPr>
        <w:tab/>
      </w:r>
      <w:r w:rsidR="00233FFA" w:rsidRPr="00A73001">
        <w:rPr>
          <w:rFonts w:cstheme="minorHAnsi"/>
          <w:b/>
        </w:rPr>
        <w:tab/>
      </w:r>
      <w:r w:rsidR="00A73001">
        <w:rPr>
          <w:rFonts w:cstheme="minorHAnsi"/>
          <w:b/>
        </w:rPr>
        <w:t xml:space="preserve">             </w:t>
      </w:r>
      <w:r w:rsidR="002D47FB">
        <w:rPr>
          <w:rFonts w:cstheme="minorHAnsi"/>
          <w:b/>
        </w:rPr>
        <w:t>29</w:t>
      </w:r>
    </w:p>
    <w:p w14:paraId="641179EF" w14:textId="77777777" w:rsidR="00031DE2" w:rsidRPr="00A73001" w:rsidRDefault="00031DE2" w:rsidP="004D6F6E">
      <w:pPr>
        <w:spacing w:after="0"/>
        <w:rPr>
          <w:rFonts w:cstheme="minorHAnsi"/>
          <w:b/>
        </w:rPr>
      </w:pPr>
    </w:p>
    <w:p w14:paraId="0D7FB326" w14:textId="77777777" w:rsidR="00861B07" w:rsidRPr="00A73001" w:rsidRDefault="00861B07" w:rsidP="004D6F6E">
      <w:pPr>
        <w:spacing w:after="0"/>
        <w:rPr>
          <w:rFonts w:cstheme="minorHAnsi"/>
          <w:b/>
        </w:rPr>
      </w:pPr>
    </w:p>
    <w:p w14:paraId="7526C1E0" w14:textId="0C9F1864" w:rsidR="00187828" w:rsidRPr="00A73001" w:rsidRDefault="00691AD2" w:rsidP="004D6F6E">
      <w:pPr>
        <w:spacing w:after="0"/>
        <w:rPr>
          <w:rFonts w:cstheme="minorHAnsi"/>
          <w:b/>
        </w:rPr>
      </w:pPr>
      <w:r w:rsidRPr="00A73001">
        <w:rPr>
          <w:rFonts w:cstheme="minorHAnsi"/>
          <w:b/>
        </w:rPr>
        <w:t xml:space="preserve"> 9. </w:t>
      </w:r>
      <w:r w:rsidR="00187828" w:rsidRPr="00A73001">
        <w:rPr>
          <w:rFonts w:cstheme="minorHAnsi"/>
          <w:b/>
        </w:rPr>
        <w:t>Fo</w:t>
      </w:r>
      <w:r w:rsidR="00CE3618" w:rsidRPr="00A73001">
        <w:rPr>
          <w:rFonts w:cstheme="minorHAnsi"/>
          <w:b/>
        </w:rPr>
        <w:t>rmation and assessment</w:t>
      </w:r>
      <w:r w:rsidR="00CE3618" w:rsidRPr="00A73001">
        <w:rPr>
          <w:rFonts w:cstheme="minorHAnsi"/>
          <w:b/>
        </w:rPr>
        <w:tab/>
      </w:r>
      <w:r w:rsidR="00CE3618" w:rsidRPr="00A73001">
        <w:rPr>
          <w:rFonts w:cstheme="minorHAnsi"/>
          <w:b/>
        </w:rPr>
        <w:tab/>
      </w:r>
      <w:r w:rsidR="00CE3618" w:rsidRPr="00A73001">
        <w:rPr>
          <w:rFonts w:cstheme="minorHAnsi"/>
          <w:b/>
        </w:rPr>
        <w:tab/>
      </w:r>
      <w:r w:rsidR="00CE3618" w:rsidRPr="00A73001">
        <w:rPr>
          <w:rFonts w:cstheme="minorHAnsi"/>
          <w:b/>
        </w:rPr>
        <w:tab/>
      </w:r>
      <w:r w:rsidR="00CE3618" w:rsidRPr="00A73001">
        <w:rPr>
          <w:rFonts w:cstheme="minorHAnsi"/>
          <w:b/>
        </w:rPr>
        <w:tab/>
      </w:r>
      <w:r w:rsidR="00CE3618" w:rsidRPr="00A73001">
        <w:rPr>
          <w:rFonts w:cstheme="minorHAnsi"/>
          <w:b/>
        </w:rPr>
        <w:tab/>
      </w:r>
      <w:r w:rsidR="00A73001">
        <w:rPr>
          <w:rFonts w:cstheme="minorHAnsi"/>
          <w:b/>
        </w:rPr>
        <w:t xml:space="preserve">             </w:t>
      </w:r>
      <w:r w:rsidR="00E72877" w:rsidRPr="00A73001">
        <w:rPr>
          <w:rFonts w:cstheme="minorHAnsi"/>
          <w:b/>
        </w:rPr>
        <w:t>3</w:t>
      </w:r>
      <w:r w:rsidR="002D47FB">
        <w:rPr>
          <w:rFonts w:cstheme="minorHAnsi"/>
          <w:b/>
        </w:rPr>
        <w:t>5</w:t>
      </w:r>
    </w:p>
    <w:p w14:paraId="2725AE93" w14:textId="77777777" w:rsidR="00861B07" w:rsidRPr="00A73001" w:rsidRDefault="00861B07" w:rsidP="004D6F6E">
      <w:pPr>
        <w:spacing w:after="0"/>
        <w:rPr>
          <w:rFonts w:cstheme="minorHAnsi"/>
          <w:b/>
        </w:rPr>
      </w:pPr>
    </w:p>
    <w:p w14:paraId="6BA6F6A5" w14:textId="77777777" w:rsidR="00861B07" w:rsidRPr="00A73001" w:rsidRDefault="00861B07" w:rsidP="004D6F6E">
      <w:pPr>
        <w:spacing w:after="0"/>
        <w:rPr>
          <w:rFonts w:cstheme="minorHAnsi"/>
          <w:b/>
        </w:rPr>
      </w:pPr>
    </w:p>
    <w:p w14:paraId="42543C3A" w14:textId="5EE34DC4" w:rsidR="00A25010" w:rsidRPr="00A73001" w:rsidRDefault="00A25010" w:rsidP="0062286F">
      <w:pPr>
        <w:spacing w:after="0"/>
        <w:rPr>
          <w:rFonts w:cstheme="minorHAnsi"/>
          <w:b/>
        </w:rPr>
      </w:pPr>
    </w:p>
    <w:p w14:paraId="70C2C40C" w14:textId="7AE806DA" w:rsidR="006C2FF8" w:rsidRPr="00A73001" w:rsidRDefault="006C2FF8" w:rsidP="0062286F">
      <w:pPr>
        <w:spacing w:after="0"/>
        <w:rPr>
          <w:rFonts w:cstheme="minorHAnsi"/>
          <w:b/>
        </w:rPr>
      </w:pPr>
    </w:p>
    <w:p w14:paraId="325BDB32" w14:textId="77777777" w:rsidR="006C2FF8" w:rsidRPr="00A73001" w:rsidRDefault="006C2FF8" w:rsidP="0062286F">
      <w:pPr>
        <w:spacing w:after="0"/>
        <w:rPr>
          <w:rFonts w:cstheme="minorHAnsi"/>
          <w:b/>
        </w:rPr>
      </w:pPr>
    </w:p>
    <w:p w14:paraId="1F7382BF" w14:textId="77777777" w:rsidR="0062286F" w:rsidRPr="00A73001" w:rsidRDefault="0062286F" w:rsidP="005C7242">
      <w:pPr>
        <w:spacing w:after="0"/>
        <w:rPr>
          <w:rFonts w:cstheme="minorHAnsi"/>
          <w:b/>
        </w:rPr>
      </w:pPr>
    </w:p>
    <w:p w14:paraId="32110B59" w14:textId="6D214CBF" w:rsidR="00031DE2" w:rsidRPr="00A73001" w:rsidRDefault="00031DE2" w:rsidP="005C7242">
      <w:pPr>
        <w:spacing w:after="0"/>
        <w:rPr>
          <w:rFonts w:cstheme="minorHAnsi"/>
          <w:b/>
        </w:rPr>
      </w:pPr>
    </w:p>
    <w:p w14:paraId="318A1BBF" w14:textId="77777777" w:rsidR="00942582" w:rsidRPr="00A73001" w:rsidRDefault="00942582" w:rsidP="005C7242">
      <w:pPr>
        <w:spacing w:after="0"/>
        <w:rPr>
          <w:rFonts w:cstheme="minorHAnsi"/>
          <w:b/>
        </w:rPr>
      </w:pPr>
    </w:p>
    <w:p w14:paraId="61EAA3FF" w14:textId="77777777" w:rsidR="00724EBA" w:rsidRPr="00A73001" w:rsidRDefault="00724EBA">
      <w:pPr>
        <w:rPr>
          <w:rFonts w:cstheme="minorHAnsi"/>
          <w:b/>
        </w:rPr>
      </w:pPr>
      <w:r w:rsidRPr="00A73001">
        <w:rPr>
          <w:rFonts w:cstheme="minorHAnsi"/>
          <w:b/>
        </w:rPr>
        <w:br w:type="page"/>
      </w:r>
    </w:p>
    <w:p w14:paraId="73F3CF20" w14:textId="2FA82D9D" w:rsidR="0015495A" w:rsidRPr="00A73001" w:rsidRDefault="0015495A" w:rsidP="001F3537">
      <w:pPr>
        <w:pStyle w:val="ListParagraph"/>
        <w:numPr>
          <w:ilvl w:val="0"/>
          <w:numId w:val="57"/>
        </w:numPr>
        <w:spacing w:after="0" w:line="360" w:lineRule="auto"/>
        <w:rPr>
          <w:rFonts w:cstheme="minorHAnsi"/>
          <w:b/>
        </w:rPr>
      </w:pPr>
      <w:r w:rsidRPr="00A73001">
        <w:rPr>
          <w:rFonts w:cstheme="minorHAnsi"/>
          <w:b/>
        </w:rPr>
        <w:lastRenderedPageBreak/>
        <w:t>The content and structure of the IME Phase 2 learning programme</w:t>
      </w:r>
    </w:p>
    <w:p w14:paraId="16048822" w14:textId="77777777" w:rsidR="00727FC4" w:rsidRPr="00A73001" w:rsidRDefault="00727FC4" w:rsidP="005C7242">
      <w:pPr>
        <w:spacing w:after="0"/>
        <w:rPr>
          <w:rFonts w:cstheme="minorHAnsi"/>
        </w:rPr>
      </w:pPr>
    </w:p>
    <w:p w14:paraId="2DFE6639" w14:textId="77777777" w:rsidR="00E610C0" w:rsidRPr="00A73001" w:rsidRDefault="00E610C0" w:rsidP="005C7242">
      <w:pPr>
        <w:spacing w:after="0"/>
        <w:rPr>
          <w:rFonts w:cstheme="minorHAnsi"/>
        </w:rPr>
      </w:pPr>
    </w:p>
    <w:p w14:paraId="53E6BEFD" w14:textId="193B2155" w:rsidR="009C7921" w:rsidRPr="00A73001" w:rsidRDefault="009C7921" w:rsidP="009C7921">
      <w:pPr>
        <w:spacing w:after="0" w:line="360" w:lineRule="auto"/>
        <w:jc w:val="center"/>
        <w:rPr>
          <w:rFonts w:cstheme="minorHAnsi"/>
        </w:rPr>
      </w:pPr>
      <w:r w:rsidRPr="00A73001">
        <w:rPr>
          <w:rFonts w:cstheme="minorHAnsi"/>
        </w:rPr>
        <w:t>With all God's people, they are to tell the story of God's love.</w:t>
      </w:r>
    </w:p>
    <w:p w14:paraId="22006545" w14:textId="0C7A8389" w:rsidR="009C7921" w:rsidRPr="00A73001" w:rsidRDefault="009C7921" w:rsidP="009C7921">
      <w:pPr>
        <w:spacing w:after="0" w:line="360" w:lineRule="auto"/>
        <w:jc w:val="center"/>
        <w:rPr>
          <w:rFonts w:cstheme="minorHAnsi"/>
        </w:rPr>
      </w:pPr>
      <w:r w:rsidRPr="00A73001">
        <w:rPr>
          <w:rFonts w:cstheme="minorHAnsi"/>
        </w:rPr>
        <w:t>They are to baptize new disciples in the name of the Father, and of the Son,</w:t>
      </w:r>
    </w:p>
    <w:p w14:paraId="46259127" w14:textId="5314E773" w:rsidR="009C7921" w:rsidRPr="00A73001" w:rsidRDefault="009C7921" w:rsidP="009C7921">
      <w:pPr>
        <w:spacing w:after="0" w:line="360" w:lineRule="auto"/>
        <w:jc w:val="center"/>
        <w:rPr>
          <w:rFonts w:cstheme="minorHAnsi"/>
        </w:rPr>
      </w:pPr>
      <w:r w:rsidRPr="00A73001">
        <w:rPr>
          <w:rFonts w:cstheme="minorHAnsi"/>
        </w:rPr>
        <w:t>and of the Holy Spirit, and to walk with them in the way of Christ,</w:t>
      </w:r>
    </w:p>
    <w:p w14:paraId="4C991C03" w14:textId="640007F5" w:rsidR="009C7921" w:rsidRPr="00A73001" w:rsidRDefault="009C7921" w:rsidP="009C7921">
      <w:pPr>
        <w:spacing w:after="0" w:line="360" w:lineRule="auto"/>
        <w:jc w:val="center"/>
        <w:rPr>
          <w:rFonts w:cstheme="minorHAnsi"/>
        </w:rPr>
      </w:pPr>
      <w:r w:rsidRPr="00A73001">
        <w:rPr>
          <w:rFonts w:cstheme="minorHAnsi"/>
        </w:rPr>
        <w:t>nurturing them in the faith. They are to unfold the Scriptures,</w:t>
      </w:r>
    </w:p>
    <w:p w14:paraId="7C0D3EA9" w14:textId="703E3265" w:rsidR="009C7921" w:rsidRPr="00A73001" w:rsidRDefault="009C7921" w:rsidP="009C7921">
      <w:pPr>
        <w:spacing w:after="0" w:line="360" w:lineRule="auto"/>
        <w:jc w:val="center"/>
        <w:rPr>
          <w:rFonts w:cstheme="minorHAnsi"/>
        </w:rPr>
      </w:pPr>
      <w:r w:rsidRPr="00A73001">
        <w:rPr>
          <w:rFonts w:cstheme="minorHAnsi"/>
        </w:rPr>
        <w:t>to preach the word in season and out of season,</w:t>
      </w:r>
    </w:p>
    <w:p w14:paraId="187389FC" w14:textId="1D203837" w:rsidR="009C7921" w:rsidRPr="00A73001" w:rsidRDefault="009C7921" w:rsidP="009C7921">
      <w:pPr>
        <w:spacing w:after="0" w:line="360" w:lineRule="auto"/>
        <w:jc w:val="center"/>
        <w:rPr>
          <w:rFonts w:cstheme="minorHAnsi"/>
        </w:rPr>
      </w:pPr>
      <w:r w:rsidRPr="00A73001">
        <w:rPr>
          <w:rFonts w:cstheme="minorHAnsi"/>
        </w:rPr>
        <w:t>and to declare the mighty acts of God.</w:t>
      </w:r>
    </w:p>
    <w:p w14:paraId="33387DB4" w14:textId="781962A1" w:rsidR="009C7921" w:rsidRPr="00A73001" w:rsidRDefault="009C7921" w:rsidP="009C7921">
      <w:pPr>
        <w:spacing w:after="0" w:line="360" w:lineRule="auto"/>
        <w:jc w:val="center"/>
        <w:rPr>
          <w:rFonts w:cstheme="minorHAnsi"/>
        </w:rPr>
      </w:pPr>
      <w:r w:rsidRPr="00A73001">
        <w:rPr>
          <w:rFonts w:cstheme="minorHAnsi"/>
        </w:rPr>
        <w:t>They are to preside at the Lord's table and lead his people in worship,</w:t>
      </w:r>
    </w:p>
    <w:p w14:paraId="060BE17E" w14:textId="72F2FBC6" w:rsidR="009C7921" w:rsidRPr="00A73001" w:rsidRDefault="009C7921" w:rsidP="009C7921">
      <w:pPr>
        <w:spacing w:after="0" w:line="360" w:lineRule="auto"/>
        <w:jc w:val="center"/>
        <w:rPr>
          <w:rFonts w:cstheme="minorHAnsi"/>
        </w:rPr>
      </w:pPr>
      <w:r w:rsidRPr="00A73001">
        <w:rPr>
          <w:rFonts w:cstheme="minorHAnsi"/>
        </w:rPr>
        <w:t xml:space="preserve">offering with them a spiritual sacrifice of praise and thanksgiving.                                                                                     </w:t>
      </w:r>
    </w:p>
    <w:p w14:paraId="423959F1" w14:textId="6EB1CF11" w:rsidR="00E610C0" w:rsidRPr="00A73001" w:rsidRDefault="009C7921" w:rsidP="009C7921">
      <w:pPr>
        <w:spacing w:after="0" w:line="360" w:lineRule="auto"/>
        <w:jc w:val="center"/>
        <w:rPr>
          <w:rFonts w:cstheme="minorHAnsi"/>
          <w:i/>
        </w:rPr>
      </w:pPr>
      <w:r w:rsidRPr="00A73001">
        <w:rPr>
          <w:rFonts w:cstheme="minorHAnsi"/>
          <w:i/>
        </w:rPr>
        <w:t>The Ordination of Priests</w:t>
      </w:r>
      <w:r w:rsidRPr="00A73001">
        <w:rPr>
          <w:rFonts w:cstheme="minorHAnsi"/>
        </w:rPr>
        <w:t xml:space="preserve">, </w:t>
      </w:r>
      <w:r w:rsidRPr="00A73001">
        <w:rPr>
          <w:rFonts w:cstheme="minorHAnsi"/>
          <w:i/>
        </w:rPr>
        <w:t>Common Worship</w:t>
      </w:r>
    </w:p>
    <w:p w14:paraId="3661ADFF" w14:textId="77777777" w:rsidR="009C7921" w:rsidRPr="00A73001" w:rsidRDefault="009C7921" w:rsidP="009C7921">
      <w:pPr>
        <w:spacing w:after="0" w:line="360" w:lineRule="auto"/>
        <w:jc w:val="center"/>
        <w:rPr>
          <w:rFonts w:cstheme="minorHAnsi"/>
        </w:rPr>
      </w:pPr>
    </w:p>
    <w:p w14:paraId="79DFBC59" w14:textId="66B69FBA" w:rsidR="00C33DBF" w:rsidRPr="00A73001" w:rsidRDefault="00C33DBF" w:rsidP="00520EF8">
      <w:pPr>
        <w:spacing w:after="0" w:line="360" w:lineRule="auto"/>
        <w:rPr>
          <w:rFonts w:cstheme="minorHAnsi"/>
          <w:b/>
        </w:rPr>
      </w:pPr>
      <w:r w:rsidRPr="00A73001">
        <w:rPr>
          <w:rFonts w:cstheme="minorHAnsi"/>
          <w:b/>
        </w:rPr>
        <w:t>1.1 The components of the programme</w:t>
      </w:r>
    </w:p>
    <w:p w14:paraId="6C27AD8F" w14:textId="77777777" w:rsidR="00BA2C4C" w:rsidRPr="00A73001" w:rsidRDefault="002127F2" w:rsidP="0083333D">
      <w:pPr>
        <w:spacing w:after="240" w:line="240" w:lineRule="auto"/>
        <w:rPr>
          <w:rFonts w:cstheme="minorHAnsi"/>
        </w:rPr>
      </w:pPr>
      <w:r w:rsidRPr="00A73001">
        <w:rPr>
          <w:rFonts w:cstheme="minorHAnsi"/>
        </w:rPr>
        <w:t xml:space="preserve">The IME 2 </w:t>
      </w:r>
      <w:r w:rsidR="004A3D23" w:rsidRPr="00A73001">
        <w:rPr>
          <w:rFonts w:cstheme="minorHAnsi"/>
        </w:rPr>
        <w:t xml:space="preserve">learning </w:t>
      </w:r>
      <w:r w:rsidRPr="00A73001">
        <w:rPr>
          <w:rFonts w:cstheme="minorHAnsi"/>
        </w:rPr>
        <w:t>programme has two main components:</w:t>
      </w:r>
      <w:r w:rsidR="00E610C0" w:rsidRPr="00A73001">
        <w:rPr>
          <w:rFonts w:cstheme="minorHAnsi"/>
        </w:rPr>
        <w:t xml:space="preserve"> </w:t>
      </w:r>
      <w:r w:rsidR="00C33DBF" w:rsidRPr="00A73001">
        <w:rPr>
          <w:rFonts w:cstheme="minorHAnsi"/>
        </w:rPr>
        <w:t xml:space="preserve">1. </w:t>
      </w:r>
      <w:r w:rsidR="00E610C0" w:rsidRPr="00A73001">
        <w:rPr>
          <w:rFonts w:cstheme="minorHAnsi"/>
        </w:rPr>
        <w:t>the</w:t>
      </w:r>
      <w:r w:rsidR="00FF2CBB" w:rsidRPr="00A73001">
        <w:rPr>
          <w:rFonts w:cstheme="minorHAnsi"/>
        </w:rPr>
        <w:t xml:space="preserve"> central IME programme and </w:t>
      </w:r>
      <w:r w:rsidR="00C33DBF" w:rsidRPr="00A73001">
        <w:rPr>
          <w:rFonts w:cstheme="minorHAnsi"/>
        </w:rPr>
        <w:t xml:space="preserve">2. </w:t>
      </w:r>
      <w:r w:rsidR="00FF2CBB" w:rsidRPr="00A73001">
        <w:rPr>
          <w:rFonts w:cstheme="minorHAnsi"/>
        </w:rPr>
        <w:t>the I</w:t>
      </w:r>
      <w:r w:rsidR="00E610C0" w:rsidRPr="00A73001">
        <w:rPr>
          <w:rFonts w:cstheme="minorHAnsi"/>
        </w:rPr>
        <w:t xml:space="preserve">ntentional </w:t>
      </w:r>
      <w:r w:rsidR="00FF2CBB" w:rsidRPr="00A73001">
        <w:rPr>
          <w:rFonts w:cstheme="minorHAnsi"/>
        </w:rPr>
        <w:t>L</w:t>
      </w:r>
      <w:r w:rsidR="00E610C0" w:rsidRPr="00A73001">
        <w:rPr>
          <w:rFonts w:cstheme="minorHAnsi"/>
        </w:rPr>
        <w:t xml:space="preserve">earning </w:t>
      </w:r>
      <w:r w:rsidR="00FF2CBB" w:rsidRPr="00A73001">
        <w:rPr>
          <w:rFonts w:cstheme="minorHAnsi"/>
        </w:rPr>
        <w:t>G</w:t>
      </w:r>
      <w:r w:rsidR="00E610C0" w:rsidRPr="00A73001">
        <w:rPr>
          <w:rFonts w:cstheme="minorHAnsi"/>
        </w:rPr>
        <w:t>roup</w:t>
      </w:r>
      <w:r w:rsidRPr="00A73001">
        <w:rPr>
          <w:rFonts w:cstheme="minorHAnsi"/>
        </w:rPr>
        <w:t>s</w:t>
      </w:r>
      <w:r w:rsidR="00DD70B0" w:rsidRPr="00A73001">
        <w:rPr>
          <w:rFonts w:cstheme="minorHAnsi"/>
        </w:rPr>
        <w:t xml:space="preserve">. </w:t>
      </w:r>
      <w:r w:rsidR="00D83E84" w:rsidRPr="00A73001">
        <w:rPr>
          <w:rFonts w:cstheme="minorHAnsi"/>
        </w:rPr>
        <w:t>It recognises that the primary c</w:t>
      </w:r>
      <w:r w:rsidR="00305CA8" w:rsidRPr="00A73001">
        <w:rPr>
          <w:rFonts w:cstheme="minorHAnsi"/>
        </w:rPr>
        <w:t>o</w:t>
      </w:r>
      <w:r w:rsidR="00D83E84" w:rsidRPr="00A73001">
        <w:rPr>
          <w:rFonts w:cstheme="minorHAnsi"/>
        </w:rPr>
        <w:t xml:space="preserve">ntext of training is the </w:t>
      </w:r>
      <w:r w:rsidR="00D60CBE" w:rsidRPr="00A73001">
        <w:rPr>
          <w:rFonts w:cstheme="minorHAnsi"/>
        </w:rPr>
        <w:t>context</w:t>
      </w:r>
      <w:r w:rsidR="00D83E84" w:rsidRPr="00A73001">
        <w:rPr>
          <w:rFonts w:cstheme="minorHAnsi"/>
        </w:rPr>
        <w:t xml:space="preserve"> in which the curate </w:t>
      </w:r>
      <w:r w:rsidR="00305CA8" w:rsidRPr="00A73001">
        <w:rPr>
          <w:rFonts w:cstheme="minorHAnsi"/>
        </w:rPr>
        <w:t xml:space="preserve">serves </w:t>
      </w:r>
      <w:r w:rsidR="00D60CBE" w:rsidRPr="00A73001">
        <w:rPr>
          <w:rFonts w:cstheme="minorHAnsi"/>
        </w:rPr>
        <w:t xml:space="preserve">(a combination of parish, benefice, mission community and deanery) </w:t>
      </w:r>
      <w:r w:rsidR="00305CA8" w:rsidRPr="00A73001">
        <w:rPr>
          <w:rFonts w:cstheme="minorHAnsi"/>
        </w:rPr>
        <w:t xml:space="preserve">and that </w:t>
      </w:r>
      <w:r w:rsidRPr="00A73001">
        <w:rPr>
          <w:rFonts w:cstheme="minorHAnsi"/>
        </w:rPr>
        <w:t xml:space="preserve">the </w:t>
      </w:r>
      <w:r w:rsidR="00305CA8" w:rsidRPr="00A73001">
        <w:rPr>
          <w:rFonts w:cstheme="minorHAnsi"/>
        </w:rPr>
        <w:t>IME 2</w:t>
      </w:r>
      <w:r w:rsidRPr="00A73001">
        <w:rPr>
          <w:rFonts w:cstheme="minorHAnsi"/>
        </w:rPr>
        <w:t xml:space="preserve"> programme</w:t>
      </w:r>
      <w:r w:rsidR="00305CA8" w:rsidRPr="00A73001">
        <w:rPr>
          <w:rFonts w:cstheme="minorHAnsi"/>
        </w:rPr>
        <w:t xml:space="preserve"> complements what is learned there. </w:t>
      </w:r>
      <w:r w:rsidRPr="00A73001">
        <w:rPr>
          <w:rFonts w:cstheme="minorHAnsi"/>
        </w:rPr>
        <w:t>It</w:t>
      </w:r>
      <w:r w:rsidR="00DD70B0" w:rsidRPr="00A73001">
        <w:rPr>
          <w:rFonts w:cstheme="minorHAnsi"/>
        </w:rPr>
        <w:t xml:space="preserve"> seeks to enable curates to understand and respond faithfully to</w:t>
      </w:r>
      <w:r w:rsidR="00E610C0" w:rsidRPr="00A73001">
        <w:rPr>
          <w:rFonts w:cstheme="minorHAnsi"/>
        </w:rPr>
        <w:t xml:space="preserve"> the </w:t>
      </w:r>
      <w:r w:rsidR="009C7921" w:rsidRPr="00A73001">
        <w:rPr>
          <w:rFonts w:cstheme="minorHAnsi"/>
        </w:rPr>
        <w:t xml:space="preserve">rapidly </w:t>
      </w:r>
      <w:r w:rsidR="00E610C0" w:rsidRPr="00A73001">
        <w:rPr>
          <w:rFonts w:cstheme="minorHAnsi"/>
        </w:rPr>
        <w:t>changing context</w:t>
      </w:r>
      <w:r w:rsidR="00BB3B68" w:rsidRPr="00A73001">
        <w:rPr>
          <w:rFonts w:cstheme="minorHAnsi"/>
        </w:rPr>
        <w:t>s</w:t>
      </w:r>
      <w:r w:rsidR="00E610C0" w:rsidRPr="00A73001">
        <w:rPr>
          <w:rFonts w:cstheme="minorHAnsi"/>
        </w:rPr>
        <w:t xml:space="preserve"> and challenge</w:t>
      </w:r>
      <w:r w:rsidR="00DD70B0" w:rsidRPr="00A73001">
        <w:rPr>
          <w:rFonts w:cstheme="minorHAnsi"/>
        </w:rPr>
        <w:t xml:space="preserve">s of ministry in </w:t>
      </w:r>
      <w:r w:rsidR="003814C9" w:rsidRPr="00A73001">
        <w:rPr>
          <w:rFonts w:cstheme="minorHAnsi"/>
        </w:rPr>
        <w:t>our</w:t>
      </w:r>
      <w:r w:rsidR="00DD70B0" w:rsidRPr="00A73001">
        <w:rPr>
          <w:rFonts w:cstheme="minorHAnsi"/>
        </w:rPr>
        <w:t xml:space="preserve"> Diocese today</w:t>
      </w:r>
      <w:r w:rsidR="00E610C0" w:rsidRPr="00A73001">
        <w:rPr>
          <w:rFonts w:cstheme="minorHAnsi"/>
        </w:rPr>
        <w:t xml:space="preserve">.  </w:t>
      </w:r>
      <w:r w:rsidR="00BE24AB" w:rsidRPr="00A73001">
        <w:rPr>
          <w:rFonts w:cstheme="minorHAnsi"/>
        </w:rPr>
        <w:t>Throughout the emphasis is on learning together – curate, training incumbent,</w:t>
      </w:r>
      <w:r w:rsidR="00916807" w:rsidRPr="00A73001">
        <w:rPr>
          <w:rFonts w:cstheme="minorHAnsi"/>
        </w:rPr>
        <w:t xml:space="preserve"> other ministers,</w:t>
      </w:r>
      <w:r w:rsidR="00BE24AB" w:rsidRPr="00A73001">
        <w:rPr>
          <w:rFonts w:cstheme="minorHAnsi"/>
        </w:rPr>
        <w:t xml:space="preserve"> ILG and Training Officer</w:t>
      </w:r>
      <w:r w:rsidR="00E114CE" w:rsidRPr="00A73001">
        <w:rPr>
          <w:rFonts w:cstheme="minorHAnsi"/>
        </w:rPr>
        <w:t xml:space="preserve"> – and on developing skills as a collaborative minister</w:t>
      </w:r>
      <w:r w:rsidR="00BE24AB" w:rsidRPr="00A73001">
        <w:rPr>
          <w:rFonts w:cstheme="minorHAnsi"/>
        </w:rPr>
        <w:t xml:space="preserve">. </w:t>
      </w:r>
      <w:r w:rsidR="00827098" w:rsidRPr="00A73001">
        <w:rPr>
          <w:rFonts w:cstheme="minorHAnsi"/>
        </w:rPr>
        <w:t xml:space="preserve">Within the overall aim of ministerial </w:t>
      </w:r>
      <w:proofErr w:type="gramStart"/>
      <w:r w:rsidR="00827098" w:rsidRPr="00A73001">
        <w:rPr>
          <w:rFonts w:cstheme="minorHAnsi"/>
        </w:rPr>
        <w:t>formation</w:t>
      </w:r>
      <w:proofErr w:type="gramEnd"/>
      <w:r w:rsidR="00827098" w:rsidRPr="00A73001">
        <w:rPr>
          <w:rFonts w:cstheme="minorHAnsi"/>
        </w:rPr>
        <w:t xml:space="preserve"> the programme offers a mixture of practical skills, theological development, </w:t>
      </w:r>
      <w:r w:rsidR="00F55769" w:rsidRPr="00A73001">
        <w:rPr>
          <w:rFonts w:cstheme="minorHAnsi"/>
        </w:rPr>
        <w:t xml:space="preserve">spirituality and deepening self-awareness. </w:t>
      </w:r>
      <w:r w:rsidR="00E610C0" w:rsidRPr="00A73001">
        <w:rPr>
          <w:rFonts w:cstheme="minorHAnsi"/>
        </w:rPr>
        <w:t xml:space="preserve">The </w:t>
      </w:r>
      <w:r w:rsidR="005C6078" w:rsidRPr="00A73001">
        <w:rPr>
          <w:rFonts w:cstheme="minorHAnsi"/>
        </w:rPr>
        <w:t>c</w:t>
      </w:r>
      <w:r w:rsidR="00E610C0" w:rsidRPr="00A73001">
        <w:rPr>
          <w:rFonts w:cstheme="minorHAnsi"/>
        </w:rPr>
        <w:t>entral IME programme and Intentional Learning Group sessions are set out below</w:t>
      </w:r>
      <w:r w:rsidR="00102053" w:rsidRPr="00A73001">
        <w:rPr>
          <w:rFonts w:cstheme="minorHAnsi"/>
        </w:rPr>
        <w:t xml:space="preserve"> </w:t>
      </w:r>
      <w:r w:rsidR="009C7921" w:rsidRPr="00A73001">
        <w:rPr>
          <w:rFonts w:cstheme="minorHAnsi"/>
        </w:rPr>
        <w:t xml:space="preserve">followed by the </w:t>
      </w:r>
      <w:r w:rsidR="00916807" w:rsidRPr="00A73001">
        <w:rPr>
          <w:rFonts w:cstheme="minorHAnsi"/>
        </w:rPr>
        <w:t>resources for the</w:t>
      </w:r>
      <w:r w:rsidR="00102053" w:rsidRPr="00A73001">
        <w:rPr>
          <w:rFonts w:cstheme="minorHAnsi"/>
        </w:rPr>
        <w:t xml:space="preserve"> </w:t>
      </w:r>
      <w:r w:rsidR="00916807" w:rsidRPr="00A73001">
        <w:rPr>
          <w:rFonts w:cstheme="minorHAnsi"/>
        </w:rPr>
        <w:t>Intentional Learning Group sessions</w:t>
      </w:r>
      <w:r w:rsidR="009C7921" w:rsidRPr="00A73001">
        <w:rPr>
          <w:rFonts w:cstheme="minorHAnsi"/>
        </w:rPr>
        <w:t>.</w:t>
      </w:r>
      <w:r w:rsidR="00470DE3" w:rsidRPr="00A73001">
        <w:rPr>
          <w:rFonts w:cstheme="minorHAnsi"/>
        </w:rPr>
        <w:t xml:space="preserve"> </w:t>
      </w:r>
    </w:p>
    <w:p w14:paraId="6D918458" w14:textId="5A930D59" w:rsidR="005F3093" w:rsidRPr="00A73001" w:rsidRDefault="00E114CE" w:rsidP="0083333D">
      <w:pPr>
        <w:spacing w:after="240" w:line="240" w:lineRule="auto"/>
        <w:rPr>
          <w:rFonts w:cstheme="minorHAnsi"/>
        </w:rPr>
      </w:pPr>
      <w:r w:rsidRPr="00A73001">
        <w:rPr>
          <w:rFonts w:cstheme="minorHAnsi"/>
          <w:b/>
        </w:rPr>
        <w:t xml:space="preserve">The </w:t>
      </w:r>
      <w:proofErr w:type="gramStart"/>
      <w:r w:rsidRPr="00A73001">
        <w:rPr>
          <w:rFonts w:cstheme="minorHAnsi"/>
          <w:b/>
        </w:rPr>
        <w:t>Bishop</w:t>
      </w:r>
      <w:proofErr w:type="gramEnd"/>
      <w:r w:rsidRPr="00A73001">
        <w:rPr>
          <w:rFonts w:cstheme="minorHAnsi"/>
          <w:b/>
        </w:rPr>
        <w:t xml:space="preserve"> requires that a</w:t>
      </w:r>
      <w:r w:rsidR="00470DE3" w:rsidRPr="00A73001">
        <w:rPr>
          <w:rFonts w:cstheme="minorHAnsi"/>
          <w:b/>
        </w:rPr>
        <w:t xml:space="preserve">s a part of </w:t>
      </w:r>
      <w:r w:rsidR="00E85140" w:rsidRPr="00A73001">
        <w:rPr>
          <w:rFonts w:cstheme="minorHAnsi"/>
          <w:b/>
        </w:rPr>
        <w:t>their</w:t>
      </w:r>
      <w:r w:rsidR="00470DE3" w:rsidRPr="00A73001">
        <w:rPr>
          <w:rFonts w:cstheme="minorHAnsi"/>
          <w:b/>
        </w:rPr>
        <w:t xml:space="preserve"> commit</w:t>
      </w:r>
      <w:r w:rsidR="007A265F" w:rsidRPr="00A73001">
        <w:rPr>
          <w:rFonts w:cstheme="minorHAnsi"/>
          <w:b/>
        </w:rPr>
        <w:t xml:space="preserve">ment to </w:t>
      </w:r>
      <w:r w:rsidR="002A2DBB" w:rsidRPr="00A73001">
        <w:rPr>
          <w:rFonts w:cstheme="minorHAnsi"/>
          <w:b/>
        </w:rPr>
        <w:t xml:space="preserve">their own </w:t>
      </w:r>
      <w:r w:rsidR="00D60CBE" w:rsidRPr="00A73001">
        <w:rPr>
          <w:rFonts w:cstheme="minorHAnsi"/>
          <w:b/>
        </w:rPr>
        <w:t xml:space="preserve">ongoing formation as </w:t>
      </w:r>
      <w:r w:rsidR="00B12BE9" w:rsidRPr="00A73001">
        <w:rPr>
          <w:rFonts w:cstheme="minorHAnsi"/>
          <w:b/>
        </w:rPr>
        <w:t xml:space="preserve">a </w:t>
      </w:r>
      <w:r w:rsidR="00D60CBE" w:rsidRPr="00A73001">
        <w:rPr>
          <w:rFonts w:cstheme="minorHAnsi"/>
          <w:b/>
        </w:rPr>
        <w:t>minister</w:t>
      </w:r>
      <w:r w:rsidR="00470DE3" w:rsidRPr="00A73001">
        <w:rPr>
          <w:rFonts w:cstheme="minorHAnsi"/>
          <w:b/>
        </w:rPr>
        <w:t xml:space="preserve"> stipendiary curates </w:t>
      </w:r>
      <w:r w:rsidRPr="00A73001">
        <w:rPr>
          <w:rFonts w:cstheme="minorHAnsi"/>
          <w:b/>
        </w:rPr>
        <w:t>will</w:t>
      </w:r>
      <w:r w:rsidR="00470DE3" w:rsidRPr="00A73001">
        <w:rPr>
          <w:rFonts w:cstheme="minorHAnsi"/>
          <w:b/>
        </w:rPr>
        <w:t xml:space="preserve"> attend all sessions</w:t>
      </w:r>
      <w:r w:rsidRPr="00A73001">
        <w:rPr>
          <w:rFonts w:cstheme="minorHAnsi"/>
          <w:b/>
        </w:rPr>
        <w:t xml:space="preserve"> and</w:t>
      </w:r>
      <w:r w:rsidR="00470DE3" w:rsidRPr="00A73001">
        <w:rPr>
          <w:rFonts w:cstheme="minorHAnsi"/>
          <w:b/>
        </w:rPr>
        <w:t xml:space="preserve"> self-supporting curates </w:t>
      </w:r>
      <w:r w:rsidRPr="00A73001">
        <w:rPr>
          <w:rFonts w:cstheme="minorHAnsi"/>
          <w:b/>
        </w:rPr>
        <w:t>will</w:t>
      </w:r>
      <w:r w:rsidR="00A53D2F" w:rsidRPr="00A73001">
        <w:rPr>
          <w:rFonts w:cstheme="minorHAnsi"/>
          <w:b/>
        </w:rPr>
        <w:t xml:space="preserve"> attend evening and weekend sessions</w:t>
      </w:r>
      <w:r w:rsidR="00C02E7F" w:rsidRPr="00A73001">
        <w:rPr>
          <w:rFonts w:cstheme="minorHAnsi"/>
          <w:b/>
        </w:rPr>
        <w:t>,</w:t>
      </w:r>
      <w:r w:rsidR="00A53D2F" w:rsidRPr="00A73001">
        <w:rPr>
          <w:rFonts w:cstheme="minorHAnsi"/>
          <w:b/>
        </w:rPr>
        <w:t xml:space="preserve"> </w:t>
      </w:r>
      <w:r w:rsidRPr="00A73001">
        <w:rPr>
          <w:rFonts w:cstheme="minorHAnsi"/>
          <w:b/>
        </w:rPr>
        <w:t xml:space="preserve">and </w:t>
      </w:r>
      <w:r w:rsidR="00A53D2F" w:rsidRPr="00A73001">
        <w:rPr>
          <w:rFonts w:cstheme="minorHAnsi"/>
          <w:b/>
        </w:rPr>
        <w:t>week</w:t>
      </w:r>
      <w:r w:rsidR="00470DE3" w:rsidRPr="00A73001">
        <w:rPr>
          <w:rFonts w:cstheme="minorHAnsi"/>
          <w:b/>
        </w:rPr>
        <w:t xml:space="preserve">day sessions </w:t>
      </w:r>
      <w:r w:rsidR="00D60CBE" w:rsidRPr="00A73001">
        <w:rPr>
          <w:rFonts w:cstheme="minorHAnsi"/>
          <w:b/>
        </w:rPr>
        <w:t xml:space="preserve">if </w:t>
      </w:r>
      <w:r w:rsidRPr="00A73001">
        <w:rPr>
          <w:rFonts w:cstheme="minorHAnsi"/>
          <w:b/>
        </w:rPr>
        <w:t>they</w:t>
      </w:r>
      <w:r w:rsidR="00D60CBE" w:rsidRPr="00A73001">
        <w:rPr>
          <w:rFonts w:cstheme="minorHAnsi"/>
          <w:b/>
        </w:rPr>
        <w:t xml:space="preserve"> are available</w:t>
      </w:r>
      <w:r w:rsidR="00470DE3" w:rsidRPr="00A73001">
        <w:rPr>
          <w:rFonts w:cstheme="minorHAnsi"/>
        </w:rPr>
        <w:t>.</w:t>
      </w:r>
      <w:r w:rsidR="00A56BAC" w:rsidRPr="00A73001">
        <w:rPr>
          <w:rFonts w:cstheme="minorHAnsi"/>
        </w:rPr>
        <w:t xml:space="preserve"> </w:t>
      </w:r>
      <w:r w:rsidR="00A56BAC" w:rsidRPr="00A73001">
        <w:rPr>
          <w:rFonts w:cstheme="minorHAnsi"/>
          <w:b/>
        </w:rPr>
        <w:t xml:space="preserve">If </w:t>
      </w:r>
      <w:r w:rsidR="0083333D" w:rsidRPr="00A73001">
        <w:rPr>
          <w:rFonts w:cstheme="minorHAnsi"/>
          <w:b/>
        </w:rPr>
        <w:t>a curate is</w:t>
      </w:r>
      <w:r w:rsidR="00A56BAC" w:rsidRPr="00A73001">
        <w:rPr>
          <w:rFonts w:cstheme="minorHAnsi"/>
          <w:b/>
        </w:rPr>
        <w:t xml:space="preserve"> unable to attend a session at short notice (e.g. because of illness) </w:t>
      </w:r>
      <w:r w:rsidR="0083333D" w:rsidRPr="00A73001">
        <w:rPr>
          <w:rFonts w:cstheme="minorHAnsi"/>
          <w:b/>
        </w:rPr>
        <w:t xml:space="preserve">they </w:t>
      </w:r>
      <w:r w:rsidR="00C80D09" w:rsidRPr="00A73001">
        <w:rPr>
          <w:rFonts w:cstheme="minorHAnsi"/>
          <w:b/>
        </w:rPr>
        <w:t>must</w:t>
      </w:r>
      <w:r w:rsidR="00A56BAC" w:rsidRPr="00A73001">
        <w:rPr>
          <w:rFonts w:cstheme="minorHAnsi"/>
          <w:b/>
        </w:rPr>
        <w:t xml:space="preserve"> inform the </w:t>
      </w:r>
      <w:r w:rsidR="006C7041" w:rsidRPr="00A73001">
        <w:rPr>
          <w:rFonts w:cstheme="minorHAnsi"/>
          <w:b/>
        </w:rPr>
        <w:t>HCD</w:t>
      </w:r>
      <w:r w:rsidR="00AF47C2" w:rsidRPr="00A73001">
        <w:rPr>
          <w:rFonts w:cstheme="minorHAnsi"/>
          <w:b/>
        </w:rPr>
        <w:t xml:space="preserve"> and ensure that </w:t>
      </w:r>
      <w:r w:rsidR="0083333D" w:rsidRPr="00A73001">
        <w:rPr>
          <w:rFonts w:cstheme="minorHAnsi"/>
          <w:b/>
        </w:rPr>
        <w:t xml:space="preserve">they </w:t>
      </w:r>
      <w:r w:rsidR="00AF47C2" w:rsidRPr="00A73001">
        <w:rPr>
          <w:rFonts w:cstheme="minorHAnsi"/>
          <w:b/>
        </w:rPr>
        <w:t xml:space="preserve">attend the equivalent session </w:t>
      </w:r>
      <w:r w:rsidR="00C80D09" w:rsidRPr="00A73001">
        <w:rPr>
          <w:rFonts w:cstheme="minorHAnsi"/>
          <w:b/>
        </w:rPr>
        <w:t>th</w:t>
      </w:r>
      <w:r w:rsidR="00AF47C2" w:rsidRPr="00A73001">
        <w:rPr>
          <w:rFonts w:cstheme="minorHAnsi"/>
          <w:b/>
        </w:rPr>
        <w:t>e</w:t>
      </w:r>
      <w:r w:rsidR="00C80D09" w:rsidRPr="00A73001">
        <w:rPr>
          <w:rFonts w:cstheme="minorHAnsi"/>
          <w:b/>
        </w:rPr>
        <w:t xml:space="preserve"> following</w:t>
      </w:r>
      <w:r w:rsidR="00AF47C2" w:rsidRPr="00A73001">
        <w:rPr>
          <w:rFonts w:cstheme="minorHAnsi"/>
          <w:b/>
        </w:rPr>
        <w:t xml:space="preserve"> year.</w:t>
      </w:r>
      <w:r w:rsidR="003C40E4" w:rsidRPr="00A73001">
        <w:rPr>
          <w:rFonts w:cstheme="minorHAnsi"/>
        </w:rPr>
        <w:t xml:space="preserve"> </w:t>
      </w:r>
    </w:p>
    <w:p w14:paraId="21972826" w14:textId="2B300DE3" w:rsidR="00E610C0" w:rsidRPr="00A73001" w:rsidRDefault="003C40E4" w:rsidP="0083333D">
      <w:pPr>
        <w:spacing w:after="240" w:line="240" w:lineRule="auto"/>
        <w:rPr>
          <w:rFonts w:cstheme="minorHAnsi"/>
          <w:b/>
        </w:rPr>
      </w:pPr>
      <w:r w:rsidRPr="00A73001">
        <w:rPr>
          <w:rFonts w:cstheme="minorHAnsi"/>
        </w:rPr>
        <w:t xml:space="preserve">This is also an expression of our mutual commitment to learning together as a ‘community of practice’ in which we build long-term, </w:t>
      </w:r>
      <w:proofErr w:type="gramStart"/>
      <w:r w:rsidRPr="00A73001">
        <w:rPr>
          <w:rFonts w:cstheme="minorHAnsi"/>
        </w:rPr>
        <w:t>supportive</w:t>
      </w:r>
      <w:proofErr w:type="gramEnd"/>
      <w:r w:rsidRPr="00A73001">
        <w:rPr>
          <w:rFonts w:cstheme="minorHAnsi"/>
        </w:rPr>
        <w:t xml:space="preserve"> and trusting relationships with each other.</w:t>
      </w:r>
    </w:p>
    <w:p w14:paraId="194AD478" w14:textId="493A377E" w:rsidR="00E85140" w:rsidRPr="00A73001" w:rsidRDefault="00E85140" w:rsidP="009B605B">
      <w:pPr>
        <w:spacing w:after="240" w:line="240" w:lineRule="auto"/>
        <w:rPr>
          <w:rFonts w:cstheme="minorHAnsi"/>
        </w:rPr>
      </w:pPr>
      <w:r w:rsidRPr="00A73001">
        <w:rPr>
          <w:rFonts w:cstheme="minorHAnsi"/>
        </w:rPr>
        <w:t xml:space="preserve">For all curates the national guideline is that about 15% of their ministry time should be devoted to continuing training, </w:t>
      </w:r>
      <w:proofErr w:type="gramStart"/>
      <w:r w:rsidRPr="00A73001">
        <w:rPr>
          <w:rFonts w:cstheme="minorHAnsi"/>
        </w:rPr>
        <w:t>study</w:t>
      </w:r>
      <w:proofErr w:type="gramEnd"/>
      <w:r w:rsidRPr="00A73001">
        <w:rPr>
          <w:rFonts w:cstheme="minorHAnsi"/>
        </w:rPr>
        <w:t xml:space="preserve"> and learning</w:t>
      </w:r>
      <w:r w:rsidR="009B605B" w:rsidRPr="00A73001">
        <w:rPr>
          <w:rFonts w:cstheme="minorHAnsi"/>
        </w:rPr>
        <w:t>.</w:t>
      </w:r>
      <w:r w:rsidRPr="00A73001">
        <w:rPr>
          <w:rFonts w:cstheme="minorHAnsi"/>
        </w:rPr>
        <w:t xml:space="preserve"> </w:t>
      </w:r>
      <w:r w:rsidR="000644AB" w:rsidRPr="00A73001">
        <w:rPr>
          <w:rFonts w:cstheme="minorHAnsi"/>
          <w:b/>
          <w:bCs/>
        </w:rPr>
        <w:t>There is no requirement that curates have a dedicated study day each week</w:t>
      </w:r>
      <w:r w:rsidR="000644AB" w:rsidRPr="00A73001">
        <w:rPr>
          <w:rFonts w:cstheme="minorHAnsi"/>
        </w:rPr>
        <w:t>.</w:t>
      </w:r>
      <w:r w:rsidR="00BA2C4C" w:rsidRPr="00A73001">
        <w:rPr>
          <w:rFonts w:cstheme="minorHAnsi"/>
        </w:rPr>
        <w:t xml:space="preserve"> </w:t>
      </w:r>
      <w:r w:rsidR="009B605B" w:rsidRPr="00A73001">
        <w:rPr>
          <w:rFonts w:cstheme="minorHAnsi"/>
        </w:rPr>
        <w:t>For stipendiary curates this equates to a half day per week, including time for IME and ILG sessions;</w:t>
      </w:r>
      <w:r w:rsidRPr="00A73001">
        <w:rPr>
          <w:rFonts w:cstheme="minorHAnsi"/>
        </w:rPr>
        <w:t xml:space="preserve"> this is less easy to apply in the case of SSM/OLM curates.</w:t>
      </w:r>
    </w:p>
    <w:p w14:paraId="329B1C44" w14:textId="706AFDDA" w:rsidR="004050ED" w:rsidRPr="00A73001" w:rsidRDefault="00C33DBF" w:rsidP="004050ED">
      <w:pPr>
        <w:spacing w:after="0" w:line="360" w:lineRule="auto"/>
        <w:rPr>
          <w:rFonts w:cstheme="minorHAnsi"/>
          <w:b/>
        </w:rPr>
      </w:pPr>
      <w:r w:rsidRPr="00A73001">
        <w:rPr>
          <w:rFonts w:cstheme="minorHAnsi"/>
          <w:b/>
        </w:rPr>
        <w:t xml:space="preserve">1.2 </w:t>
      </w:r>
      <w:r w:rsidR="00FC51A2" w:rsidRPr="00A73001">
        <w:rPr>
          <w:rFonts w:cstheme="minorHAnsi"/>
          <w:b/>
        </w:rPr>
        <w:t xml:space="preserve">The </w:t>
      </w:r>
      <w:r w:rsidR="004050ED" w:rsidRPr="00A73001">
        <w:rPr>
          <w:rFonts w:cstheme="minorHAnsi"/>
          <w:b/>
        </w:rPr>
        <w:t xml:space="preserve">Relationship to IME </w:t>
      </w:r>
      <w:r w:rsidR="002808DC" w:rsidRPr="00A73001">
        <w:rPr>
          <w:rFonts w:cstheme="minorHAnsi"/>
          <w:b/>
        </w:rPr>
        <w:t xml:space="preserve">Phase </w:t>
      </w:r>
      <w:r w:rsidR="004050ED" w:rsidRPr="00A73001">
        <w:rPr>
          <w:rFonts w:cstheme="minorHAnsi"/>
          <w:b/>
        </w:rPr>
        <w:t>1 Training</w:t>
      </w:r>
    </w:p>
    <w:p w14:paraId="6F3215FD" w14:textId="6BA0F3C5" w:rsidR="00A52F58" w:rsidRPr="00A73001" w:rsidRDefault="00C33DBF" w:rsidP="0083333D">
      <w:pPr>
        <w:spacing w:after="240" w:line="240" w:lineRule="auto"/>
        <w:rPr>
          <w:rFonts w:cstheme="minorHAnsi"/>
        </w:rPr>
      </w:pPr>
      <w:r w:rsidRPr="00A73001">
        <w:rPr>
          <w:rFonts w:cstheme="minorHAnsi"/>
        </w:rPr>
        <w:t xml:space="preserve">The key elements of classroom learning, private study, prayer and ministerial practice and supervision remain the same in IME </w:t>
      </w:r>
      <w:proofErr w:type="gramStart"/>
      <w:r w:rsidRPr="00A73001">
        <w:rPr>
          <w:rFonts w:cstheme="minorHAnsi"/>
        </w:rPr>
        <w:t>2</w:t>
      </w:r>
      <w:proofErr w:type="gramEnd"/>
      <w:r w:rsidRPr="00A73001">
        <w:rPr>
          <w:rFonts w:cstheme="minorHAnsi"/>
        </w:rPr>
        <w:t xml:space="preserve"> but the emphasis is now placed </w:t>
      </w:r>
      <w:r w:rsidR="009C7921" w:rsidRPr="00A73001">
        <w:rPr>
          <w:rFonts w:cstheme="minorHAnsi"/>
        </w:rPr>
        <w:t xml:space="preserve">less on the first and </w:t>
      </w:r>
      <w:r w:rsidRPr="00A73001">
        <w:rPr>
          <w:rFonts w:cstheme="minorHAnsi"/>
        </w:rPr>
        <w:t xml:space="preserve">more on the </w:t>
      </w:r>
      <w:r w:rsidR="009C7921" w:rsidRPr="00A73001">
        <w:rPr>
          <w:rFonts w:cstheme="minorHAnsi"/>
        </w:rPr>
        <w:t>other three</w:t>
      </w:r>
      <w:r w:rsidRPr="00A73001">
        <w:rPr>
          <w:rFonts w:cstheme="minorHAnsi"/>
        </w:rPr>
        <w:t xml:space="preserve">, with prayer remaining at the heart of all learning for ministry. </w:t>
      </w:r>
      <w:r w:rsidR="00EC40A0" w:rsidRPr="00A73001">
        <w:rPr>
          <w:rFonts w:cstheme="minorHAnsi"/>
        </w:rPr>
        <w:t xml:space="preserve">Because of the large variety of pre-ordination training </w:t>
      </w:r>
      <w:proofErr w:type="gramStart"/>
      <w:r w:rsidR="00EC40A0" w:rsidRPr="00A73001">
        <w:rPr>
          <w:rFonts w:cstheme="minorHAnsi"/>
        </w:rPr>
        <w:t>pathways</w:t>
      </w:r>
      <w:proofErr w:type="gramEnd"/>
      <w:r w:rsidR="00EC40A0" w:rsidRPr="00A73001">
        <w:rPr>
          <w:rFonts w:cstheme="minorHAnsi"/>
        </w:rPr>
        <w:t xml:space="preserve"> the IME 2 programme cannot avoid duplicating elements some curates may have prior experience </w:t>
      </w:r>
      <w:r w:rsidR="00FC51A2" w:rsidRPr="00A73001">
        <w:rPr>
          <w:rFonts w:cstheme="minorHAnsi"/>
        </w:rPr>
        <w:t xml:space="preserve">of </w:t>
      </w:r>
      <w:r w:rsidR="00EC40A0" w:rsidRPr="00A73001">
        <w:rPr>
          <w:rFonts w:cstheme="minorHAnsi"/>
        </w:rPr>
        <w:t>or even considerable professional expertise</w:t>
      </w:r>
      <w:r w:rsidRPr="00A73001">
        <w:rPr>
          <w:rFonts w:cstheme="minorHAnsi"/>
        </w:rPr>
        <w:t xml:space="preserve"> in</w:t>
      </w:r>
      <w:r w:rsidR="00EC40A0" w:rsidRPr="00A73001">
        <w:rPr>
          <w:rFonts w:cstheme="minorHAnsi"/>
        </w:rPr>
        <w:t xml:space="preserve">. When this </w:t>
      </w:r>
      <w:proofErr w:type="gramStart"/>
      <w:r w:rsidR="00EC40A0" w:rsidRPr="00A73001">
        <w:rPr>
          <w:rFonts w:cstheme="minorHAnsi"/>
        </w:rPr>
        <w:t>occurs</w:t>
      </w:r>
      <w:proofErr w:type="gramEnd"/>
      <w:r w:rsidR="00EC40A0" w:rsidRPr="00A73001">
        <w:rPr>
          <w:rFonts w:cstheme="minorHAnsi"/>
        </w:rPr>
        <w:t xml:space="preserve"> curates are encouraged to share their insights with colleagues rather than regard the topic as something they have ‘already done.’ </w:t>
      </w:r>
      <w:r w:rsidR="00A52F58" w:rsidRPr="00A73001">
        <w:rPr>
          <w:rFonts w:cstheme="minorHAnsi"/>
        </w:rPr>
        <w:t>One key principle on which IME 2 is based in our Diocese is that t</w:t>
      </w:r>
      <w:r w:rsidR="00522E9F" w:rsidRPr="00A73001">
        <w:rPr>
          <w:rFonts w:cstheme="minorHAnsi"/>
        </w:rPr>
        <w:t xml:space="preserve">here is a wealth of experience and knowledge in every cohort of curates to draw on as </w:t>
      </w:r>
      <w:r w:rsidR="0079727C" w:rsidRPr="00A73001">
        <w:rPr>
          <w:rFonts w:cstheme="minorHAnsi"/>
        </w:rPr>
        <w:t xml:space="preserve">together </w:t>
      </w:r>
      <w:r w:rsidR="00522E9F" w:rsidRPr="00A73001">
        <w:rPr>
          <w:rFonts w:cstheme="minorHAnsi"/>
        </w:rPr>
        <w:t xml:space="preserve">we seek to create what has been called, ‘a community of practice.’ </w:t>
      </w:r>
      <w:r w:rsidR="00CD0FC6" w:rsidRPr="00A73001">
        <w:rPr>
          <w:rFonts w:cstheme="minorHAnsi"/>
        </w:rPr>
        <w:t xml:space="preserve">‘Communities of practice are groups of people who share a concern or a passion for something they do and learn how to do it better as they interact regularly.’ </w:t>
      </w:r>
      <w:r w:rsidR="00F178AF" w:rsidRPr="00A73001">
        <w:rPr>
          <w:rFonts w:cstheme="minorHAnsi"/>
        </w:rPr>
        <w:t>(</w:t>
      </w:r>
      <w:r w:rsidR="00522E9F" w:rsidRPr="00A73001">
        <w:rPr>
          <w:rFonts w:cstheme="minorHAnsi"/>
        </w:rPr>
        <w:t xml:space="preserve">Etienne </w:t>
      </w:r>
      <w:r w:rsidR="00522E9F" w:rsidRPr="00A73001">
        <w:rPr>
          <w:rFonts w:cstheme="minorHAnsi"/>
        </w:rPr>
        <w:lastRenderedPageBreak/>
        <w:t>Wenger.</w:t>
      </w:r>
      <w:r w:rsidR="00B06D4C" w:rsidRPr="00A73001">
        <w:rPr>
          <w:rFonts w:cstheme="minorHAnsi"/>
        </w:rPr>
        <w:t xml:space="preserve"> </w:t>
      </w:r>
      <w:hyperlink r:id="rId18" w:history="1">
        <w:r w:rsidR="00B06D4C" w:rsidRPr="00A73001">
          <w:rPr>
            <w:rStyle w:val="Hyperlink"/>
            <w:rFonts w:cstheme="minorHAnsi"/>
          </w:rPr>
          <w:t>https://wenger-trayner.com/introduction-to-communities-of-practice/</w:t>
        </w:r>
      </w:hyperlink>
      <w:r w:rsidR="00522E9F" w:rsidRPr="00A73001">
        <w:rPr>
          <w:rFonts w:cstheme="minorHAnsi"/>
        </w:rPr>
        <w:t xml:space="preserve">) </w:t>
      </w:r>
      <w:r w:rsidR="00013976" w:rsidRPr="00A73001">
        <w:rPr>
          <w:rFonts w:cstheme="minorHAnsi"/>
        </w:rPr>
        <w:t xml:space="preserve">Emphasis is deliberately placed on </w:t>
      </w:r>
      <w:r w:rsidR="004D621A" w:rsidRPr="00A73001">
        <w:rPr>
          <w:rFonts w:cstheme="minorHAnsi"/>
        </w:rPr>
        <w:t xml:space="preserve">mutual learning within a </w:t>
      </w:r>
      <w:r w:rsidR="00013976" w:rsidRPr="00A73001">
        <w:rPr>
          <w:rFonts w:cstheme="minorHAnsi"/>
        </w:rPr>
        <w:t>cohort rather than individual study</w:t>
      </w:r>
      <w:r w:rsidR="00C5785D" w:rsidRPr="00A73001">
        <w:rPr>
          <w:rFonts w:cstheme="minorHAnsi"/>
        </w:rPr>
        <w:t xml:space="preserve"> </w:t>
      </w:r>
      <w:r w:rsidR="004D621A" w:rsidRPr="00A73001">
        <w:rPr>
          <w:rFonts w:cstheme="minorHAnsi"/>
        </w:rPr>
        <w:t>to avoid the projections</w:t>
      </w:r>
      <w:r w:rsidR="00FD7075" w:rsidRPr="00A73001">
        <w:rPr>
          <w:rFonts w:cstheme="minorHAnsi"/>
        </w:rPr>
        <w:t>, passivity</w:t>
      </w:r>
      <w:r w:rsidR="004D621A" w:rsidRPr="00A73001">
        <w:rPr>
          <w:rFonts w:cstheme="minorHAnsi"/>
        </w:rPr>
        <w:t xml:space="preserve"> and de-skilling so often encountered in formal educational settings</w:t>
      </w:r>
      <w:r w:rsidR="00013976" w:rsidRPr="00A73001">
        <w:rPr>
          <w:rFonts w:cstheme="minorHAnsi"/>
        </w:rPr>
        <w:t>.</w:t>
      </w:r>
    </w:p>
    <w:p w14:paraId="5D6D4B90" w14:textId="3FEE0168" w:rsidR="00EC40A0" w:rsidRDefault="00995512" w:rsidP="00455B03">
      <w:pPr>
        <w:spacing w:after="240" w:line="240" w:lineRule="auto"/>
        <w:rPr>
          <w:rFonts w:cstheme="minorHAnsi"/>
        </w:rPr>
      </w:pPr>
      <w:r w:rsidRPr="00A73001">
        <w:rPr>
          <w:rFonts w:cstheme="minorHAnsi"/>
        </w:rPr>
        <w:t>T</w:t>
      </w:r>
      <w:r w:rsidR="00EC40A0" w:rsidRPr="00A73001">
        <w:rPr>
          <w:rFonts w:cstheme="minorHAnsi"/>
        </w:rPr>
        <w:t xml:space="preserve">here will </w:t>
      </w:r>
      <w:r w:rsidRPr="00A73001">
        <w:rPr>
          <w:rFonts w:cstheme="minorHAnsi"/>
        </w:rPr>
        <w:t xml:space="preserve">also </w:t>
      </w:r>
      <w:r w:rsidR="00EC40A0" w:rsidRPr="00A73001">
        <w:rPr>
          <w:rFonts w:cstheme="minorHAnsi"/>
        </w:rPr>
        <w:t>be areas of ministerial learning which the IME 2 programme does not cover</w:t>
      </w:r>
      <w:r w:rsidR="00226414" w:rsidRPr="00A73001">
        <w:rPr>
          <w:rFonts w:cstheme="minorHAnsi"/>
        </w:rPr>
        <w:t>, primarily</w:t>
      </w:r>
      <w:r w:rsidR="00EC40A0" w:rsidRPr="00A73001">
        <w:rPr>
          <w:rFonts w:cstheme="minorHAnsi"/>
        </w:rPr>
        <w:t xml:space="preserve"> because of the constraints of time. Curates should, therefore, take the initiative in collaboration with their </w:t>
      </w:r>
      <w:r w:rsidR="00226414" w:rsidRPr="00A73001">
        <w:rPr>
          <w:rFonts w:cstheme="minorHAnsi"/>
        </w:rPr>
        <w:t>t</w:t>
      </w:r>
      <w:r w:rsidR="00EC40A0" w:rsidRPr="00A73001">
        <w:rPr>
          <w:rFonts w:cstheme="minorHAnsi"/>
        </w:rPr>
        <w:t>raining incumbent</w:t>
      </w:r>
      <w:r w:rsidR="009A0F0E" w:rsidRPr="00A73001">
        <w:rPr>
          <w:rFonts w:cstheme="minorHAnsi"/>
        </w:rPr>
        <w:t xml:space="preserve">, the </w:t>
      </w:r>
      <w:r w:rsidR="00E51FBC">
        <w:rPr>
          <w:rFonts w:cstheme="minorHAnsi"/>
        </w:rPr>
        <w:t>HCD</w:t>
      </w:r>
      <w:r w:rsidR="00EC40A0" w:rsidRPr="00A73001">
        <w:rPr>
          <w:rFonts w:cstheme="minorHAnsi"/>
        </w:rPr>
        <w:t xml:space="preserve"> and</w:t>
      </w:r>
      <w:r w:rsidR="009A0F0E" w:rsidRPr="00A73001">
        <w:rPr>
          <w:rFonts w:cstheme="minorHAnsi"/>
        </w:rPr>
        <w:t xml:space="preserve"> their</w:t>
      </w:r>
      <w:r w:rsidR="00EC40A0" w:rsidRPr="00A73001">
        <w:rPr>
          <w:rFonts w:cstheme="minorHAnsi"/>
        </w:rPr>
        <w:t xml:space="preserve"> peers to acquire the skills they</w:t>
      </w:r>
      <w:r w:rsidR="0079727C" w:rsidRPr="00A73001">
        <w:rPr>
          <w:rFonts w:cstheme="minorHAnsi"/>
        </w:rPr>
        <w:t xml:space="preserve"> that</w:t>
      </w:r>
      <w:r w:rsidR="00EC40A0" w:rsidRPr="00A73001">
        <w:rPr>
          <w:rFonts w:cstheme="minorHAnsi"/>
        </w:rPr>
        <w:t xml:space="preserve"> identify they need. </w:t>
      </w:r>
      <w:r w:rsidR="00D04B0E" w:rsidRPr="00A73001">
        <w:rPr>
          <w:rFonts w:cstheme="minorHAnsi"/>
        </w:rPr>
        <w:t>Whilst</w:t>
      </w:r>
      <w:r w:rsidR="00A15CEF" w:rsidRPr="00A73001">
        <w:rPr>
          <w:rFonts w:cstheme="minorHAnsi"/>
        </w:rPr>
        <w:t xml:space="preserve"> i</w:t>
      </w:r>
      <w:r w:rsidR="00EC40A0" w:rsidRPr="00A73001">
        <w:rPr>
          <w:rFonts w:cstheme="minorHAnsi"/>
        </w:rPr>
        <w:t xml:space="preserve">t is not the </w:t>
      </w:r>
      <w:r w:rsidR="00AB1C27">
        <w:rPr>
          <w:rFonts w:cstheme="minorHAnsi"/>
        </w:rPr>
        <w:t xml:space="preserve">HCD’s </w:t>
      </w:r>
      <w:r w:rsidR="00EC40A0" w:rsidRPr="00A73001">
        <w:rPr>
          <w:rFonts w:cstheme="minorHAnsi"/>
        </w:rPr>
        <w:t xml:space="preserve">responsibility to cover all possible areas of training </w:t>
      </w:r>
      <w:r w:rsidR="000644AB" w:rsidRPr="00A73001">
        <w:rPr>
          <w:rFonts w:cstheme="minorHAnsi"/>
        </w:rPr>
        <w:t>t</w:t>
      </w:r>
      <w:r w:rsidR="00EC40A0" w:rsidRPr="00A73001">
        <w:rPr>
          <w:rFonts w:cstheme="minorHAnsi"/>
        </w:rPr>
        <w:t>he</w:t>
      </w:r>
      <w:r w:rsidR="000644AB" w:rsidRPr="00A73001">
        <w:rPr>
          <w:rFonts w:cstheme="minorHAnsi"/>
        </w:rPr>
        <w:t>y</w:t>
      </w:r>
      <w:r w:rsidR="00EC40A0" w:rsidRPr="00A73001">
        <w:rPr>
          <w:rFonts w:cstheme="minorHAnsi"/>
        </w:rPr>
        <w:t xml:space="preserve"> </w:t>
      </w:r>
      <w:r w:rsidR="000644AB" w:rsidRPr="00A73001">
        <w:rPr>
          <w:rFonts w:cstheme="minorHAnsi"/>
        </w:rPr>
        <w:t>are</w:t>
      </w:r>
      <w:r w:rsidR="00EC40A0" w:rsidRPr="00A73001">
        <w:rPr>
          <w:rFonts w:cstheme="minorHAnsi"/>
        </w:rPr>
        <w:t xml:space="preserve"> always a</w:t>
      </w:r>
      <w:r w:rsidR="00D04B0E" w:rsidRPr="00A73001">
        <w:rPr>
          <w:rFonts w:cstheme="minorHAnsi"/>
        </w:rPr>
        <w:t xml:space="preserve">vailable </w:t>
      </w:r>
      <w:r w:rsidR="00EC40A0" w:rsidRPr="00A73001">
        <w:rPr>
          <w:rFonts w:cstheme="minorHAnsi"/>
        </w:rPr>
        <w:t xml:space="preserve">to </w:t>
      </w:r>
      <w:r w:rsidR="00D04B0E" w:rsidRPr="00A73001">
        <w:rPr>
          <w:rFonts w:cstheme="minorHAnsi"/>
        </w:rPr>
        <w:t>discuss</w:t>
      </w:r>
      <w:r w:rsidR="00EC40A0" w:rsidRPr="00A73001">
        <w:rPr>
          <w:rFonts w:cstheme="minorHAnsi"/>
        </w:rPr>
        <w:t xml:space="preserve"> how other training needs</w:t>
      </w:r>
      <w:r w:rsidR="000644AB" w:rsidRPr="00A73001">
        <w:rPr>
          <w:rFonts w:cstheme="minorHAnsi"/>
        </w:rPr>
        <w:t xml:space="preserve"> may be met</w:t>
      </w:r>
      <w:r w:rsidR="00EC40A0" w:rsidRPr="00A73001">
        <w:rPr>
          <w:rFonts w:cstheme="minorHAnsi"/>
        </w:rPr>
        <w:t>.</w:t>
      </w:r>
    </w:p>
    <w:p w14:paraId="5401E7C5" w14:textId="77777777" w:rsidR="00E51FBC" w:rsidRPr="00A73001" w:rsidRDefault="00E51FBC" w:rsidP="00455B03">
      <w:pPr>
        <w:spacing w:after="240" w:line="240" w:lineRule="auto"/>
        <w:rPr>
          <w:rFonts w:cstheme="minorHAnsi"/>
          <w:b/>
        </w:rPr>
      </w:pPr>
    </w:p>
    <w:p w14:paraId="28871325" w14:textId="2188C93F" w:rsidR="00D55045" w:rsidRPr="00A73001" w:rsidRDefault="00885762" w:rsidP="00D60CBE">
      <w:pPr>
        <w:spacing w:after="0" w:line="360" w:lineRule="auto"/>
        <w:rPr>
          <w:rFonts w:cstheme="minorHAnsi"/>
          <w:b/>
        </w:rPr>
      </w:pPr>
      <w:r w:rsidRPr="00A73001">
        <w:rPr>
          <w:rFonts w:cstheme="minorHAnsi"/>
          <w:b/>
        </w:rPr>
        <w:t xml:space="preserve">1.3 </w:t>
      </w:r>
      <w:r w:rsidR="00D55045" w:rsidRPr="00A73001">
        <w:rPr>
          <w:rFonts w:cstheme="minorHAnsi"/>
          <w:b/>
        </w:rPr>
        <w:t>IME Phase 2 Programme</w:t>
      </w:r>
    </w:p>
    <w:p w14:paraId="63968320" w14:textId="756CC7A0" w:rsidR="004030CD" w:rsidRPr="00A73001" w:rsidRDefault="002A04C5" w:rsidP="00A73001">
      <w:pPr>
        <w:spacing w:after="240" w:line="240" w:lineRule="auto"/>
        <w:rPr>
          <w:rFonts w:cstheme="minorHAnsi"/>
          <w:b/>
        </w:rPr>
      </w:pPr>
      <w:r w:rsidRPr="00A73001">
        <w:rPr>
          <w:rFonts w:cstheme="minorHAnsi"/>
        </w:rPr>
        <w:t xml:space="preserve">Central IME </w:t>
      </w:r>
      <w:r w:rsidR="00A1028B" w:rsidRPr="00A73001">
        <w:rPr>
          <w:rFonts w:cstheme="minorHAnsi"/>
        </w:rPr>
        <w:t xml:space="preserve">and ILG </w:t>
      </w:r>
      <w:r w:rsidRPr="00A73001">
        <w:rPr>
          <w:rFonts w:cstheme="minorHAnsi"/>
        </w:rPr>
        <w:t>sessions may vary from year to year depending on current Diocesan requirements and developing priorities in curate formation.</w:t>
      </w:r>
      <w:r w:rsidR="00C00939" w:rsidRPr="00A73001">
        <w:rPr>
          <w:rFonts w:cstheme="minorHAnsi"/>
        </w:rPr>
        <w:t xml:space="preserve"> </w:t>
      </w:r>
      <w:r w:rsidR="00A73001">
        <w:rPr>
          <w:rFonts w:cstheme="minorHAnsi"/>
        </w:rPr>
        <w:t>The programme will include a balance of practical/theological/ministry training to continue to equip curates in their ministry effectiveness.</w:t>
      </w:r>
    </w:p>
    <w:p w14:paraId="28863B68" w14:textId="100EDEFE" w:rsidR="00926ABF" w:rsidRPr="00A73001" w:rsidRDefault="005F4E09" w:rsidP="006B6C39">
      <w:pPr>
        <w:spacing w:after="240" w:line="240" w:lineRule="auto"/>
        <w:rPr>
          <w:rFonts w:cstheme="minorHAnsi"/>
        </w:rPr>
      </w:pPr>
      <w:r w:rsidRPr="00A73001">
        <w:rPr>
          <w:rFonts w:cstheme="minorHAnsi"/>
        </w:rPr>
        <w:t>At various points the</w:t>
      </w:r>
      <w:r w:rsidR="0002754A" w:rsidRPr="00A73001">
        <w:rPr>
          <w:rFonts w:cstheme="minorHAnsi"/>
        </w:rPr>
        <w:t xml:space="preserve"> central programme and the ILG topics</w:t>
      </w:r>
      <w:r w:rsidRPr="00A73001">
        <w:rPr>
          <w:rFonts w:cstheme="minorHAnsi"/>
        </w:rPr>
        <w:t xml:space="preserve"> complement each other </w:t>
      </w:r>
      <w:r w:rsidR="001215C5" w:rsidRPr="00A73001">
        <w:rPr>
          <w:rFonts w:cstheme="minorHAnsi"/>
        </w:rPr>
        <w:t>closely</w:t>
      </w:r>
      <w:r w:rsidRPr="00A73001">
        <w:rPr>
          <w:rFonts w:cstheme="minorHAnsi"/>
        </w:rPr>
        <w:t xml:space="preserve"> to emphasise key areas of ministry</w:t>
      </w:r>
      <w:r w:rsidR="00DE7E01" w:rsidRPr="00A73001">
        <w:rPr>
          <w:rFonts w:cstheme="minorHAnsi"/>
        </w:rPr>
        <w:t xml:space="preserve">. For example, in the autumn of Year 1 both focus on issues </w:t>
      </w:r>
      <w:r w:rsidR="00BA3D93" w:rsidRPr="00A73001">
        <w:rPr>
          <w:rFonts w:cstheme="minorHAnsi"/>
        </w:rPr>
        <w:t>arising from the</w:t>
      </w:r>
      <w:r w:rsidR="00DE7E01" w:rsidRPr="00A73001">
        <w:rPr>
          <w:rFonts w:cstheme="minorHAnsi"/>
        </w:rPr>
        <w:t xml:space="preserve"> transi</w:t>
      </w:r>
      <w:r w:rsidR="00BA3D93" w:rsidRPr="00A73001">
        <w:rPr>
          <w:rFonts w:cstheme="minorHAnsi"/>
        </w:rPr>
        <w:t xml:space="preserve">tion to </w:t>
      </w:r>
      <w:r w:rsidR="00E67001" w:rsidRPr="00A73001">
        <w:rPr>
          <w:rFonts w:cstheme="minorHAnsi"/>
        </w:rPr>
        <w:t xml:space="preserve">ordained </w:t>
      </w:r>
      <w:r w:rsidR="00BA3D93" w:rsidRPr="00A73001">
        <w:rPr>
          <w:rFonts w:cstheme="minorHAnsi"/>
        </w:rPr>
        <w:t xml:space="preserve">public ministry and </w:t>
      </w:r>
      <w:proofErr w:type="gramStart"/>
      <w:r w:rsidR="00BA3D93" w:rsidRPr="00A73001">
        <w:rPr>
          <w:rFonts w:cstheme="minorHAnsi"/>
        </w:rPr>
        <w:t>accountability, and</w:t>
      </w:r>
      <w:proofErr w:type="gramEnd"/>
      <w:r w:rsidR="00BA3D93" w:rsidRPr="00A73001">
        <w:rPr>
          <w:rFonts w:cstheme="minorHAnsi"/>
        </w:rPr>
        <w:t xml:space="preserve"> give space in which to reflect on this experience.</w:t>
      </w:r>
      <w:r w:rsidRPr="00A73001">
        <w:rPr>
          <w:rFonts w:cstheme="minorHAnsi"/>
        </w:rPr>
        <w:t xml:space="preserve"> </w:t>
      </w:r>
      <w:r w:rsidR="001215C5" w:rsidRPr="00A73001">
        <w:rPr>
          <w:rFonts w:cstheme="minorHAnsi"/>
        </w:rPr>
        <w:t xml:space="preserve">Similarly, </w:t>
      </w:r>
      <w:r w:rsidR="008C4BFB" w:rsidRPr="00A73001">
        <w:rPr>
          <w:rFonts w:cstheme="minorHAnsi"/>
        </w:rPr>
        <w:t xml:space="preserve">in the </w:t>
      </w:r>
      <w:r w:rsidR="00E97459" w:rsidRPr="00A73001">
        <w:rPr>
          <w:rFonts w:cstheme="minorHAnsi"/>
        </w:rPr>
        <w:t>autumn</w:t>
      </w:r>
      <w:r w:rsidR="006732AF" w:rsidRPr="00A73001">
        <w:rPr>
          <w:rFonts w:cstheme="minorHAnsi"/>
        </w:rPr>
        <w:t xml:space="preserve"> of</w:t>
      </w:r>
      <w:r w:rsidR="001215C5" w:rsidRPr="00A73001">
        <w:rPr>
          <w:rFonts w:cstheme="minorHAnsi"/>
        </w:rPr>
        <w:t xml:space="preserve"> Year 2 </w:t>
      </w:r>
      <w:r w:rsidR="006732AF" w:rsidRPr="00A73001">
        <w:rPr>
          <w:rFonts w:cstheme="minorHAnsi"/>
        </w:rPr>
        <w:t xml:space="preserve">both focus on </w:t>
      </w:r>
      <w:r w:rsidR="008C4BFB" w:rsidRPr="00A73001">
        <w:rPr>
          <w:rFonts w:cstheme="minorHAnsi"/>
        </w:rPr>
        <w:t>pastoral ministry and ministry with children and young people.</w:t>
      </w:r>
    </w:p>
    <w:p w14:paraId="59A62517" w14:textId="3E0C1EFD" w:rsidR="00746294" w:rsidRPr="00A73001" w:rsidRDefault="00746294" w:rsidP="006B6C39">
      <w:pPr>
        <w:spacing w:after="240" w:line="240" w:lineRule="auto"/>
        <w:rPr>
          <w:rFonts w:cstheme="minorHAnsi"/>
        </w:rPr>
      </w:pPr>
      <w:r w:rsidRPr="00A73001">
        <w:rPr>
          <w:rFonts w:cstheme="minorHAnsi"/>
        </w:rPr>
        <w:t xml:space="preserve">In addition to this programme occasional non-compulsory training events may be organised to meet specific needs and requests e.g. unconscious bias. If </w:t>
      </w:r>
      <w:r w:rsidR="00E67001" w:rsidRPr="00A73001">
        <w:rPr>
          <w:rFonts w:cstheme="minorHAnsi"/>
        </w:rPr>
        <w:t xml:space="preserve">curates or training incumbents </w:t>
      </w:r>
      <w:r w:rsidRPr="00A73001">
        <w:rPr>
          <w:rFonts w:cstheme="minorHAnsi"/>
        </w:rPr>
        <w:t xml:space="preserve">would like to suggest such </w:t>
      </w:r>
      <w:proofErr w:type="gramStart"/>
      <w:r w:rsidRPr="00A73001">
        <w:rPr>
          <w:rFonts w:cstheme="minorHAnsi"/>
        </w:rPr>
        <w:t>events</w:t>
      </w:r>
      <w:proofErr w:type="gramEnd"/>
      <w:r w:rsidRPr="00A73001">
        <w:rPr>
          <w:rFonts w:cstheme="minorHAnsi"/>
        </w:rPr>
        <w:t xml:space="preserve"> please contact the </w:t>
      </w:r>
      <w:r w:rsidR="00A73001">
        <w:rPr>
          <w:rFonts w:cstheme="minorHAnsi"/>
        </w:rPr>
        <w:t>HCD</w:t>
      </w:r>
      <w:r w:rsidRPr="00A73001">
        <w:rPr>
          <w:rFonts w:cstheme="minorHAnsi"/>
        </w:rPr>
        <w:t>.</w:t>
      </w:r>
    </w:p>
    <w:p w14:paraId="7041FAF7" w14:textId="29F16DDB" w:rsidR="008F6976" w:rsidRPr="00A73001" w:rsidRDefault="00FA2851" w:rsidP="00120CEB">
      <w:pPr>
        <w:spacing w:after="0" w:line="360" w:lineRule="auto"/>
        <w:rPr>
          <w:rFonts w:cstheme="minorHAnsi"/>
          <w:b/>
        </w:rPr>
      </w:pPr>
      <w:r w:rsidRPr="00A73001">
        <w:rPr>
          <w:rFonts w:cstheme="minorHAnsi"/>
          <w:b/>
        </w:rPr>
        <w:t>1.4</w:t>
      </w:r>
      <w:r w:rsidR="008F6976" w:rsidRPr="00A73001">
        <w:rPr>
          <w:rFonts w:cstheme="minorHAnsi"/>
          <w:b/>
        </w:rPr>
        <w:t xml:space="preserve"> Online learning</w:t>
      </w:r>
    </w:p>
    <w:p w14:paraId="2E10424D" w14:textId="720D9DC2" w:rsidR="008F6976" w:rsidRPr="00A73001" w:rsidRDefault="00CE0DE7" w:rsidP="006B6C39">
      <w:pPr>
        <w:spacing w:after="240" w:line="240" w:lineRule="auto"/>
        <w:rPr>
          <w:rFonts w:cstheme="minorHAnsi"/>
        </w:rPr>
      </w:pPr>
      <w:r w:rsidRPr="00A73001">
        <w:rPr>
          <w:rFonts w:cstheme="minorHAnsi"/>
        </w:rPr>
        <w:t>M</w:t>
      </w:r>
      <w:r w:rsidR="008F6976" w:rsidRPr="00A73001">
        <w:rPr>
          <w:rFonts w:cstheme="minorHAnsi"/>
        </w:rPr>
        <w:t xml:space="preserve">eeting online has </w:t>
      </w:r>
      <w:r w:rsidRPr="00A73001">
        <w:rPr>
          <w:rFonts w:cstheme="minorHAnsi"/>
        </w:rPr>
        <w:t xml:space="preserve">quickly </w:t>
      </w:r>
      <w:r w:rsidR="008F6976" w:rsidRPr="00A73001">
        <w:rPr>
          <w:rFonts w:cstheme="minorHAnsi"/>
        </w:rPr>
        <w:t xml:space="preserve">become part of everyday life. The norm for the IME programme </w:t>
      </w:r>
      <w:r w:rsidRPr="00A73001">
        <w:rPr>
          <w:rFonts w:cstheme="minorHAnsi"/>
        </w:rPr>
        <w:t xml:space="preserve">(including ILGs) </w:t>
      </w:r>
      <w:r w:rsidR="008F6976" w:rsidRPr="00A73001">
        <w:rPr>
          <w:rFonts w:cstheme="minorHAnsi"/>
        </w:rPr>
        <w:t xml:space="preserve">is still </w:t>
      </w:r>
      <w:r w:rsidR="00834287" w:rsidRPr="00A73001">
        <w:rPr>
          <w:rFonts w:cstheme="minorHAnsi"/>
        </w:rPr>
        <w:t xml:space="preserve">to </w:t>
      </w:r>
      <w:r w:rsidR="008F6976" w:rsidRPr="00A73001">
        <w:rPr>
          <w:rFonts w:cstheme="minorHAnsi"/>
        </w:rPr>
        <w:t xml:space="preserve">meet face to face but </w:t>
      </w:r>
      <w:r w:rsidR="005B79DA" w:rsidRPr="00A73001">
        <w:rPr>
          <w:rFonts w:cstheme="minorHAnsi"/>
        </w:rPr>
        <w:t xml:space="preserve">it </w:t>
      </w:r>
      <w:r w:rsidR="00E97459" w:rsidRPr="00A73001">
        <w:rPr>
          <w:rFonts w:cstheme="minorHAnsi"/>
        </w:rPr>
        <w:t>may</w:t>
      </w:r>
      <w:r w:rsidR="008F6976" w:rsidRPr="00A73001">
        <w:rPr>
          <w:rFonts w:cstheme="minorHAnsi"/>
        </w:rPr>
        <w:t xml:space="preserve"> include some online meetings</w:t>
      </w:r>
      <w:r w:rsidR="00834287" w:rsidRPr="00A73001">
        <w:rPr>
          <w:rFonts w:cstheme="minorHAnsi"/>
        </w:rPr>
        <w:t>, normally via Zoom</w:t>
      </w:r>
      <w:r w:rsidR="00E97459" w:rsidRPr="00A73001">
        <w:rPr>
          <w:rFonts w:cstheme="minorHAnsi"/>
        </w:rPr>
        <w:t xml:space="preserve"> or Teams</w:t>
      </w:r>
    </w:p>
    <w:p w14:paraId="57291796" w14:textId="454F9ED8" w:rsidR="00FA3A87" w:rsidRPr="00A73001" w:rsidRDefault="00FA3A87" w:rsidP="006B6C39">
      <w:pPr>
        <w:spacing w:after="240" w:line="240" w:lineRule="auto"/>
        <w:rPr>
          <w:rFonts w:cstheme="minorHAnsi"/>
        </w:rPr>
      </w:pPr>
      <w:r w:rsidRPr="00A73001">
        <w:rPr>
          <w:rFonts w:cstheme="minorHAnsi"/>
        </w:rPr>
        <w:t xml:space="preserve">Online sessions will not normally be recorded but if it is necessary to do so you will be informed of this and asked to give your permission </w:t>
      </w:r>
      <w:r w:rsidR="00A7549A" w:rsidRPr="00A73001">
        <w:rPr>
          <w:rFonts w:cstheme="minorHAnsi"/>
        </w:rPr>
        <w:t>at the start of the session</w:t>
      </w:r>
      <w:r w:rsidRPr="00A73001">
        <w:rPr>
          <w:rFonts w:cstheme="minorHAnsi"/>
        </w:rPr>
        <w:t>.</w:t>
      </w:r>
    </w:p>
    <w:p w14:paraId="2060D815" w14:textId="77777777" w:rsidR="006B6C39" w:rsidRPr="00A73001" w:rsidRDefault="00FA3A87" w:rsidP="005E3DAF">
      <w:pPr>
        <w:spacing w:after="0" w:line="240" w:lineRule="auto"/>
        <w:rPr>
          <w:rFonts w:cstheme="minorHAnsi"/>
        </w:rPr>
      </w:pPr>
      <w:r w:rsidRPr="00A73001">
        <w:rPr>
          <w:rFonts w:cstheme="minorHAnsi"/>
        </w:rPr>
        <w:t>The following h</w:t>
      </w:r>
      <w:r w:rsidR="00834287" w:rsidRPr="00A73001">
        <w:rPr>
          <w:rFonts w:cstheme="minorHAnsi"/>
        </w:rPr>
        <w:t>elpful guides to working online have been prepared by CPAS</w:t>
      </w:r>
      <w:r w:rsidRPr="00A73001">
        <w:rPr>
          <w:rFonts w:cstheme="minorHAnsi"/>
        </w:rPr>
        <w:t>.</w:t>
      </w:r>
    </w:p>
    <w:p w14:paraId="3DDC7C61" w14:textId="08744430" w:rsidR="0093248B" w:rsidRPr="00A73001" w:rsidRDefault="0093248B" w:rsidP="006B6C39">
      <w:pPr>
        <w:spacing w:after="240" w:line="240" w:lineRule="auto"/>
        <w:rPr>
          <w:rFonts w:cstheme="minorHAnsi"/>
        </w:rPr>
      </w:pPr>
      <w:r w:rsidRPr="00A73001">
        <w:rPr>
          <w:rFonts w:cstheme="minorHAnsi"/>
        </w:rPr>
        <w:t>Preparing for a Zoom meeting:</w:t>
      </w:r>
    </w:p>
    <w:p w14:paraId="6F68922B" w14:textId="1DD0BC9C" w:rsidR="00637310" w:rsidRPr="00A73001" w:rsidRDefault="00000000" w:rsidP="006B6C39">
      <w:pPr>
        <w:spacing w:after="240" w:line="240" w:lineRule="auto"/>
        <w:rPr>
          <w:rFonts w:cstheme="minorHAnsi"/>
        </w:rPr>
      </w:pPr>
      <w:hyperlink r:id="rId19" w:history="1">
        <w:r w:rsidR="00637310" w:rsidRPr="00A73001">
          <w:rPr>
            <w:rStyle w:val="Hyperlink"/>
            <w:rFonts w:cstheme="minorHAnsi"/>
          </w:rPr>
          <w:t>https://www.cpas.org.uk/sites/default/files/How%20to%20Become%20a%20Zoom%20Ninja_0.pdf</w:t>
        </w:r>
      </w:hyperlink>
    </w:p>
    <w:p w14:paraId="0AF780E7" w14:textId="03DF9FD8" w:rsidR="00834287" w:rsidRPr="00A73001" w:rsidRDefault="00834287" w:rsidP="005E3DAF">
      <w:pPr>
        <w:spacing w:after="0" w:line="240" w:lineRule="auto"/>
        <w:rPr>
          <w:rFonts w:cstheme="minorHAnsi"/>
        </w:rPr>
      </w:pPr>
      <w:r w:rsidRPr="00A73001">
        <w:rPr>
          <w:rFonts w:cstheme="minorHAnsi"/>
        </w:rPr>
        <w:t>Working from home:</w:t>
      </w:r>
    </w:p>
    <w:p w14:paraId="3503CA02" w14:textId="09A91563" w:rsidR="00834287" w:rsidRPr="00A73001" w:rsidRDefault="00000000" w:rsidP="00120CEB">
      <w:pPr>
        <w:spacing w:after="0" w:line="360" w:lineRule="auto"/>
        <w:rPr>
          <w:rFonts w:cstheme="minorHAnsi"/>
        </w:rPr>
      </w:pPr>
      <w:hyperlink r:id="rId20" w:history="1">
        <w:r w:rsidR="00834287" w:rsidRPr="00A73001">
          <w:rPr>
            <w:rStyle w:val="Hyperlink"/>
            <w:rFonts w:cstheme="minorHAnsi"/>
          </w:rPr>
          <w:t>https://www.cpas.org.uk/sites/default/files/content/CPAS%20Orderliness%20Guide%2011%20-%20Home%20working.pdf</w:t>
        </w:r>
      </w:hyperlink>
      <w:r w:rsidR="00834287" w:rsidRPr="00A73001">
        <w:rPr>
          <w:rFonts w:cstheme="minorHAnsi"/>
        </w:rPr>
        <w:t xml:space="preserve"> </w:t>
      </w:r>
    </w:p>
    <w:p w14:paraId="55675985" w14:textId="762D7BC0" w:rsidR="001D3884" w:rsidRPr="00A73001" w:rsidRDefault="00D60CBE" w:rsidP="00662093">
      <w:pPr>
        <w:spacing w:after="0" w:line="360" w:lineRule="auto"/>
        <w:rPr>
          <w:rFonts w:cstheme="minorHAnsi"/>
          <w:b/>
        </w:rPr>
      </w:pPr>
      <w:r w:rsidRPr="00A73001">
        <w:rPr>
          <w:rFonts w:cstheme="minorHAnsi"/>
          <w:b/>
        </w:rPr>
        <w:t xml:space="preserve">1.5 </w:t>
      </w:r>
      <w:r w:rsidR="001D3884" w:rsidRPr="00A73001">
        <w:rPr>
          <w:rFonts w:cstheme="minorHAnsi"/>
          <w:b/>
        </w:rPr>
        <w:t xml:space="preserve">Personal issues raised in the IME 2 </w:t>
      </w:r>
      <w:proofErr w:type="gramStart"/>
      <w:r w:rsidR="001D3884" w:rsidRPr="00A73001">
        <w:rPr>
          <w:rFonts w:cstheme="minorHAnsi"/>
          <w:b/>
        </w:rPr>
        <w:t>programme</w:t>
      </w:r>
      <w:proofErr w:type="gramEnd"/>
    </w:p>
    <w:p w14:paraId="28677833" w14:textId="1E376319" w:rsidR="00FD1BB2" w:rsidRPr="00A73001" w:rsidRDefault="001D3884" w:rsidP="006B6C39">
      <w:pPr>
        <w:spacing w:after="240" w:line="240" w:lineRule="auto"/>
        <w:rPr>
          <w:rFonts w:cstheme="minorHAnsi"/>
        </w:rPr>
      </w:pPr>
      <w:r w:rsidRPr="00A73001">
        <w:rPr>
          <w:rFonts w:cstheme="minorHAnsi"/>
        </w:rPr>
        <w:t xml:space="preserve">As with many aspects of ministry we recognise that some of the issues covered in the IME 2 programme may affect </w:t>
      </w:r>
      <w:r w:rsidR="0002754A" w:rsidRPr="00A73001">
        <w:rPr>
          <w:rFonts w:cstheme="minorHAnsi"/>
        </w:rPr>
        <w:t>a curate</w:t>
      </w:r>
      <w:r w:rsidRPr="00A73001">
        <w:rPr>
          <w:rFonts w:cstheme="minorHAnsi"/>
        </w:rPr>
        <w:t xml:space="preserve"> personally, depending on their life experience and circumstances.  If a curate is concerned about any </w:t>
      </w:r>
      <w:r w:rsidR="005E3DAF" w:rsidRPr="00A73001">
        <w:rPr>
          <w:rFonts w:cstheme="minorHAnsi"/>
        </w:rPr>
        <w:t xml:space="preserve">forthcoming </w:t>
      </w:r>
      <w:r w:rsidRPr="00A73001">
        <w:rPr>
          <w:rFonts w:cstheme="minorHAnsi"/>
        </w:rPr>
        <w:t xml:space="preserve">session in the programme, or has been affected by one, they should speak to the </w:t>
      </w:r>
      <w:r w:rsidR="00A73001">
        <w:rPr>
          <w:rFonts w:cstheme="minorHAnsi"/>
        </w:rPr>
        <w:t>HCD</w:t>
      </w:r>
      <w:r w:rsidR="0079727C" w:rsidRPr="00A73001">
        <w:rPr>
          <w:rFonts w:cstheme="minorHAnsi"/>
        </w:rPr>
        <w:t xml:space="preserve"> or their training incumbent</w:t>
      </w:r>
      <w:r w:rsidRPr="00A73001">
        <w:rPr>
          <w:rFonts w:cstheme="minorHAnsi"/>
        </w:rPr>
        <w:t>.</w:t>
      </w:r>
    </w:p>
    <w:p w14:paraId="3F670F47" w14:textId="544F8C77" w:rsidR="00FA3A87" w:rsidRPr="00A73001" w:rsidRDefault="008F6976" w:rsidP="00662093">
      <w:pPr>
        <w:spacing w:after="0" w:line="360" w:lineRule="auto"/>
        <w:rPr>
          <w:rFonts w:cstheme="minorHAnsi"/>
          <w:b/>
        </w:rPr>
      </w:pPr>
      <w:r w:rsidRPr="00A73001">
        <w:rPr>
          <w:rFonts w:cstheme="minorHAnsi"/>
          <w:b/>
        </w:rPr>
        <w:t>1.</w:t>
      </w:r>
      <w:r w:rsidR="00303E71" w:rsidRPr="00A73001">
        <w:rPr>
          <w:rFonts w:cstheme="minorHAnsi"/>
          <w:b/>
        </w:rPr>
        <w:t>6</w:t>
      </w:r>
      <w:r w:rsidR="00FA2851" w:rsidRPr="00A73001">
        <w:rPr>
          <w:rFonts w:cstheme="minorHAnsi"/>
          <w:b/>
        </w:rPr>
        <w:t xml:space="preserve"> Reviewing the IME 2 </w:t>
      </w:r>
      <w:proofErr w:type="gramStart"/>
      <w:r w:rsidR="00FA2851" w:rsidRPr="00A73001">
        <w:rPr>
          <w:rFonts w:cstheme="minorHAnsi"/>
          <w:b/>
        </w:rPr>
        <w:t>programme</w:t>
      </w:r>
      <w:proofErr w:type="gramEnd"/>
    </w:p>
    <w:p w14:paraId="2AC9AF95" w14:textId="4FF224B2" w:rsidR="00303E71" w:rsidRDefault="00FA2851" w:rsidP="006B6C39">
      <w:pPr>
        <w:spacing w:after="240" w:line="240" w:lineRule="auto"/>
        <w:rPr>
          <w:rFonts w:cstheme="minorHAnsi"/>
        </w:rPr>
      </w:pPr>
      <w:r w:rsidRPr="00A73001">
        <w:rPr>
          <w:rFonts w:cstheme="minorHAnsi"/>
        </w:rPr>
        <w:t xml:space="preserve">Written feedback on </w:t>
      </w:r>
      <w:r w:rsidR="006468D9" w:rsidRPr="00A73001">
        <w:rPr>
          <w:rFonts w:cstheme="minorHAnsi"/>
        </w:rPr>
        <w:t>some</w:t>
      </w:r>
      <w:r w:rsidRPr="00A73001">
        <w:rPr>
          <w:rFonts w:cstheme="minorHAnsi"/>
        </w:rPr>
        <w:t xml:space="preserve"> training sessions is gathered in hard copy</w:t>
      </w:r>
      <w:r w:rsidR="00BF2A14" w:rsidRPr="00A73001">
        <w:rPr>
          <w:rFonts w:cstheme="minorHAnsi"/>
        </w:rPr>
        <w:t xml:space="preserve"> or electronically </w:t>
      </w:r>
      <w:r w:rsidR="00A73001">
        <w:rPr>
          <w:rFonts w:cstheme="minorHAnsi"/>
        </w:rPr>
        <w:t>and helps to shape the programme. Please speak to the HCD with any additional feedback and for sessions where written feedback hasn’t been requested.</w:t>
      </w:r>
    </w:p>
    <w:p w14:paraId="3CD2AFDF" w14:textId="77777777" w:rsidR="00A73001" w:rsidRPr="00A73001" w:rsidRDefault="00A73001" w:rsidP="006B6C39">
      <w:pPr>
        <w:spacing w:after="240" w:line="240" w:lineRule="auto"/>
        <w:rPr>
          <w:rFonts w:cstheme="minorHAnsi"/>
        </w:rPr>
      </w:pPr>
    </w:p>
    <w:p w14:paraId="31A42146" w14:textId="27C444D8" w:rsidR="00E610C0" w:rsidRPr="00A73001" w:rsidRDefault="00E610C0" w:rsidP="001F3537">
      <w:pPr>
        <w:pStyle w:val="ListParagraph"/>
        <w:numPr>
          <w:ilvl w:val="0"/>
          <w:numId w:val="57"/>
        </w:numPr>
        <w:spacing w:after="0" w:line="240" w:lineRule="auto"/>
        <w:rPr>
          <w:rFonts w:cstheme="minorHAnsi"/>
          <w:b/>
        </w:rPr>
      </w:pPr>
      <w:r w:rsidRPr="00A73001">
        <w:rPr>
          <w:rFonts w:cstheme="minorHAnsi"/>
          <w:b/>
        </w:rPr>
        <w:t>Intentional Learning Groups</w:t>
      </w:r>
      <w:r w:rsidR="0015730F" w:rsidRPr="00A73001">
        <w:rPr>
          <w:rFonts w:cstheme="minorHAnsi"/>
          <w:b/>
        </w:rPr>
        <w:t xml:space="preserve"> (ILG)</w:t>
      </w:r>
      <w:r w:rsidR="00E0248E" w:rsidRPr="00A73001">
        <w:rPr>
          <w:rFonts w:cstheme="minorHAnsi"/>
          <w:b/>
        </w:rPr>
        <w:t>: Introduction</w:t>
      </w:r>
    </w:p>
    <w:p w14:paraId="716D584B" w14:textId="77777777" w:rsidR="00E0248E" w:rsidRPr="00A73001" w:rsidRDefault="00E0248E" w:rsidP="00166CC0">
      <w:pPr>
        <w:spacing w:after="0" w:line="360" w:lineRule="auto"/>
        <w:rPr>
          <w:rFonts w:cstheme="minorHAnsi"/>
        </w:rPr>
      </w:pPr>
    </w:p>
    <w:p w14:paraId="21D55566" w14:textId="56A94A2D" w:rsidR="00FB6AD3" w:rsidRPr="00A73001" w:rsidRDefault="00BC5FD2" w:rsidP="00662093">
      <w:pPr>
        <w:spacing w:after="0" w:line="360" w:lineRule="auto"/>
        <w:rPr>
          <w:rFonts w:cstheme="minorHAnsi"/>
          <w:b/>
        </w:rPr>
      </w:pPr>
      <w:r w:rsidRPr="00A73001">
        <w:rPr>
          <w:rFonts w:cstheme="minorHAnsi"/>
          <w:b/>
        </w:rPr>
        <w:t xml:space="preserve">2.1 </w:t>
      </w:r>
      <w:r w:rsidR="00FB6AD3" w:rsidRPr="00A73001">
        <w:rPr>
          <w:rFonts w:cstheme="minorHAnsi"/>
          <w:b/>
        </w:rPr>
        <w:t xml:space="preserve">Purpose and </w:t>
      </w:r>
      <w:r w:rsidR="00F06EFD" w:rsidRPr="00A73001">
        <w:rPr>
          <w:rFonts w:cstheme="minorHAnsi"/>
          <w:b/>
        </w:rPr>
        <w:t>group formation</w:t>
      </w:r>
    </w:p>
    <w:p w14:paraId="28675F21" w14:textId="7F4DC363" w:rsidR="00F047B2" w:rsidRPr="00A73001" w:rsidRDefault="0066365E" w:rsidP="006B6C39">
      <w:pPr>
        <w:spacing w:after="240" w:line="240" w:lineRule="auto"/>
        <w:rPr>
          <w:rFonts w:cstheme="minorHAnsi"/>
        </w:rPr>
      </w:pPr>
      <w:r w:rsidRPr="00A73001">
        <w:rPr>
          <w:rFonts w:cstheme="minorHAnsi"/>
        </w:rPr>
        <w:t>Intention</w:t>
      </w:r>
      <w:r w:rsidR="00C82F6A" w:rsidRPr="00A73001">
        <w:rPr>
          <w:rFonts w:cstheme="minorHAnsi"/>
        </w:rPr>
        <w:t xml:space="preserve">al Learning Groups </w:t>
      </w:r>
      <w:r w:rsidR="00F068F2" w:rsidRPr="00A73001">
        <w:rPr>
          <w:rFonts w:cstheme="minorHAnsi"/>
        </w:rPr>
        <w:t xml:space="preserve">are a key part of the IME Phase 2 programme </w:t>
      </w:r>
      <w:r w:rsidR="00E628ED" w:rsidRPr="00A73001">
        <w:rPr>
          <w:rFonts w:cstheme="minorHAnsi"/>
        </w:rPr>
        <w:t>and</w:t>
      </w:r>
      <w:r w:rsidR="00F068F2" w:rsidRPr="00A73001">
        <w:rPr>
          <w:rFonts w:cstheme="minorHAnsi"/>
        </w:rPr>
        <w:t xml:space="preserve"> experience shows </w:t>
      </w:r>
      <w:r w:rsidR="00E628ED" w:rsidRPr="00A73001">
        <w:rPr>
          <w:rFonts w:cstheme="minorHAnsi"/>
        </w:rPr>
        <w:t xml:space="preserve">that they </w:t>
      </w:r>
      <w:r w:rsidR="00F068F2" w:rsidRPr="00A73001">
        <w:rPr>
          <w:rFonts w:cstheme="minorHAnsi"/>
        </w:rPr>
        <w:t xml:space="preserve">provide a rich opportunity to learn with and from others. They </w:t>
      </w:r>
      <w:r w:rsidR="008002CD" w:rsidRPr="00A73001">
        <w:rPr>
          <w:rFonts w:cstheme="minorHAnsi"/>
        </w:rPr>
        <w:t xml:space="preserve">offer </w:t>
      </w:r>
      <w:r w:rsidR="00EE7389" w:rsidRPr="00A73001">
        <w:rPr>
          <w:rFonts w:cstheme="minorHAnsi"/>
        </w:rPr>
        <w:t xml:space="preserve">a </w:t>
      </w:r>
      <w:r w:rsidR="008002CD" w:rsidRPr="00A73001">
        <w:rPr>
          <w:rFonts w:cstheme="minorHAnsi"/>
        </w:rPr>
        <w:t>reflective</w:t>
      </w:r>
      <w:r w:rsidR="00E628ED" w:rsidRPr="00A73001">
        <w:rPr>
          <w:rFonts w:cstheme="minorHAnsi"/>
        </w:rPr>
        <w:t>, confidential</w:t>
      </w:r>
      <w:r w:rsidR="000E0E68" w:rsidRPr="00A73001">
        <w:rPr>
          <w:rFonts w:cstheme="minorHAnsi"/>
        </w:rPr>
        <w:t>,</w:t>
      </w:r>
      <w:r w:rsidR="008002CD" w:rsidRPr="00A73001">
        <w:rPr>
          <w:rFonts w:cstheme="minorHAnsi"/>
        </w:rPr>
        <w:t xml:space="preserve"> </w:t>
      </w:r>
      <w:proofErr w:type="gramStart"/>
      <w:r w:rsidR="00E628ED" w:rsidRPr="00A73001">
        <w:rPr>
          <w:rFonts w:cstheme="minorHAnsi"/>
        </w:rPr>
        <w:t>safe</w:t>
      </w:r>
      <w:proofErr w:type="gramEnd"/>
      <w:r w:rsidR="000E0E68" w:rsidRPr="00A73001">
        <w:rPr>
          <w:rFonts w:cstheme="minorHAnsi"/>
        </w:rPr>
        <w:t xml:space="preserve"> and courageous</w:t>
      </w:r>
      <w:r w:rsidR="00E628ED" w:rsidRPr="00A73001">
        <w:rPr>
          <w:rFonts w:cstheme="minorHAnsi"/>
        </w:rPr>
        <w:t xml:space="preserve"> </w:t>
      </w:r>
      <w:r w:rsidR="008002CD" w:rsidRPr="00A73001">
        <w:rPr>
          <w:rFonts w:cstheme="minorHAnsi"/>
        </w:rPr>
        <w:t xml:space="preserve">space outside of the primary parish or ministerial setting </w:t>
      </w:r>
      <w:r w:rsidRPr="00A73001">
        <w:rPr>
          <w:rFonts w:cstheme="minorHAnsi"/>
        </w:rPr>
        <w:t xml:space="preserve">which sits within the larger learning community which is formed by the </w:t>
      </w:r>
      <w:r w:rsidR="00E622E6" w:rsidRPr="00A73001">
        <w:rPr>
          <w:rFonts w:cstheme="minorHAnsi"/>
        </w:rPr>
        <w:t xml:space="preserve">ordination </w:t>
      </w:r>
      <w:r w:rsidRPr="00A73001">
        <w:rPr>
          <w:rFonts w:cstheme="minorHAnsi"/>
        </w:rPr>
        <w:t xml:space="preserve">cohort as a whole. Their purpose is to enable and </w:t>
      </w:r>
      <w:r w:rsidR="00BF38BE" w:rsidRPr="00A73001">
        <w:rPr>
          <w:rFonts w:cstheme="minorHAnsi"/>
        </w:rPr>
        <w:t>deepen</w:t>
      </w:r>
      <w:r w:rsidRPr="00A73001">
        <w:rPr>
          <w:rFonts w:cstheme="minorHAnsi"/>
        </w:rPr>
        <w:t xml:space="preserve"> reflection on ministerial experience in the contex</w:t>
      </w:r>
      <w:r w:rsidR="00396D4D" w:rsidRPr="00A73001">
        <w:rPr>
          <w:rFonts w:cstheme="minorHAnsi"/>
        </w:rPr>
        <w:t>t of peer learning and support</w:t>
      </w:r>
      <w:r w:rsidR="00283473" w:rsidRPr="00A73001">
        <w:rPr>
          <w:rFonts w:cstheme="minorHAnsi"/>
        </w:rPr>
        <w:t xml:space="preserve"> </w:t>
      </w:r>
      <w:proofErr w:type="gramStart"/>
      <w:r w:rsidR="00283473" w:rsidRPr="00A73001">
        <w:rPr>
          <w:rFonts w:cstheme="minorHAnsi"/>
          <w:i/>
        </w:rPr>
        <w:t>in</w:t>
      </w:r>
      <w:r w:rsidR="00283473" w:rsidRPr="00A73001">
        <w:rPr>
          <w:rFonts w:cstheme="minorHAnsi"/>
        </w:rPr>
        <w:t xml:space="preserve"> </w:t>
      </w:r>
      <w:r w:rsidR="00283473" w:rsidRPr="00A73001">
        <w:rPr>
          <w:rFonts w:cstheme="minorHAnsi"/>
          <w:i/>
        </w:rPr>
        <w:t>order to</w:t>
      </w:r>
      <w:proofErr w:type="gramEnd"/>
      <w:r w:rsidR="00283473" w:rsidRPr="00A73001">
        <w:rPr>
          <w:rFonts w:cstheme="minorHAnsi"/>
          <w:i/>
        </w:rPr>
        <w:t xml:space="preserve"> enable curates to </w:t>
      </w:r>
      <w:r w:rsidR="00B0606E" w:rsidRPr="00A73001">
        <w:rPr>
          <w:rFonts w:cstheme="minorHAnsi"/>
          <w:i/>
        </w:rPr>
        <w:t xml:space="preserve">understand and </w:t>
      </w:r>
      <w:r w:rsidR="00283473" w:rsidRPr="00A73001">
        <w:rPr>
          <w:rFonts w:cstheme="minorHAnsi"/>
          <w:i/>
        </w:rPr>
        <w:t xml:space="preserve">change their own practice in the light of the shared </w:t>
      </w:r>
      <w:r w:rsidR="008B0229" w:rsidRPr="00A73001">
        <w:rPr>
          <w:rFonts w:cstheme="minorHAnsi"/>
          <w:i/>
        </w:rPr>
        <w:t xml:space="preserve">theological </w:t>
      </w:r>
      <w:r w:rsidR="00283473" w:rsidRPr="00A73001">
        <w:rPr>
          <w:rFonts w:cstheme="minorHAnsi"/>
          <w:i/>
        </w:rPr>
        <w:t>wisdom of the group.</w:t>
      </w:r>
      <w:r w:rsidR="00396D4D" w:rsidRPr="00A73001">
        <w:rPr>
          <w:rFonts w:cstheme="minorHAnsi"/>
        </w:rPr>
        <w:t xml:space="preserve"> </w:t>
      </w:r>
      <w:r w:rsidR="00283473" w:rsidRPr="00A73001">
        <w:rPr>
          <w:rFonts w:cstheme="minorHAnsi"/>
        </w:rPr>
        <w:t xml:space="preserve">Groups </w:t>
      </w:r>
      <w:proofErr w:type="gramStart"/>
      <w:r w:rsidR="00283473" w:rsidRPr="00A73001">
        <w:rPr>
          <w:rFonts w:cstheme="minorHAnsi"/>
        </w:rPr>
        <w:t>are based on</w:t>
      </w:r>
      <w:r w:rsidR="00396D4D" w:rsidRPr="00A73001">
        <w:rPr>
          <w:rFonts w:cstheme="minorHAnsi"/>
        </w:rPr>
        <w:t xml:space="preserve"> the assumption</w:t>
      </w:r>
      <w:proofErr w:type="gramEnd"/>
      <w:r w:rsidR="00396D4D" w:rsidRPr="00A73001">
        <w:rPr>
          <w:rFonts w:cstheme="minorHAnsi"/>
        </w:rPr>
        <w:t xml:space="preserve"> that ‘your own experience is the best possible teacher as long as – and this is an important condition – you know how to review it.’ Jenny Rogers, 2007, </w:t>
      </w:r>
      <w:r w:rsidR="00396D4D" w:rsidRPr="00A73001">
        <w:rPr>
          <w:rFonts w:cstheme="minorHAnsi"/>
          <w:i/>
        </w:rPr>
        <w:t>Adults Learning.</w:t>
      </w:r>
      <w:r w:rsidR="00396D4D" w:rsidRPr="00A73001">
        <w:rPr>
          <w:rFonts w:cstheme="minorHAnsi"/>
        </w:rPr>
        <w:t xml:space="preserve"> 5</w:t>
      </w:r>
      <w:r w:rsidR="00396D4D" w:rsidRPr="00A73001">
        <w:rPr>
          <w:rFonts w:cstheme="minorHAnsi"/>
          <w:vertAlign w:val="superscript"/>
        </w:rPr>
        <w:t>th</w:t>
      </w:r>
      <w:r w:rsidR="00396D4D" w:rsidRPr="00A73001">
        <w:rPr>
          <w:rFonts w:cstheme="minorHAnsi"/>
        </w:rPr>
        <w:t xml:space="preserve"> </w:t>
      </w:r>
      <w:proofErr w:type="spellStart"/>
      <w:r w:rsidR="00396D4D" w:rsidRPr="00A73001">
        <w:rPr>
          <w:rFonts w:cstheme="minorHAnsi"/>
        </w:rPr>
        <w:t>Edn</w:t>
      </w:r>
      <w:proofErr w:type="spellEnd"/>
      <w:r w:rsidR="00396D4D" w:rsidRPr="00A73001">
        <w:rPr>
          <w:rFonts w:cstheme="minorHAnsi"/>
        </w:rPr>
        <w:t xml:space="preserve">. New York: Open University Press, p147.) </w:t>
      </w:r>
      <w:r w:rsidR="0015730F" w:rsidRPr="00A73001">
        <w:rPr>
          <w:rFonts w:cstheme="minorHAnsi"/>
        </w:rPr>
        <w:t>Intentional Learning Groups meet 5 times a year</w:t>
      </w:r>
      <w:r w:rsidR="00D728FC" w:rsidRPr="00A73001">
        <w:rPr>
          <w:rFonts w:cstheme="minorHAnsi"/>
        </w:rPr>
        <w:t>, t</w:t>
      </w:r>
      <w:r w:rsidR="00BF38BE" w:rsidRPr="00A73001">
        <w:rPr>
          <w:rFonts w:cstheme="minorHAnsi"/>
        </w:rPr>
        <w:t>wice between September and Christmas</w:t>
      </w:r>
      <w:r w:rsidR="0015730F" w:rsidRPr="00A73001">
        <w:rPr>
          <w:rFonts w:cstheme="minorHAnsi"/>
        </w:rPr>
        <w:t xml:space="preserve">, </w:t>
      </w:r>
      <w:r w:rsidR="00BF38BE" w:rsidRPr="00A73001">
        <w:rPr>
          <w:rFonts w:cstheme="minorHAnsi"/>
        </w:rPr>
        <w:t>twice between Christmas and Easter</w:t>
      </w:r>
      <w:r w:rsidR="0015730F" w:rsidRPr="00A73001">
        <w:rPr>
          <w:rFonts w:cstheme="minorHAnsi"/>
        </w:rPr>
        <w:t xml:space="preserve"> and </w:t>
      </w:r>
      <w:r w:rsidR="00BF38BE" w:rsidRPr="00A73001">
        <w:rPr>
          <w:rFonts w:cstheme="minorHAnsi"/>
        </w:rPr>
        <w:t xml:space="preserve">once in </w:t>
      </w:r>
      <w:r w:rsidR="0015730F" w:rsidRPr="00A73001">
        <w:rPr>
          <w:rFonts w:cstheme="minorHAnsi"/>
        </w:rPr>
        <w:t xml:space="preserve">May </w:t>
      </w:r>
      <w:r w:rsidR="00CD1139" w:rsidRPr="00A73001">
        <w:rPr>
          <w:rFonts w:cstheme="minorHAnsi"/>
        </w:rPr>
        <w:t xml:space="preserve">and </w:t>
      </w:r>
      <w:r w:rsidR="00971D3E" w:rsidRPr="00A73001">
        <w:rPr>
          <w:rFonts w:cstheme="minorHAnsi"/>
        </w:rPr>
        <w:t>each session lasts for two hours</w:t>
      </w:r>
      <w:r w:rsidR="0015730F" w:rsidRPr="00A73001">
        <w:rPr>
          <w:rFonts w:cstheme="minorHAnsi"/>
        </w:rPr>
        <w:t xml:space="preserve">. </w:t>
      </w:r>
      <w:r w:rsidR="004F3BA0" w:rsidRPr="00A73001">
        <w:rPr>
          <w:rFonts w:cstheme="minorHAnsi"/>
        </w:rPr>
        <w:t xml:space="preserve">Opportunities for structured reflection with peers are rare in our busy and demanding lives and curates are therefore urged to make the best use of their group </w:t>
      </w:r>
      <w:proofErr w:type="gramStart"/>
      <w:r w:rsidR="004F3BA0" w:rsidRPr="00A73001">
        <w:rPr>
          <w:rFonts w:cstheme="minorHAnsi"/>
        </w:rPr>
        <w:t>in order to</w:t>
      </w:r>
      <w:proofErr w:type="gramEnd"/>
      <w:r w:rsidR="004F3BA0" w:rsidRPr="00A73001">
        <w:rPr>
          <w:rFonts w:cstheme="minorHAnsi"/>
        </w:rPr>
        <w:t xml:space="preserve"> </w:t>
      </w:r>
      <w:r w:rsidR="005F614F" w:rsidRPr="00A73001">
        <w:rPr>
          <w:rFonts w:cstheme="minorHAnsi"/>
        </w:rPr>
        <w:t>develop their skills in</w:t>
      </w:r>
      <w:r w:rsidR="004F3BA0" w:rsidRPr="00A73001">
        <w:rPr>
          <w:rFonts w:cstheme="minorHAnsi"/>
        </w:rPr>
        <w:t xml:space="preserve"> theological reflection. </w:t>
      </w:r>
    </w:p>
    <w:p w14:paraId="270AC74A" w14:textId="7F8CC08B" w:rsidR="0013135E" w:rsidRPr="00A73001" w:rsidRDefault="00AA694C" w:rsidP="006B6C39">
      <w:pPr>
        <w:spacing w:after="240" w:line="240" w:lineRule="auto"/>
        <w:rPr>
          <w:rFonts w:cstheme="minorHAnsi"/>
          <w:b/>
        </w:rPr>
      </w:pPr>
      <w:r w:rsidRPr="00A73001">
        <w:rPr>
          <w:rFonts w:cstheme="minorHAnsi"/>
        </w:rPr>
        <w:t>Groups are formed of 4</w:t>
      </w:r>
      <w:r w:rsidR="0014111A" w:rsidRPr="00A73001">
        <w:rPr>
          <w:rFonts w:cstheme="minorHAnsi"/>
        </w:rPr>
        <w:t xml:space="preserve"> –</w:t>
      </w:r>
      <w:r w:rsidR="0098635F" w:rsidRPr="00A73001">
        <w:rPr>
          <w:rFonts w:cstheme="minorHAnsi"/>
        </w:rPr>
        <w:t xml:space="preserve"> 6</w:t>
      </w:r>
      <w:r w:rsidR="0014111A" w:rsidRPr="00A73001">
        <w:rPr>
          <w:rFonts w:cstheme="minorHAnsi"/>
        </w:rPr>
        <w:t xml:space="preserve"> </w:t>
      </w:r>
      <w:r w:rsidRPr="00A73001">
        <w:rPr>
          <w:rFonts w:cstheme="minorHAnsi"/>
        </w:rPr>
        <w:t>curates who work with a Tutor, ideally throughout their three years of IME 2. The</w:t>
      </w:r>
      <w:r w:rsidR="00A73001">
        <w:rPr>
          <w:rFonts w:cstheme="minorHAnsi"/>
        </w:rPr>
        <w:t xml:space="preserve"> HCD</w:t>
      </w:r>
      <w:r w:rsidRPr="00A73001">
        <w:rPr>
          <w:rFonts w:cstheme="minorHAnsi"/>
        </w:rPr>
        <w:t xml:space="preserve"> seeks to ensure that groups are mixed in terms of</w:t>
      </w:r>
      <w:r w:rsidR="001C2890" w:rsidRPr="00A73001">
        <w:rPr>
          <w:rFonts w:cstheme="minorHAnsi"/>
        </w:rPr>
        <w:t>, e.g.</w:t>
      </w:r>
      <w:r w:rsidRPr="00A73001">
        <w:rPr>
          <w:rFonts w:cstheme="minorHAnsi"/>
        </w:rPr>
        <w:t xml:space="preserve"> age, gender, theological tradition</w:t>
      </w:r>
      <w:r w:rsidR="00C9304D" w:rsidRPr="00A73001">
        <w:rPr>
          <w:rFonts w:cstheme="minorHAnsi"/>
        </w:rPr>
        <w:t>, parish context</w:t>
      </w:r>
      <w:r w:rsidRPr="00A73001">
        <w:rPr>
          <w:rFonts w:cstheme="minorHAnsi"/>
        </w:rPr>
        <w:t xml:space="preserve"> and </w:t>
      </w:r>
      <w:r w:rsidR="001C2890" w:rsidRPr="00A73001">
        <w:rPr>
          <w:rFonts w:cstheme="minorHAnsi"/>
        </w:rPr>
        <w:t xml:space="preserve">formal </w:t>
      </w:r>
      <w:r w:rsidRPr="00A73001">
        <w:rPr>
          <w:rFonts w:cstheme="minorHAnsi"/>
        </w:rPr>
        <w:t xml:space="preserve">academic background. </w:t>
      </w:r>
      <w:r w:rsidR="001C2890" w:rsidRPr="00A73001">
        <w:rPr>
          <w:rFonts w:cstheme="minorHAnsi"/>
        </w:rPr>
        <w:t>This</w:t>
      </w:r>
      <w:r w:rsidR="00DA3CF7" w:rsidRPr="00A73001">
        <w:rPr>
          <w:rFonts w:cstheme="minorHAnsi"/>
        </w:rPr>
        <w:t xml:space="preserve"> ensures that all curates encounter a range of views and this, in turn, is one part of formation for a Diocesan context in which </w:t>
      </w:r>
      <w:r w:rsidR="00F8639B" w:rsidRPr="00A73001">
        <w:rPr>
          <w:rFonts w:cstheme="minorHAnsi"/>
        </w:rPr>
        <w:t xml:space="preserve">ministry will increasingly be exercised within diverse </w:t>
      </w:r>
      <w:r w:rsidR="007A1025" w:rsidRPr="00A73001">
        <w:rPr>
          <w:rFonts w:cstheme="minorHAnsi"/>
        </w:rPr>
        <w:t>mission communities</w:t>
      </w:r>
      <w:r w:rsidR="00DA3CF7" w:rsidRPr="00A73001">
        <w:rPr>
          <w:rFonts w:cstheme="minorHAnsi"/>
        </w:rPr>
        <w:t xml:space="preserve"> </w:t>
      </w:r>
      <w:r w:rsidR="007A1025" w:rsidRPr="00A73001">
        <w:rPr>
          <w:rFonts w:cstheme="minorHAnsi"/>
        </w:rPr>
        <w:t>in which clergy will be expected to minister across a range of theological and liturgical traditions</w:t>
      </w:r>
      <w:r w:rsidR="00DA3CF7" w:rsidRPr="00A73001">
        <w:rPr>
          <w:rFonts w:cstheme="minorHAnsi"/>
        </w:rPr>
        <w:t>.</w:t>
      </w:r>
    </w:p>
    <w:p w14:paraId="721BE554" w14:textId="638C1B5A" w:rsidR="00FB6AD3" w:rsidRPr="00A73001" w:rsidRDefault="00F06EFD" w:rsidP="00662093">
      <w:pPr>
        <w:spacing w:after="0" w:line="360" w:lineRule="auto"/>
        <w:rPr>
          <w:rFonts w:cstheme="minorHAnsi"/>
          <w:b/>
        </w:rPr>
      </w:pPr>
      <w:r w:rsidRPr="00A73001">
        <w:rPr>
          <w:rFonts w:cstheme="minorHAnsi"/>
          <w:b/>
        </w:rPr>
        <w:t xml:space="preserve">2.2 </w:t>
      </w:r>
      <w:r w:rsidR="00FB6AD3" w:rsidRPr="00A73001">
        <w:rPr>
          <w:rFonts w:cstheme="minorHAnsi"/>
          <w:b/>
        </w:rPr>
        <w:t>Facilitation</w:t>
      </w:r>
    </w:p>
    <w:p w14:paraId="220C947E" w14:textId="519DED4A" w:rsidR="00B200C0" w:rsidRPr="00A73001" w:rsidRDefault="0015730F" w:rsidP="0014111A">
      <w:pPr>
        <w:spacing w:after="240" w:line="240" w:lineRule="auto"/>
        <w:rPr>
          <w:rFonts w:cstheme="minorHAnsi"/>
          <w:b/>
        </w:rPr>
      </w:pPr>
      <w:r w:rsidRPr="00A73001">
        <w:rPr>
          <w:rFonts w:cstheme="minorHAnsi"/>
        </w:rPr>
        <w:t>Groups</w:t>
      </w:r>
      <w:r w:rsidR="008C64F6" w:rsidRPr="00A73001">
        <w:rPr>
          <w:rFonts w:cstheme="minorHAnsi"/>
        </w:rPr>
        <w:t xml:space="preserve"> are facilitated by experienced ministers who have skills</w:t>
      </w:r>
      <w:r w:rsidR="00F047B2" w:rsidRPr="00A73001">
        <w:rPr>
          <w:rFonts w:cstheme="minorHAnsi"/>
        </w:rPr>
        <w:t xml:space="preserve"> in</w:t>
      </w:r>
      <w:r w:rsidR="008A090F" w:rsidRPr="00A73001">
        <w:rPr>
          <w:rFonts w:cstheme="minorHAnsi"/>
        </w:rPr>
        <w:t xml:space="preserve"> theological reflection</w:t>
      </w:r>
      <w:r w:rsidR="008C64F6" w:rsidRPr="00A73001">
        <w:rPr>
          <w:rFonts w:cstheme="minorHAnsi"/>
        </w:rPr>
        <w:t xml:space="preserve">. </w:t>
      </w:r>
      <w:r w:rsidR="008F39CA" w:rsidRPr="00A73001">
        <w:rPr>
          <w:rFonts w:cstheme="minorHAnsi"/>
        </w:rPr>
        <w:t xml:space="preserve"> As the name suggests, all in the group, not just the facilitator </w:t>
      </w:r>
      <w:proofErr w:type="gramStart"/>
      <w:r w:rsidR="008F39CA" w:rsidRPr="00A73001">
        <w:rPr>
          <w:rFonts w:cstheme="minorHAnsi"/>
        </w:rPr>
        <w:t>are</w:t>
      </w:r>
      <w:proofErr w:type="gramEnd"/>
      <w:r w:rsidR="008F39CA" w:rsidRPr="00A73001">
        <w:rPr>
          <w:rFonts w:cstheme="minorHAnsi"/>
        </w:rPr>
        <w:t xml:space="preserve"> expected to be intentional in their approach and to contribute to the learning of each other</w:t>
      </w:r>
      <w:r w:rsidR="00520B82" w:rsidRPr="00A73001">
        <w:rPr>
          <w:rFonts w:cstheme="minorHAnsi"/>
        </w:rPr>
        <w:t xml:space="preserve"> through presenting case studies, listening, asking questions and sharing insights</w:t>
      </w:r>
      <w:r w:rsidR="008F39CA" w:rsidRPr="00A73001">
        <w:rPr>
          <w:rFonts w:cstheme="minorHAnsi"/>
        </w:rPr>
        <w:t>.</w:t>
      </w:r>
      <w:r w:rsidR="00EE7389" w:rsidRPr="00A73001">
        <w:rPr>
          <w:rFonts w:cstheme="minorHAnsi"/>
        </w:rPr>
        <w:t xml:space="preserve"> The facilitator is there to enable the group to be effective </w:t>
      </w:r>
      <w:r w:rsidRPr="00A73001">
        <w:rPr>
          <w:rFonts w:cstheme="minorHAnsi"/>
        </w:rPr>
        <w:t>in its</w:t>
      </w:r>
      <w:r w:rsidR="006E551F" w:rsidRPr="00A73001">
        <w:rPr>
          <w:rFonts w:cstheme="minorHAnsi"/>
        </w:rPr>
        <w:t xml:space="preserve"> reflections on the case studies</w:t>
      </w:r>
      <w:r w:rsidR="00480908" w:rsidRPr="00A73001">
        <w:rPr>
          <w:rFonts w:cstheme="minorHAnsi"/>
        </w:rPr>
        <w:t xml:space="preserve"> not to lead and direct the discussion</w:t>
      </w:r>
      <w:r w:rsidR="008509A5" w:rsidRPr="00A73001">
        <w:rPr>
          <w:rFonts w:cstheme="minorHAnsi"/>
        </w:rPr>
        <w:t xml:space="preserve"> or provide the ‘right’ answers</w:t>
      </w:r>
      <w:r w:rsidR="00EE7389" w:rsidRPr="00A73001">
        <w:rPr>
          <w:rFonts w:cstheme="minorHAnsi"/>
        </w:rPr>
        <w:t>.</w:t>
      </w:r>
    </w:p>
    <w:p w14:paraId="47BCA88D" w14:textId="4EE4292D" w:rsidR="0040004D" w:rsidRPr="00A73001" w:rsidRDefault="00F06EFD" w:rsidP="00166CC0">
      <w:pPr>
        <w:spacing w:after="0" w:line="360" w:lineRule="auto"/>
        <w:rPr>
          <w:rFonts w:cstheme="minorHAnsi"/>
          <w:b/>
        </w:rPr>
      </w:pPr>
      <w:r w:rsidRPr="00A73001">
        <w:rPr>
          <w:rFonts w:cstheme="minorHAnsi"/>
          <w:b/>
        </w:rPr>
        <w:t xml:space="preserve">2.3 </w:t>
      </w:r>
      <w:r w:rsidR="0040004D" w:rsidRPr="00A73001">
        <w:rPr>
          <w:rFonts w:cstheme="minorHAnsi"/>
          <w:b/>
        </w:rPr>
        <w:t>Session themes</w:t>
      </w:r>
    </w:p>
    <w:p w14:paraId="6E292F35" w14:textId="7AFA4DFF" w:rsidR="000F5B18" w:rsidRPr="00A73001" w:rsidRDefault="00887A9B" w:rsidP="006B6C39">
      <w:pPr>
        <w:spacing w:after="240" w:line="240" w:lineRule="auto"/>
        <w:rPr>
          <w:rFonts w:cstheme="minorHAnsi"/>
        </w:rPr>
      </w:pPr>
      <w:r w:rsidRPr="00A73001">
        <w:rPr>
          <w:rFonts w:cstheme="minorHAnsi"/>
        </w:rPr>
        <w:t>Group s</w:t>
      </w:r>
      <w:r w:rsidR="0020429F" w:rsidRPr="00A73001">
        <w:rPr>
          <w:rFonts w:cstheme="minorHAnsi"/>
        </w:rPr>
        <w:t xml:space="preserve">essions are themed in relation to the </w:t>
      </w:r>
      <w:r w:rsidR="00AB68C9" w:rsidRPr="00A73001">
        <w:rPr>
          <w:rFonts w:cstheme="minorHAnsi"/>
        </w:rPr>
        <w:t xml:space="preserve">national </w:t>
      </w:r>
      <w:r w:rsidR="000E0E68" w:rsidRPr="00A73001">
        <w:rPr>
          <w:rFonts w:cstheme="minorHAnsi"/>
        </w:rPr>
        <w:t>formational q</w:t>
      </w:r>
      <w:r w:rsidR="00AB68C9" w:rsidRPr="00A73001">
        <w:rPr>
          <w:rFonts w:cstheme="minorHAnsi"/>
        </w:rPr>
        <w:t xml:space="preserve">ualities </w:t>
      </w:r>
      <w:r w:rsidR="0020429F" w:rsidRPr="00A73001">
        <w:rPr>
          <w:rFonts w:cstheme="minorHAnsi"/>
        </w:rPr>
        <w:t>and</w:t>
      </w:r>
      <w:r w:rsidR="00EC5F81" w:rsidRPr="00A73001">
        <w:rPr>
          <w:rFonts w:cstheme="minorHAnsi"/>
        </w:rPr>
        <w:t xml:space="preserve"> </w:t>
      </w:r>
      <w:r w:rsidR="0020429F" w:rsidRPr="00A73001">
        <w:rPr>
          <w:rFonts w:cstheme="minorHAnsi"/>
        </w:rPr>
        <w:t>are outlined below</w:t>
      </w:r>
      <w:r w:rsidR="00E5390A" w:rsidRPr="00A73001">
        <w:rPr>
          <w:rFonts w:cstheme="minorHAnsi"/>
        </w:rPr>
        <w:t>. A</w:t>
      </w:r>
      <w:r w:rsidR="005D6E6B" w:rsidRPr="00A73001">
        <w:rPr>
          <w:rFonts w:cstheme="minorHAnsi"/>
        </w:rPr>
        <w:t xml:space="preserve">t each session </w:t>
      </w:r>
      <w:r w:rsidR="008B0229" w:rsidRPr="00A73001">
        <w:rPr>
          <w:rFonts w:cstheme="minorHAnsi"/>
        </w:rPr>
        <w:t>(except the first in year 1</w:t>
      </w:r>
      <w:r w:rsidR="008771DA" w:rsidRPr="00A73001">
        <w:rPr>
          <w:rFonts w:cstheme="minorHAnsi"/>
        </w:rPr>
        <w:t xml:space="preserve"> – see page</w:t>
      </w:r>
      <w:r w:rsidR="00651099" w:rsidRPr="00A73001">
        <w:rPr>
          <w:rFonts w:cstheme="minorHAnsi"/>
        </w:rPr>
        <w:t xml:space="preserve"> 1</w:t>
      </w:r>
      <w:r w:rsidR="00F2794E" w:rsidRPr="00A73001">
        <w:rPr>
          <w:rFonts w:cstheme="minorHAnsi"/>
        </w:rPr>
        <w:t>3</w:t>
      </w:r>
      <w:r w:rsidR="008771DA" w:rsidRPr="00A73001">
        <w:rPr>
          <w:rFonts w:cstheme="minorHAnsi"/>
        </w:rPr>
        <w:t xml:space="preserve"> for </w:t>
      </w:r>
      <w:r w:rsidR="00651099" w:rsidRPr="00A73001">
        <w:rPr>
          <w:rFonts w:cstheme="minorHAnsi"/>
        </w:rPr>
        <w:t>details of this session</w:t>
      </w:r>
      <w:r w:rsidR="008B0229" w:rsidRPr="00A73001">
        <w:rPr>
          <w:rFonts w:cstheme="minorHAnsi"/>
        </w:rPr>
        <w:t xml:space="preserve">) </w:t>
      </w:r>
      <w:r w:rsidR="009E4429" w:rsidRPr="00A73001">
        <w:rPr>
          <w:rFonts w:cstheme="minorHAnsi"/>
        </w:rPr>
        <w:t>c</w:t>
      </w:r>
      <w:r w:rsidR="005D6E6B" w:rsidRPr="00A73001">
        <w:rPr>
          <w:rFonts w:cstheme="minorHAnsi"/>
        </w:rPr>
        <w:t xml:space="preserve">ase studies will be presented by </w:t>
      </w:r>
      <w:r w:rsidR="009E4429" w:rsidRPr="00A73001">
        <w:rPr>
          <w:rFonts w:cstheme="minorHAnsi"/>
        </w:rPr>
        <w:t xml:space="preserve">two </w:t>
      </w:r>
      <w:r w:rsidR="005D6E6B" w:rsidRPr="00A73001">
        <w:rPr>
          <w:rFonts w:cstheme="minorHAnsi"/>
        </w:rPr>
        <w:t xml:space="preserve">members of the group based on their own </w:t>
      </w:r>
      <w:r w:rsidR="000053EE" w:rsidRPr="00A73001">
        <w:rPr>
          <w:rFonts w:cstheme="minorHAnsi"/>
        </w:rPr>
        <w:t xml:space="preserve">recent </w:t>
      </w:r>
      <w:r w:rsidR="005D6E6B" w:rsidRPr="00A73001">
        <w:rPr>
          <w:rFonts w:cstheme="minorHAnsi"/>
        </w:rPr>
        <w:t>ministerial experience</w:t>
      </w:r>
      <w:r w:rsidR="0020429F" w:rsidRPr="00A73001">
        <w:rPr>
          <w:rFonts w:cstheme="minorHAnsi"/>
        </w:rPr>
        <w:t xml:space="preserve">. Each session outline includes </w:t>
      </w:r>
      <w:r w:rsidR="004A4F20" w:rsidRPr="00A73001">
        <w:rPr>
          <w:rFonts w:cstheme="minorHAnsi"/>
        </w:rPr>
        <w:t xml:space="preserve">guidance for a case study, </w:t>
      </w:r>
      <w:r w:rsidR="00E5390A" w:rsidRPr="00A73001">
        <w:rPr>
          <w:rFonts w:cstheme="minorHAnsi"/>
        </w:rPr>
        <w:t>(</w:t>
      </w:r>
      <w:r w:rsidR="004A4F20" w:rsidRPr="00A73001">
        <w:rPr>
          <w:rFonts w:cstheme="minorHAnsi"/>
        </w:rPr>
        <w:t>the preparation and presentation of which is explained separately below</w:t>
      </w:r>
      <w:r w:rsidR="00E5390A" w:rsidRPr="00A73001">
        <w:rPr>
          <w:rFonts w:cstheme="minorHAnsi"/>
        </w:rPr>
        <w:t>)</w:t>
      </w:r>
      <w:r w:rsidR="004A4F20" w:rsidRPr="00A73001">
        <w:rPr>
          <w:rFonts w:cstheme="minorHAnsi"/>
        </w:rPr>
        <w:t xml:space="preserve"> </w:t>
      </w:r>
      <w:r w:rsidR="0020429F" w:rsidRPr="00A73001">
        <w:rPr>
          <w:rFonts w:cstheme="minorHAnsi"/>
        </w:rPr>
        <w:t xml:space="preserve">key reflective questions to focus group work </w:t>
      </w:r>
      <w:proofErr w:type="gramStart"/>
      <w:r w:rsidR="0020429F" w:rsidRPr="00A73001">
        <w:rPr>
          <w:rFonts w:cstheme="minorHAnsi"/>
        </w:rPr>
        <w:t>around</w:t>
      </w:r>
      <w:proofErr w:type="gramEnd"/>
      <w:r w:rsidR="0020429F" w:rsidRPr="00A73001">
        <w:rPr>
          <w:rFonts w:cstheme="minorHAnsi"/>
        </w:rPr>
        <w:t xml:space="preserve"> ministerial practice and theological engagement</w:t>
      </w:r>
      <w:r w:rsidR="004A4F20" w:rsidRPr="00A73001">
        <w:rPr>
          <w:rFonts w:cstheme="minorHAnsi"/>
        </w:rPr>
        <w:t>,</w:t>
      </w:r>
      <w:r w:rsidR="0020429F" w:rsidRPr="00A73001">
        <w:rPr>
          <w:rFonts w:cstheme="minorHAnsi"/>
        </w:rPr>
        <w:t xml:space="preserve"> and a </w:t>
      </w:r>
      <w:r w:rsidR="009E4429" w:rsidRPr="00A73001">
        <w:rPr>
          <w:rFonts w:cstheme="minorHAnsi"/>
        </w:rPr>
        <w:t xml:space="preserve">short </w:t>
      </w:r>
      <w:r w:rsidR="0020429F" w:rsidRPr="00A73001">
        <w:rPr>
          <w:rFonts w:cstheme="minorHAnsi"/>
        </w:rPr>
        <w:t>bibliography. The bibliograph</w:t>
      </w:r>
      <w:r w:rsidR="00D02D28" w:rsidRPr="00A73001">
        <w:rPr>
          <w:rFonts w:cstheme="minorHAnsi"/>
        </w:rPr>
        <w:t xml:space="preserve">ies </w:t>
      </w:r>
      <w:r w:rsidR="00661C46" w:rsidRPr="00A73001">
        <w:rPr>
          <w:rFonts w:cstheme="minorHAnsi"/>
        </w:rPr>
        <w:t>are</w:t>
      </w:r>
      <w:r w:rsidR="0020429F" w:rsidRPr="00A73001">
        <w:rPr>
          <w:rFonts w:cstheme="minorHAnsi"/>
        </w:rPr>
        <w:t xml:space="preserve"> </w:t>
      </w:r>
      <w:r w:rsidR="003E36D9" w:rsidRPr="00A73001">
        <w:rPr>
          <w:rFonts w:cstheme="minorHAnsi"/>
        </w:rPr>
        <w:t>indicative not restrictive</w:t>
      </w:r>
      <w:r w:rsidR="004C0E23" w:rsidRPr="00A73001">
        <w:rPr>
          <w:rFonts w:cstheme="minorHAnsi"/>
        </w:rPr>
        <w:t xml:space="preserve"> and </w:t>
      </w:r>
      <w:r w:rsidR="00641DB4" w:rsidRPr="00A73001">
        <w:rPr>
          <w:rFonts w:cstheme="minorHAnsi"/>
        </w:rPr>
        <w:t>should</w:t>
      </w:r>
      <w:r w:rsidR="009E4429" w:rsidRPr="00A73001">
        <w:rPr>
          <w:rFonts w:cstheme="minorHAnsi"/>
        </w:rPr>
        <w:t xml:space="preserve"> be supplemented by reading from other sources</w:t>
      </w:r>
      <w:r w:rsidR="0014414B" w:rsidRPr="00A73001">
        <w:rPr>
          <w:rFonts w:cstheme="minorHAnsi"/>
        </w:rPr>
        <w:t>.</w:t>
      </w:r>
      <w:r w:rsidR="0020429F" w:rsidRPr="00A73001">
        <w:rPr>
          <w:rFonts w:cstheme="minorHAnsi"/>
        </w:rPr>
        <w:t xml:space="preserve"> </w:t>
      </w:r>
    </w:p>
    <w:p w14:paraId="3FAE563F" w14:textId="71D4AF1A" w:rsidR="00E0248E" w:rsidRPr="00A73001" w:rsidRDefault="00E0248E" w:rsidP="001F3537">
      <w:pPr>
        <w:pStyle w:val="ListParagraph"/>
        <w:numPr>
          <w:ilvl w:val="0"/>
          <w:numId w:val="57"/>
        </w:numPr>
        <w:spacing w:after="0"/>
        <w:rPr>
          <w:rFonts w:cstheme="minorHAnsi"/>
        </w:rPr>
      </w:pPr>
      <w:r w:rsidRPr="00A73001">
        <w:rPr>
          <w:rFonts w:cstheme="minorHAnsi"/>
          <w:b/>
        </w:rPr>
        <w:t>Intentional Learning Groups: Roles and Responsibilities</w:t>
      </w:r>
    </w:p>
    <w:p w14:paraId="1E2F8090" w14:textId="77777777" w:rsidR="00E0248E" w:rsidRPr="00A73001" w:rsidRDefault="00E0248E" w:rsidP="00E0248E">
      <w:pPr>
        <w:spacing w:after="0"/>
        <w:rPr>
          <w:rFonts w:cstheme="minorHAnsi"/>
        </w:rPr>
      </w:pPr>
    </w:p>
    <w:p w14:paraId="51E322D4" w14:textId="64F9EE21" w:rsidR="00E0248E" w:rsidRPr="00A73001" w:rsidRDefault="00424649" w:rsidP="00662093">
      <w:pPr>
        <w:spacing w:after="0" w:line="360" w:lineRule="auto"/>
        <w:rPr>
          <w:rFonts w:cstheme="minorHAnsi"/>
        </w:rPr>
      </w:pPr>
      <w:r w:rsidRPr="00A73001">
        <w:rPr>
          <w:rFonts w:cstheme="minorHAnsi"/>
          <w:b/>
        </w:rPr>
        <w:t xml:space="preserve">3.1 </w:t>
      </w:r>
      <w:r w:rsidR="00E0248E" w:rsidRPr="00A73001">
        <w:rPr>
          <w:rFonts w:cstheme="minorHAnsi"/>
          <w:b/>
        </w:rPr>
        <w:t>Role of Group Tutor</w:t>
      </w:r>
    </w:p>
    <w:p w14:paraId="76EA1153" w14:textId="12A3B6A9" w:rsidR="00E0248E" w:rsidRPr="00A73001" w:rsidRDefault="00E0248E" w:rsidP="00E0248E">
      <w:pPr>
        <w:spacing w:after="0"/>
        <w:rPr>
          <w:rFonts w:cstheme="minorHAnsi"/>
        </w:rPr>
      </w:pPr>
      <w:r w:rsidRPr="00A73001">
        <w:rPr>
          <w:rFonts w:cstheme="minorHAnsi"/>
        </w:rPr>
        <w:t>The role of the group tutor is to:</w:t>
      </w:r>
    </w:p>
    <w:p w14:paraId="0CA7A467" w14:textId="03132FAB" w:rsidR="00E0248E" w:rsidRPr="00A73001" w:rsidRDefault="00136DC7" w:rsidP="00253659">
      <w:pPr>
        <w:pStyle w:val="ListParagraph"/>
        <w:numPr>
          <w:ilvl w:val="0"/>
          <w:numId w:val="3"/>
        </w:numPr>
        <w:spacing w:after="240" w:line="240" w:lineRule="auto"/>
        <w:rPr>
          <w:rFonts w:cstheme="minorHAnsi"/>
        </w:rPr>
      </w:pPr>
      <w:r w:rsidRPr="00A73001">
        <w:rPr>
          <w:rFonts w:cstheme="minorHAnsi"/>
        </w:rPr>
        <w:t>c</w:t>
      </w:r>
      <w:r w:rsidR="00E0248E" w:rsidRPr="00A73001">
        <w:rPr>
          <w:rFonts w:cstheme="minorHAnsi"/>
        </w:rPr>
        <w:t xml:space="preserve">onvene meetings of the group </w:t>
      </w:r>
      <w:r w:rsidR="004E6D56" w:rsidRPr="00A73001">
        <w:rPr>
          <w:rFonts w:cstheme="minorHAnsi"/>
        </w:rPr>
        <w:t xml:space="preserve">at a location that is convenient to </w:t>
      </w:r>
      <w:proofErr w:type="gramStart"/>
      <w:r w:rsidR="004E6D56" w:rsidRPr="00A73001">
        <w:rPr>
          <w:rFonts w:cstheme="minorHAnsi"/>
        </w:rPr>
        <w:t>them</w:t>
      </w:r>
      <w:proofErr w:type="gramEnd"/>
      <w:r w:rsidR="006A1649" w:rsidRPr="00A73001">
        <w:rPr>
          <w:rFonts w:cstheme="minorHAnsi"/>
        </w:rPr>
        <w:t xml:space="preserve"> </w:t>
      </w:r>
    </w:p>
    <w:p w14:paraId="165AB1A7" w14:textId="6BAD08B2" w:rsidR="00E0248E" w:rsidRPr="00A73001" w:rsidRDefault="00E0248E" w:rsidP="00253659">
      <w:pPr>
        <w:pStyle w:val="ListParagraph"/>
        <w:numPr>
          <w:ilvl w:val="0"/>
          <w:numId w:val="3"/>
        </w:numPr>
        <w:spacing w:after="240" w:line="240" w:lineRule="auto"/>
        <w:rPr>
          <w:rFonts w:cstheme="minorHAnsi"/>
        </w:rPr>
      </w:pPr>
      <w:r w:rsidRPr="00A73001">
        <w:rPr>
          <w:rFonts w:cstheme="minorHAnsi"/>
        </w:rPr>
        <w:t xml:space="preserve">oversee the process of case study presentations and group discussion </w:t>
      </w:r>
      <w:r w:rsidR="00150FFE" w:rsidRPr="00A73001">
        <w:rPr>
          <w:rFonts w:cstheme="minorHAnsi"/>
        </w:rPr>
        <w:t xml:space="preserve">to </w:t>
      </w:r>
      <w:r w:rsidRPr="00A73001">
        <w:rPr>
          <w:rFonts w:cstheme="minorHAnsi"/>
        </w:rPr>
        <w:t>ensur</w:t>
      </w:r>
      <w:r w:rsidR="00150FFE" w:rsidRPr="00A73001">
        <w:rPr>
          <w:rFonts w:cstheme="minorHAnsi"/>
        </w:rPr>
        <w:t>e</w:t>
      </w:r>
      <w:r w:rsidRPr="00A73001">
        <w:rPr>
          <w:rFonts w:cstheme="minorHAnsi"/>
        </w:rPr>
        <w:t xml:space="preserve"> that members follow the stages of </w:t>
      </w:r>
      <w:r w:rsidR="00F36193" w:rsidRPr="00A73001">
        <w:rPr>
          <w:rFonts w:cstheme="minorHAnsi"/>
        </w:rPr>
        <w:t xml:space="preserve">the </w:t>
      </w:r>
      <w:r w:rsidRPr="00A73001">
        <w:rPr>
          <w:rFonts w:cstheme="minorHAnsi"/>
        </w:rPr>
        <w:t>theological reflection</w:t>
      </w:r>
      <w:r w:rsidR="00F36193" w:rsidRPr="00A73001">
        <w:rPr>
          <w:rFonts w:cstheme="minorHAnsi"/>
        </w:rPr>
        <w:t xml:space="preserve"> </w:t>
      </w:r>
      <w:proofErr w:type="gramStart"/>
      <w:r w:rsidR="00F36193" w:rsidRPr="00A73001">
        <w:rPr>
          <w:rFonts w:cstheme="minorHAnsi"/>
        </w:rPr>
        <w:t>process</w:t>
      </w:r>
      <w:proofErr w:type="gramEnd"/>
    </w:p>
    <w:p w14:paraId="305E09EB" w14:textId="01D5E5F6" w:rsidR="00E0248E" w:rsidRPr="00A73001" w:rsidRDefault="00136DC7" w:rsidP="00253659">
      <w:pPr>
        <w:pStyle w:val="ListParagraph"/>
        <w:numPr>
          <w:ilvl w:val="0"/>
          <w:numId w:val="3"/>
        </w:numPr>
        <w:spacing w:after="240" w:line="240" w:lineRule="auto"/>
        <w:rPr>
          <w:rFonts w:cstheme="minorHAnsi"/>
        </w:rPr>
      </w:pPr>
      <w:r w:rsidRPr="00A73001">
        <w:rPr>
          <w:rFonts w:cstheme="minorHAnsi"/>
        </w:rPr>
        <w:t>e</w:t>
      </w:r>
      <w:r w:rsidR="00E0248E" w:rsidRPr="00A73001">
        <w:rPr>
          <w:rFonts w:cstheme="minorHAnsi"/>
        </w:rPr>
        <w:t>nsure that the group maintains its focus on the case studies and the issues for ministry and mi</w:t>
      </w:r>
      <w:r w:rsidR="00A400D9" w:rsidRPr="00A73001">
        <w:rPr>
          <w:rFonts w:cstheme="minorHAnsi"/>
        </w:rPr>
        <w:t>s</w:t>
      </w:r>
      <w:r w:rsidR="00E0248E" w:rsidRPr="00A73001">
        <w:rPr>
          <w:rFonts w:cstheme="minorHAnsi"/>
        </w:rPr>
        <w:t xml:space="preserve">sion that they </w:t>
      </w:r>
      <w:proofErr w:type="gramStart"/>
      <w:r w:rsidR="00E0248E" w:rsidRPr="00A73001">
        <w:rPr>
          <w:rFonts w:cstheme="minorHAnsi"/>
        </w:rPr>
        <w:t>raise</w:t>
      </w:r>
      <w:proofErr w:type="gramEnd"/>
    </w:p>
    <w:p w14:paraId="05E3BE53" w14:textId="78864B4F" w:rsidR="00E35264" w:rsidRPr="00A73001" w:rsidRDefault="00E35264" w:rsidP="00253659">
      <w:pPr>
        <w:pStyle w:val="ListParagraph"/>
        <w:numPr>
          <w:ilvl w:val="0"/>
          <w:numId w:val="3"/>
        </w:numPr>
        <w:spacing w:after="240" w:line="240" w:lineRule="auto"/>
        <w:rPr>
          <w:rFonts w:cstheme="minorHAnsi"/>
        </w:rPr>
      </w:pPr>
      <w:r w:rsidRPr="00A73001">
        <w:rPr>
          <w:rFonts w:cstheme="minorHAnsi"/>
        </w:rPr>
        <w:t xml:space="preserve">offer insights into the group’s </w:t>
      </w:r>
      <w:proofErr w:type="gramStart"/>
      <w:r w:rsidRPr="00A73001">
        <w:rPr>
          <w:rFonts w:cstheme="minorHAnsi"/>
        </w:rPr>
        <w:t>dynamics</w:t>
      </w:r>
      <w:proofErr w:type="gramEnd"/>
      <w:r w:rsidRPr="00A73001">
        <w:rPr>
          <w:rFonts w:cstheme="minorHAnsi"/>
        </w:rPr>
        <w:t xml:space="preserve"> </w:t>
      </w:r>
    </w:p>
    <w:p w14:paraId="22AF4355" w14:textId="79FFB7FA"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lastRenderedPageBreak/>
        <w:t>h</w:t>
      </w:r>
      <w:r w:rsidR="00E0248E" w:rsidRPr="00A73001">
        <w:rPr>
          <w:rFonts w:cstheme="minorHAnsi"/>
        </w:rPr>
        <w:t xml:space="preserve">elp to ensure that group members fulfil their responsibilities to the group and develop positive relationships of mutual ministry and support within the </w:t>
      </w:r>
      <w:proofErr w:type="gramStart"/>
      <w:r w:rsidR="00E0248E" w:rsidRPr="00A73001">
        <w:rPr>
          <w:rFonts w:cstheme="minorHAnsi"/>
        </w:rPr>
        <w:t>group</w:t>
      </w:r>
      <w:proofErr w:type="gramEnd"/>
    </w:p>
    <w:p w14:paraId="38B6C7E1" w14:textId="12652960"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p</w:t>
      </w:r>
      <w:r w:rsidR="00E0248E" w:rsidRPr="00A73001">
        <w:rPr>
          <w:rFonts w:cstheme="minorHAnsi"/>
        </w:rPr>
        <w:t xml:space="preserve">rovide </w:t>
      </w:r>
      <w:r w:rsidR="00424649" w:rsidRPr="00A73001">
        <w:rPr>
          <w:rFonts w:cstheme="minorHAnsi"/>
        </w:rPr>
        <w:t xml:space="preserve">timely </w:t>
      </w:r>
      <w:r w:rsidR="00E0248E" w:rsidRPr="00A73001">
        <w:rPr>
          <w:rFonts w:cstheme="minorHAnsi"/>
        </w:rPr>
        <w:t>written feedback to curates on their</w:t>
      </w:r>
      <w:r w:rsidR="00B40B0C" w:rsidRPr="00A73001">
        <w:rPr>
          <w:rFonts w:cstheme="minorHAnsi"/>
        </w:rPr>
        <w:t xml:space="preserve"> case study presentation </w:t>
      </w:r>
      <w:r w:rsidR="00E0248E" w:rsidRPr="00A73001">
        <w:rPr>
          <w:rFonts w:cstheme="minorHAnsi"/>
        </w:rPr>
        <w:t>which will be retained by the curate in their curacy file</w:t>
      </w:r>
      <w:r w:rsidR="00F135CA" w:rsidRPr="00A73001">
        <w:rPr>
          <w:rFonts w:cstheme="minorHAnsi"/>
        </w:rPr>
        <w:t>, except in session 1 in year1.</w:t>
      </w:r>
      <w:r w:rsidR="00B40B0C" w:rsidRPr="00A73001">
        <w:rPr>
          <w:rFonts w:cstheme="minorHAnsi"/>
        </w:rPr>
        <w:t xml:space="preserve"> (See below page </w:t>
      </w:r>
      <w:r w:rsidR="00F70B9F" w:rsidRPr="00A73001">
        <w:rPr>
          <w:rFonts w:cstheme="minorHAnsi"/>
        </w:rPr>
        <w:t>1</w:t>
      </w:r>
      <w:r w:rsidR="00F135CA" w:rsidRPr="00A73001">
        <w:rPr>
          <w:rFonts w:cstheme="minorHAnsi"/>
        </w:rPr>
        <w:t>2</w:t>
      </w:r>
      <w:r w:rsidR="00B40B0C" w:rsidRPr="00A73001">
        <w:rPr>
          <w:rFonts w:cstheme="minorHAnsi"/>
        </w:rPr>
        <w:t>.</w:t>
      </w:r>
      <w:r w:rsidR="00E0248E" w:rsidRPr="00A73001">
        <w:rPr>
          <w:rFonts w:cstheme="minorHAnsi"/>
        </w:rPr>
        <w:t>)</w:t>
      </w:r>
      <w:r w:rsidR="00B14636" w:rsidRPr="00A73001">
        <w:rPr>
          <w:rFonts w:cstheme="minorHAnsi"/>
        </w:rPr>
        <w:t xml:space="preserve"> The </w:t>
      </w:r>
      <w:r w:rsidR="00B14636" w:rsidRPr="00A73001">
        <w:rPr>
          <w:rFonts w:cstheme="minorHAnsi"/>
          <w:i/>
        </w:rPr>
        <w:t>pro forma</w:t>
      </w:r>
      <w:r w:rsidR="00B14636" w:rsidRPr="00A73001">
        <w:rPr>
          <w:rFonts w:cstheme="minorHAnsi"/>
        </w:rPr>
        <w:t xml:space="preserve"> feedback sheet is in the Handbook Part 3.</w:t>
      </w:r>
    </w:p>
    <w:p w14:paraId="571EDED3" w14:textId="095C6C21"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a</w:t>
      </w:r>
      <w:r w:rsidR="00377B09" w:rsidRPr="00A73001">
        <w:rPr>
          <w:rFonts w:cstheme="minorHAnsi"/>
        </w:rPr>
        <w:t>fter the fifth meeting i</w:t>
      </w:r>
      <w:r w:rsidR="00551470" w:rsidRPr="00A73001">
        <w:rPr>
          <w:rFonts w:cstheme="minorHAnsi"/>
        </w:rPr>
        <w:t>n year</w:t>
      </w:r>
      <w:r w:rsidR="004A665F" w:rsidRPr="00A73001">
        <w:rPr>
          <w:rFonts w:cstheme="minorHAnsi"/>
        </w:rPr>
        <w:t>s</w:t>
      </w:r>
      <w:r w:rsidR="00551470" w:rsidRPr="00A73001">
        <w:rPr>
          <w:rFonts w:cstheme="minorHAnsi"/>
        </w:rPr>
        <w:t xml:space="preserve"> 1 and 2 t</w:t>
      </w:r>
      <w:r w:rsidR="004A665F" w:rsidRPr="00A73001">
        <w:rPr>
          <w:rFonts w:cstheme="minorHAnsi"/>
        </w:rPr>
        <w:t>o p</w:t>
      </w:r>
      <w:r w:rsidR="00E0248E" w:rsidRPr="00A73001">
        <w:rPr>
          <w:rFonts w:cstheme="minorHAnsi"/>
        </w:rPr>
        <w:t>rovide</w:t>
      </w:r>
      <w:r w:rsidR="004E6D56" w:rsidRPr="00A73001">
        <w:rPr>
          <w:rFonts w:cstheme="minorHAnsi"/>
        </w:rPr>
        <w:t xml:space="preserve"> a written</w:t>
      </w:r>
      <w:r w:rsidR="00E0248E" w:rsidRPr="00A73001">
        <w:rPr>
          <w:rFonts w:cstheme="minorHAnsi"/>
        </w:rPr>
        <w:t xml:space="preserve"> annual </w:t>
      </w:r>
      <w:r w:rsidR="005E24AA" w:rsidRPr="00A73001">
        <w:rPr>
          <w:rFonts w:cstheme="minorHAnsi"/>
        </w:rPr>
        <w:t>repor</w:t>
      </w:r>
      <w:r w:rsidR="00E0248E" w:rsidRPr="00A73001">
        <w:rPr>
          <w:rFonts w:cstheme="minorHAnsi"/>
        </w:rPr>
        <w:t xml:space="preserve">t </w:t>
      </w:r>
      <w:r w:rsidR="00424649" w:rsidRPr="00A73001">
        <w:rPr>
          <w:rFonts w:cstheme="minorHAnsi"/>
        </w:rPr>
        <w:t>to the</w:t>
      </w:r>
      <w:r w:rsidR="004A665F" w:rsidRPr="00A73001">
        <w:rPr>
          <w:rFonts w:cstheme="minorHAnsi"/>
        </w:rPr>
        <w:t xml:space="preserve"> curate and</w:t>
      </w:r>
      <w:r w:rsidR="00424649" w:rsidRPr="00A73001">
        <w:rPr>
          <w:rFonts w:cstheme="minorHAnsi"/>
        </w:rPr>
        <w:t xml:space="preserve"> </w:t>
      </w:r>
      <w:r w:rsidR="007B3EFE">
        <w:rPr>
          <w:rFonts w:cstheme="minorHAnsi"/>
        </w:rPr>
        <w:t>HCD</w:t>
      </w:r>
      <w:r w:rsidR="00424649" w:rsidRPr="00A73001">
        <w:rPr>
          <w:rFonts w:cstheme="minorHAnsi"/>
        </w:rPr>
        <w:t xml:space="preserve"> </w:t>
      </w:r>
      <w:r w:rsidR="00E0248E" w:rsidRPr="00A73001">
        <w:rPr>
          <w:rFonts w:cstheme="minorHAnsi"/>
        </w:rPr>
        <w:t xml:space="preserve">for each </w:t>
      </w:r>
      <w:r w:rsidR="004E6D56" w:rsidRPr="00A73001">
        <w:rPr>
          <w:rFonts w:cstheme="minorHAnsi"/>
        </w:rPr>
        <w:t xml:space="preserve">curate </w:t>
      </w:r>
      <w:r w:rsidR="00424649" w:rsidRPr="00A73001">
        <w:rPr>
          <w:rFonts w:cstheme="minorHAnsi"/>
        </w:rPr>
        <w:t>commenting on their</w:t>
      </w:r>
      <w:r w:rsidR="00E0248E" w:rsidRPr="00A73001">
        <w:rPr>
          <w:rFonts w:cstheme="minorHAnsi"/>
        </w:rPr>
        <w:t xml:space="preserve"> involvement in the group</w:t>
      </w:r>
      <w:r w:rsidR="00424649" w:rsidRPr="00A73001">
        <w:rPr>
          <w:rFonts w:cstheme="minorHAnsi"/>
        </w:rPr>
        <w:t>, including</w:t>
      </w:r>
      <w:r w:rsidR="00E0248E" w:rsidRPr="00A73001">
        <w:rPr>
          <w:rFonts w:cstheme="minorHAnsi"/>
        </w:rPr>
        <w:t xml:space="preserve"> theological reflection, self-awareness, awareness of</w:t>
      </w:r>
      <w:r w:rsidR="00516215" w:rsidRPr="00A73001">
        <w:rPr>
          <w:rFonts w:cstheme="minorHAnsi"/>
        </w:rPr>
        <w:t xml:space="preserve"> others, and group interaction</w:t>
      </w:r>
      <w:r w:rsidR="00424649" w:rsidRPr="00A73001">
        <w:rPr>
          <w:rFonts w:cstheme="minorHAnsi"/>
        </w:rPr>
        <w:t xml:space="preserve">; the report </w:t>
      </w:r>
      <w:r w:rsidR="00E0248E" w:rsidRPr="00A73001">
        <w:rPr>
          <w:rFonts w:cstheme="minorHAnsi"/>
        </w:rPr>
        <w:t xml:space="preserve">will be retained by </w:t>
      </w:r>
      <w:r w:rsidR="00516215" w:rsidRPr="00A73001">
        <w:rPr>
          <w:rFonts w:cstheme="minorHAnsi"/>
        </w:rPr>
        <w:t>the curate in their curacy file</w:t>
      </w:r>
      <w:r w:rsidR="005E24AA" w:rsidRPr="00A73001">
        <w:rPr>
          <w:rFonts w:cstheme="minorHAnsi"/>
        </w:rPr>
        <w:t xml:space="preserve">. </w:t>
      </w:r>
      <w:r w:rsidR="00B14636" w:rsidRPr="00A73001">
        <w:rPr>
          <w:rFonts w:cstheme="minorHAnsi"/>
        </w:rPr>
        <w:t xml:space="preserve">The </w:t>
      </w:r>
      <w:r w:rsidR="00B14636" w:rsidRPr="00A73001">
        <w:rPr>
          <w:rFonts w:cstheme="minorHAnsi"/>
          <w:i/>
        </w:rPr>
        <w:t>pro forma</w:t>
      </w:r>
      <w:r w:rsidR="00B14636" w:rsidRPr="00A73001">
        <w:rPr>
          <w:rFonts w:cstheme="minorHAnsi"/>
        </w:rPr>
        <w:t xml:space="preserve"> report form is in the Handbook Part 3.</w:t>
      </w:r>
    </w:p>
    <w:p w14:paraId="5657278F" w14:textId="26A87247"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e</w:t>
      </w:r>
      <w:r w:rsidR="00E0248E" w:rsidRPr="00A73001">
        <w:rPr>
          <w:rFonts w:cstheme="minorHAnsi"/>
        </w:rPr>
        <w:t xml:space="preserve">ncourage each group member to grow in her or his vocation and </w:t>
      </w:r>
      <w:proofErr w:type="gramStart"/>
      <w:r w:rsidR="00E0248E" w:rsidRPr="00A73001">
        <w:rPr>
          <w:rFonts w:cstheme="minorHAnsi"/>
        </w:rPr>
        <w:t>ministry</w:t>
      </w:r>
      <w:proofErr w:type="gramEnd"/>
    </w:p>
    <w:p w14:paraId="5B4DE015" w14:textId="2E5A4091" w:rsidR="00424649"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e</w:t>
      </w:r>
      <w:r w:rsidR="00E0248E" w:rsidRPr="00A73001">
        <w:rPr>
          <w:rFonts w:cstheme="minorHAnsi"/>
        </w:rPr>
        <w:t xml:space="preserve">nsure that the group agrees and maintains the boundaries of confidentiality </w:t>
      </w:r>
      <w:r w:rsidR="004525FB" w:rsidRPr="00A73001">
        <w:rPr>
          <w:rFonts w:cstheme="minorHAnsi"/>
        </w:rPr>
        <w:t xml:space="preserve">and </w:t>
      </w:r>
      <w:r w:rsidR="00E0248E" w:rsidRPr="00A73001">
        <w:rPr>
          <w:rFonts w:cstheme="minorHAnsi"/>
        </w:rPr>
        <w:t xml:space="preserve">maintains respectful speaking. </w:t>
      </w:r>
    </w:p>
    <w:p w14:paraId="689569CB" w14:textId="67BEF6C4"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h</w:t>
      </w:r>
      <w:r w:rsidR="00E0248E" w:rsidRPr="00A73001">
        <w:rPr>
          <w:rFonts w:cstheme="minorHAnsi"/>
        </w:rPr>
        <w:t xml:space="preserve">owever, if pastoral difficulties arise in the group, the group leader may discuss </w:t>
      </w:r>
      <w:r w:rsidR="004E6D56" w:rsidRPr="00A73001">
        <w:rPr>
          <w:rFonts w:cstheme="minorHAnsi"/>
        </w:rPr>
        <w:t xml:space="preserve">these with the </w:t>
      </w:r>
      <w:proofErr w:type="gramStart"/>
      <w:r w:rsidR="007B3EFE">
        <w:rPr>
          <w:rFonts w:cstheme="minorHAnsi"/>
        </w:rPr>
        <w:t>HCD</w:t>
      </w:r>
      <w:proofErr w:type="gramEnd"/>
    </w:p>
    <w:p w14:paraId="2E9F2C99" w14:textId="6372A0D9" w:rsidR="00E0248E" w:rsidRPr="00A73001" w:rsidRDefault="00B27AE8" w:rsidP="00662093">
      <w:pPr>
        <w:spacing w:after="0" w:line="360" w:lineRule="auto"/>
        <w:rPr>
          <w:rFonts w:cstheme="minorHAnsi"/>
          <w:b/>
        </w:rPr>
      </w:pPr>
      <w:r w:rsidRPr="00A73001">
        <w:rPr>
          <w:rFonts w:cstheme="minorHAnsi"/>
          <w:b/>
        </w:rPr>
        <w:t xml:space="preserve">3.2 </w:t>
      </w:r>
      <w:r w:rsidR="00E0248E" w:rsidRPr="00A73001">
        <w:rPr>
          <w:rFonts w:cstheme="minorHAnsi"/>
          <w:b/>
        </w:rPr>
        <w:t>Role of Group Members</w:t>
      </w:r>
    </w:p>
    <w:p w14:paraId="45A5B373" w14:textId="2DA31D4E" w:rsidR="00253659" w:rsidRPr="00A73001" w:rsidRDefault="00E0248E" w:rsidP="00253659">
      <w:pPr>
        <w:spacing w:after="0"/>
        <w:rPr>
          <w:rFonts w:cstheme="minorHAnsi"/>
        </w:rPr>
      </w:pPr>
      <w:r w:rsidRPr="00A73001">
        <w:rPr>
          <w:rFonts w:cstheme="minorHAnsi"/>
        </w:rPr>
        <w:t>The role of group members is to:</w:t>
      </w:r>
    </w:p>
    <w:p w14:paraId="646BD985" w14:textId="5891B279" w:rsidR="0038215D" w:rsidRPr="00A73001" w:rsidRDefault="0038215D" w:rsidP="0038215D">
      <w:pPr>
        <w:pStyle w:val="ListParagraph"/>
        <w:numPr>
          <w:ilvl w:val="0"/>
          <w:numId w:val="8"/>
        </w:numPr>
        <w:spacing w:after="240" w:line="240" w:lineRule="auto"/>
        <w:rPr>
          <w:rFonts w:cstheme="minorHAnsi"/>
        </w:rPr>
      </w:pPr>
      <w:r w:rsidRPr="00A73001">
        <w:rPr>
          <w:rFonts w:cstheme="minorHAnsi"/>
        </w:rPr>
        <w:t>undertake preparatory reading before e</w:t>
      </w:r>
      <w:r w:rsidR="00424E19" w:rsidRPr="00A73001">
        <w:rPr>
          <w:rFonts w:cstheme="minorHAnsi"/>
        </w:rPr>
        <w:t>very</w:t>
      </w:r>
      <w:r w:rsidRPr="00A73001">
        <w:rPr>
          <w:rFonts w:cstheme="minorHAnsi"/>
        </w:rPr>
        <w:t xml:space="preserve"> session</w:t>
      </w:r>
      <w:r w:rsidRPr="00A73001">
        <w:rPr>
          <w:rFonts w:cstheme="minorHAnsi"/>
          <w:b/>
        </w:rPr>
        <w:t xml:space="preserve"> </w:t>
      </w:r>
      <w:r w:rsidRPr="00A73001">
        <w:rPr>
          <w:rFonts w:cstheme="minorHAnsi"/>
        </w:rPr>
        <w:t xml:space="preserve">to help them to contribute to the discussion of the case study. It is part of curates’ commitment to one another that they prepare well for ILG sessions </w:t>
      </w:r>
      <w:proofErr w:type="gramStart"/>
      <w:r w:rsidRPr="00A73001">
        <w:rPr>
          <w:rFonts w:cstheme="minorHAnsi"/>
        </w:rPr>
        <w:t>in order to</w:t>
      </w:r>
      <w:proofErr w:type="gramEnd"/>
      <w:r w:rsidRPr="00A73001">
        <w:rPr>
          <w:rFonts w:cstheme="minorHAnsi"/>
        </w:rPr>
        <w:t xml:space="preserve"> contribute </w:t>
      </w:r>
      <w:r w:rsidR="000903EF" w:rsidRPr="00A73001">
        <w:rPr>
          <w:rFonts w:cstheme="minorHAnsi"/>
        </w:rPr>
        <w:t>e</w:t>
      </w:r>
      <w:r w:rsidRPr="00A73001">
        <w:rPr>
          <w:rFonts w:cstheme="minorHAnsi"/>
        </w:rPr>
        <w:t>ffectively.</w:t>
      </w:r>
    </w:p>
    <w:p w14:paraId="38E74B70" w14:textId="02EB4FBC"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a</w:t>
      </w:r>
      <w:r w:rsidR="00AB1862" w:rsidRPr="00A73001">
        <w:rPr>
          <w:rFonts w:cstheme="minorHAnsi"/>
        </w:rPr>
        <w:t>ttend all sessions and contribute</w:t>
      </w:r>
      <w:r w:rsidR="00E0248E" w:rsidRPr="00A73001">
        <w:rPr>
          <w:rFonts w:cstheme="minorHAnsi"/>
        </w:rPr>
        <w:t xml:space="preserve"> appropriately during </w:t>
      </w:r>
      <w:proofErr w:type="gramStart"/>
      <w:r w:rsidR="00E0248E" w:rsidRPr="00A73001">
        <w:rPr>
          <w:rFonts w:cstheme="minorHAnsi"/>
        </w:rPr>
        <w:t>discussion</w:t>
      </w:r>
      <w:proofErr w:type="gramEnd"/>
    </w:p>
    <w:p w14:paraId="1C45DF35" w14:textId="7FEF3F11" w:rsidR="00E0248E" w:rsidRPr="00A73001" w:rsidRDefault="0038215D" w:rsidP="00253659">
      <w:pPr>
        <w:pStyle w:val="ListParagraph"/>
        <w:numPr>
          <w:ilvl w:val="0"/>
          <w:numId w:val="8"/>
        </w:numPr>
        <w:spacing w:after="240" w:line="240" w:lineRule="auto"/>
        <w:ind w:left="714" w:hanging="357"/>
        <w:rPr>
          <w:rFonts w:cstheme="minorHAnsi"/>
          <w:b/>
        </w:rPr>
      </w:pPr>
      <w:r w:rsidRPr="00A73001">
        <w:rPr>
          <w:rFonts w:cstheme="minorHAnsi"/>
        </w:rPr>
        <w:t>p</w:t>
      </w:r>
      <w:r w:rsidR="00E0248E" w:rsidRPr="00A73001">
        <w:rPr>
          <w:rFonts w:cstheme="minorHAnsi"/>
        </w:rPr>
        <w:t>repare and present two case studies</w:t>
      </w:r>
      <w:r w:rsidR="00AB1862" w:rsidRPr="00A73001">
        <w:rPr>
          <w:rFonts w:cstheme="minorHAnsi"/>
        </w:rPr>
        <w:t xml:space="preserve"> each year</w:t>
      </w:r>
      <w:r w:rsidR="00E0248E" w:rsidRPr="00A73001">
        <w:rPr>
          <w:rFonts w:cstheme="minorHAnsi"/>
        </w:rPr>
        <w:t>, drawn from</w:t>
      </w:r>
      <w:r w:rsidR="00AB1862" w:rsidRPr="00A73001">
        <w:rPr>
          <w:rFonts w:cstheme="minorHAnsi"/>
        </w:rPr>
        <w:t xml:space="preserve"> </w:t>
      </w:r>
      <w:r w:rsidR="0022538C" w:rsidRPr="00A73001">
        <w:rPr>
          <w:rFonts w:cstheme="minorHAnsi"/>
        </w:rPr>
        <w:t xml:space="preserve">recent </w:t>
      </w:r>
      <w:r w:rsidR="00AB1862" w:rsidRPr="00A73001">
        <w:rPr>
          <w:rFonts w:cstheme="minorHAnsi"/>
        </w:rPr>
        <w:t>ministerial experience,</w:t>
      </w:r>
      <w:r w:rsidR="00E0248E" w:rsidRPr="00A73001">
        <w:rPr>
          <w:rFonts w:cstheme="minorHAnsi"/>
        </w:rPr>
        <w:t xml:space="preserve"> and </w:t>
      </w:r>
      <w:r w:rsidR="00E0248E" w:rsidRPr="00A73001">
        <w:rPr>
          <w:rFonts w:cstheme="minorHAnsi"/>
          <w:b/>
        </w:rPr>
        <w:t xml:space="preserve">send them to the Tutor a week before the group </w:t>
      </w:r>
      <w:proofErr w:type="gramStart"/>
      <w:r w:rsidR="00E0248E" w:rsidRPr="00A73001">
        <w:rPr>
          <w:rFonts w:cstheme="minorHAnsi"/>
          <w:b/>
        </w:rPr>
        <w:t>meets</w:t>
      </w:r>
      <w:proofErr w:type="gramEnd"/>
    </w:p>
    <w:p w14:paraId="2C657843" w14:textId="5101EF4C" w:rsidR="00E0248E" w:rsidRPr="00A73001" w:rsidRDefault="0038215D" w:rsidP="00FA3507">
      <w:pPr>
        <w:pStyle w:val="ListParagraph"/>
        <w:numPr>
          <w:ilvl w:val="0"/>
          <w:numId w:val="8"/>
        </w:numPr>
        <w:spacing w:after="240" w:line="240" w:lineRule="auto"/>
        <w:ind w:left="714" w:hanging="357"/>
        <w:rPr>
          <w:rFonts w:cstheme="minorHAnsi"/>
        </w:rPr>
      </w:pPr>
      <w:r w:rsidRPr="00A73001">
        <w:rPr>
          <w:rFonts w:cstheme="minorHAnsi"/>
        </w:rPr>
        <w:t>l</w:t>
      </w:r>
      <w:r w:rsidR="00E0248E" w:rsidRPr="00A73001">
        <w:rPr>
          <w:rFonts w:cstheme="minorHAnsi"/>
        </w:rPr>
        <w:t>isten to and respect each other’s views</w:t>
      </w:r>
      <w:r w:rsidR="00DE6E63" w:rsidRPr="00A73001">
        <w:rPr>
          <w:rFonts w:cstheme="minorHAnsi"/>
        </w:rPr>
        <w:t>, speaking</w:t>
      </w:r>
      <w:r w:rsidR="00E0248E" w:rsidRPr="00A73001">
        <w:rPr>
          <w:rFonts w:cstheme="minorHAnsi"/>
        </w:rPr>
        <w:t xml:space="preserve"> respectfully to one another and about </w:t>
      </w:r>
      <w:proofErr w:type="gramStart"/>
      <w:r w:rsidR="00E0248E" w:rsidRPr="00A73001">
        <w:rPr>
          <w:rFonts w:cstheme="minorHAnsi"/>
        </w:rPr>
        <w:t>others</w:t>
      </w:r>
      <w:proofErr w:type="gramEnd"/>
    </w:p>
    <w:p w14:paraId="4BC364F3" w14:textId="51B3D703"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s</w:t>
      </w:r>
      <w:r w:rsidR="00E0248E" w:rsidRPr="00A73001">
        <w:rPr>
          <w:rFonts w:cstheme="minorHAnsi"/>
        </w:rPr>
        <w:t xml:space="preserve">upport </w:t>
      </w:r>
      <w:r w:rsidR="00196AC0" w:rsidRPr="00A73001">
        <w:rPr>
          <w:rFonts w:cstheme="minorHAnsi"/>
        </w:rPr>
        <w:t xml:space="preserve">and challenge </w:t>
      </w:r>
      <w:r w:rsidR="00E0248E" w:rsidRPr="00A73001">
        <w:rPr>
          <w:rFonts w:cstheme="minorHAnsi"/>
        </w:rPr>
        <w:t xml:space="preserve">one another in the process of learning and growing in Christian </w:t>
      </w:r>
      <w:proofErr w:type="gramStart"/>
      <w:r w:rsidR="00E0248E" w:rsidRPr="00A73001">
        <w:rPr>
          <w:rFonts w:cstheme="minorHAnsi"/>
        </w:rPr>
        <w:t>ministry</w:t>
      </w:r>
      <w:proofErr w:type="gramEnd"/>
    </w:p>
    <w:p w14:paraId="2204AA7A" w14:textId="7F9D9201"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e</w:t>
      </w:r>
      <w:r w:rsidR="00E0248E" w:rsidRPr="00A73001">
        <w:rPr>
          <w:rFonts w:cstheme="minorHAnsi"/>
        </w:rPr>
        <w:t xml:space="preserve">nsure that each member of the group </w:t>
      </w:r>
      <w:proofErr w:type="gramStart"/>
      <w:r w:rsidR="00E0248E" w:rsidRPr="00A73001">
        <w:rPr>
          <w:rFonts w:cstheme="minorHAnsi"/>
        </w:rPr>
        <w:t>has the opportunity to</w:t>
      </w:r>
      <w:proofErr w:type="gramEnd"/>
      <w:r w:rsidR="00E0248E" w:rsidRPr="00A73001">
        <w:rPr>
          <w:rFonts w:cstheme="minorHAnsi"/>
        </w:rPr>
        <w:t xml:space="preserve"> contribute (which means not talking for too long oneself!)</w:t>
      </w:r>
    </w:p>
    <w:p w14:paraId="280CC8E3" w14:textId="565A1014"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a</w:t>
      </w:r>
      <w:r w:rsidR="00B2169E" w:rsidRPr="00A73001">
        <w:rPr>
          <w:rFonts w:cstheme="minorHAnsi"/>
        </w:rPr>
        <w:t>gree and m</w:t>
      </w:r>
      <w:r w:rsidR="00E0248E" w:rsidRPr="00A73001">
        <w:rPr>
          <w:rFonts w:cstheme="minorHAnsi"/>
        </w:rPr>
        <w:t xml:space="preserve">aintain boundaries of </w:t>
      </w:r>
      <w:proofErr w:type="gramStart"/>
      <w:r w:rsidR="00E0248E" w:rsidRPr="00A73001">
        <w:rPr>
          <w:rFonts w:cstheme="minorHAnsi"/>
        </w:rPr>
        <w:t>confidentiality</w:t>
      </w:r>
      <w:proofErr w:type="gramEnd"/>
    </w:p>
    <w:p w14:paraId="0D8379A5" w14:textId="076C4182"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u</w:t>
      </w:r>
      <w:r w:rsidR="00E0248E" w:rsidRPr="00A73001">
        <w:rPr>
          <w:rFonts w:cstheme="minorHAnsi"/>
        </w:rPr>
        <w:t xml:space="preserve">se the </w:t>
      </w:r>
      <w:r w:rsidR="00100D0A" w:rsidRPr="00A73001">
        <w:rPr>
          <w:rFonts w:cstheme="minorHAnsi"/>
        </w:rPr>
        <w:t xml:space="preserve">case study </w:t>
      </w:r>
      <w:r w:rsidR="00E0248E" w:rsidRPr="00A73001">
        <w:rPr>
          <w:rFonts w:cstheme="minorHAnsi"/>
        </w:rPr>
        <w:t xml:space="preserve">feedback provided by the Tutor to reflect on their own </w:t>
      </w:r>
      <w:r w:rsidR="00372AB5" w:rsidRPr="00A73001">
        <w:rPr>
          <w:rFonts w:cstheme="minorHAnsi"/>
        </w:rPr>
        <w:t xml:space="preserve">presentations, </w:t>
      </w:r>
      <w:r w:rsidR="00E0248E" w:rsidRPr="00A73001">
        <w:rPr>
          <w:rFonts w:cstheme="minorHAnsi"/>
        </w:rPr>
        <w:t xml:space="preserve">ministry and their involvement in the </w:t>
      </w:r>
      <w:proofErr w:type="gramStart"/>
      <w:r w:rsidR="00E0248E" w:rsidRPr="00A73001">
        <w:rPr>
          <w:rFonts w:cstheme="minorHAnsi"/>
        </w:rPr>
        <w:t>group</w:t>
      </w:r>
      <w:proofErr w:type="gramEnd"/>
    </w:p>
    <w:p w14:paraId="3C6450D5" w14:textId="25C796C6" w:rsidR="00196AC0" w:rsidRPr="00A73001" w:rsidRDefault="0038215D" w:rsidP="000F7F09">
      <w:pPr>
        <w:pStyle w:val="ListParagraph"/>
        <w:numPr>
          <w:ilvl w:val="0"/>
          <w:numId w:val="8"/>
        </w:numPr>
        <w:spacing w:after="240" w:line="240" w:lineRule="auto"/>
        <w:ind w:left="714" w:hanging="357"/>
        <w:rPr>
          <w:rFonts w:cstheme="minorHAnsi"/>
        </w:rPr>
      </w:pPr>
      <w:r w:rsidRPr="00A73001">
        <w:rPr>
          <w:rFonts w:cstheme="minorHAnsi"/>
        </w:rPr>
        <w:t>k</w:t>
      </w:r>
      <w:r w:rsidR="00E0248E" w:rsidRPr="00A73001">
        <w:rPr>
          <w:rFonts w:cstheme="minorHAnsi"/>
        </w:rPr>
        <w:t xml:space="preserve">eep their case studies, the feedback on them and their end of year report in their curacy </w:t>
      </w:r>
      <w:proofErr w:type="gramStart"/>
      <w:r w:rsidR="00E0248E" w:rsidRPr="00A73001">
        <w:rPr>
          <w:rFonts w:cstheme="minorHAnsi"/>
        </w:rPr>
        <w:t>file</w:t>
      </w:r>
      <w:proofErr w:type="gramEnd"/>
    </w:p>
    <w:p w14:paraId="49AE93E9" w14:textId="77777777" w:rsidR="00196AC0" w:rsidRPr="00A73001" w:rsidRDefault="00196AC0" w:rsidP="000903EF">
      <w:pPr>
        <w:pStyle w:val="ListParagraph"/>
        <w:spacing w:after="240" w:line="240" w:lineRule="auto"/>
        <w:ind w:left="714"/>
        <w:rPr>
          <w:rFonts w:cstheme="minorHAnsi"/>
        </w:rPr>
      </w:pPr>
    </w:p>
    <w:p w14:paraId="45A69793" w14:textId="77777777" w:rsidR="009120CB" w:rsidRPr="00A73001" w:rsidRDefault="009120CB" w:rsidP="001F3537">
      <w:pPr>
        <w:pStyle w:val="ListParagraph"/>
        <w:numPr>
          <w:ilvl w:val="0"/>
          <w:numId w:val="57"/>
        </w:numPr>
        <w:rPr>
          <w:rFonts w:cstheme="minorHAnsi"/>
          <w:b/>
        </w:rPr>
      </w:pPr>
      <w:r w:rsidRPr="00A73001">
        <w:rPr>
          <w:rFonts w:cstheme="minorHAnsi"/>
          <w:b/>
        </w:rPr>
        <w:t>Reflective Practice and Theological Reflection</w:t>
      </w:r>
    </w:p>
    <w:p w14:paraId="2311CE27" w14:textId="77777777" w:rsidR="009120CB" w:rsidRPr="00A73001" w:rsidRDefault="009120CB" w:rsidP="009120CB">
      <w:pPr>
        <w:pStyle w:val="ListParagraph"/>
        <w:rPr>
          <w:rFonts w:cstheme="minorHAnsi"/>
          <w:b/>
        </w:rPr>
      </w:pPr>
    </w:p>
    <w:p w14:paraId="7D1E74BF" w14:textId="49B17C7F" w:rsidR="009120CB" w:rsidRPr="00A73001" w:rsidRDefault="009120CB" w:rsidP="001F3537">
      <w:pPr>
        <w:pStyle w:val="ListParagraph"/>
        <w:numPr>
          <w:ilvl w:val="1"/>
          <w:numId w:val="62"/>
        </w:numPr>
        <w:spacing w:after="0"/>
        <w:rPr>
          <w:rFonts w:cstheme="minorHAnsi"/>
          <w:b/>
        </w:rPr>
      </w:pPr>
      <w:r w:rsidRPr="00A73001">
        <w:rPr>
          <w:rFonts w:cstheme="minorHAnsi"/>
          <w:b/>
        </w:rPr>
        <w:t>What is reflective practice?</w:t>
      </w:r>
    </w:p>
    <w:p w14:paraId="1471C7A3" w14:textId="77777777" w:rsidR="009120CB" w:rsidRPr="00A73001" w:rsidRDefault="009120CB" w:rsidP="009120CB">
      <w:pPr>
        <w:spacing w:after="0"/>
        <w:rPr>
          <w:rFonts w:cstheme="minorHAnsi"/>
        </w:rPr>
      </w:pPr>
    </w:p>
    <w:p w14:paraId="6C04829E" w14:textId="77777777"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‘What you see and hear depends a good deal on where you are standing:</w:t>
      </w:r>
    </w:p>
    <w:p w14:paraId="0413CF67" w14:textId="77777777"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it also depends on what sort of person you are.’</w:t>
      </w:r>
    </w:p>
    <w:p w14:paraId="07085A65" w14:textId="37424F8F"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 xml:space="preserve">C S </w:t>
      </w:r>
      <w:proofErr w:type="gramStart"/>
      <w:r w:rsidRPr="00A73001">
        <w:rPr>
          <w:rFonts w:asciiTheme="minorHAnsi" w:hAnsiTheme="minorHAnsi"/>
          <w:sz w:val="22"/>
          <w:szCs w:val="22"/>
        </w:rPr>
        <w:t>Lewis,(</w:t>
      </w:r>
      <w:proofErr w:type="gramEnd"/>
      <w:r w:rsidRPr="00A73001">
        <w:rPr>
          <w:rFonts w:asciiTheme="minorHAnsi" w:hAnsiTheme="minorHAnsi"/>
          <w:sz w:val="22"/>
          <w:szCs w:val="22"/>
        </w:rPr>
        <w:t>1963) The Magician’s Nephew. Harmondsworth: Puffin Books. p116.</w:t>
      </w:r>
    </w:p>
    <w:p w14:paraId="05F2E6F0" w14:textId="52922B53" w:rsidR="005956F2" w:rsidRPr="00A73001" w:rsidRDefault="005956F2" w:rsidP="009120CB">
      <w:pPr>
        <w:pStyle w:val="body"/>
        <w:spacing w:before="0" w:after="0"/>
        <w:jc w:val="center"/>
        <w:rPr>
          <w:rFonts w:asciiTheme="minorHAnsi" w:hAnsiTheme="minorHAnsi"/>
          <w:sz w:val="22"/>
          <w:szCs w:val="22"/>
        </w:rPr>
      </w:pPr>
    </w:p>
    <w:p w14:paraId="4C94FA73" w14:textId="5BD573F9" w:rsidR="005956F2" w:rsidRPr="00A73001" w:rsidRDefault="005D5037" w:rsidP="009120CB">
      <w:pPr>
        <w:pStyle w:val="body"/>
        <w:spacing w:before="0" w:after="0"/>
        <w:jc w:val="center"/>
        <w:rPr>
          <w:rFonts w:asciiTheme="minorHAnsi" w:hAnsiTheme="minorHAnsi"/>
          <w:sz w:val="22"/>
          <w:szCs w:val="22"/>
        </w:rPr>
      </w:pPr>
      <w:r w:rsidRPr="00A73001">
        <w:rPr>
          <w:rFonts w:asciiTheme="minorHAnsi" w:hAnsiTheme="minorHAnsi"/>
          <w:sz w:val="22"/>
          <w:szCs w:val="22"/>
        </w:rPr>
        <w:t>‘</w:t>
      </w:r>
      <w:r w:rsidR="005956F2" w:rsidRPr="00A73001">
        <w:rPr>
          <w:rFonts w:asciiTheme="minorHAnsi" w:hAnsiTheme="minorHAnsi"/>
          <w:sz w:val="22"/>
          <w:szCs w:val="22"/>
        </w:rPr>
        <w:t xml:space="preserve">Theological reflection in ministry is hard work and serious business. </w:t>
      </w:r>
      <w:r w:rsidRPr="00A73001">
        <w:rPr>
          <w:rFonts w:asciiTheme="minorHAnsi" w:hAnsiTheme="minorHAnsi"/>
          <w:sz w:val="22"/>
          <w:szCs w:val="22"/>
        </w:rPr>
        <w:t>But it is much more than that: it is our play in God’s creation. In the corporate reflection that shapes and deepens our life of shared faith, we not only hold onto past truths; we re-imagine them.’</w:t>
      </w:r>
    </w:p>
    <w:p w14:paraId="26CEF857" w14:textId="4A1D965B" w:rsidR="005D5037" w:rsidRPr="00A73001" w:rsidRDefault="005D5037" w:rsidP="009120CB">
      <w:pPr>
        <w:pStyle w:val="body"/>
        <w:spacing w:before="0" w:after="0"/>
        <w:jc w:val="center"/>
        <w:rPr>
          <w:rFonts w:asciiTheme="minorHAnsi" w:hAnsiTheme="minorHAnsi"/>
          <w:sz w:val="22"/>
          <w:szCs w:val="22"/>
        </w:rPr>
      </w:pPr>
      <w:r w:rsidRPr="00A73001">
        <w:rPr>
          <w:rFonts w:asciiTheme="minorHAnsi" w:hAnsiTheme="minorHAnsi"/>
          <w:sz w:val="22"/>
          <w:szCs w:val="22"/>
        </w:rPr>
        <w:t xml:space="preserve">James Whitehead &amp; Evelyn Whitehead, </w:t>
      </w:r>
      <w:r w:rsidRPr="00A73001">
        <w:rPr>
          <w:rFonts w:asciiTheme="minorHAnsi" w:hAnsiTheme="minorHAnsi"/>
          <w:i/>
          <w:sz w:val="22"/>
          <w:szCs w:val="22"/>
        </w:rPr>
        <w:t xml:space="preserve">Method in Ministry. </w:t>
      </w:r>
      <w:r w:rsidRPr="00A73001">
        <w:rPr>
          <w:rFonts w:asciiTheme="minorHAnsi" w:hAnsiTheme="minorHAnsi"/>
          <w:sz w:val="22"/>
          <w:szCs w:val="22"/>
        </w:rPr>
        <w:t>Oxford.</w:t>
      </w:r>
      <w:r w:rsidRPr="00A73001">
        <w:rPr>
          <w:rFonts w:asciiTheme="minorHAnsi" w:hAnsiTheme="minorHAnsi"/>
          <w:i/>
          <w:sz w:val="22"/>
          <w:szCs w:val="22"/>
        </w:rPr>
        <w:t xml:space="preserve"> </w:t>
      </w:r>
      <w:r w:rsidRPr="00A73001">
        <w:rPr>
          <w:rFonts w:asciiTheme="minorHAnsi" w:hAnsiTheme="minorHAnsi"/>
          <w:sz w:val="22"/>
          <w:szCs w:val="22"/>
        </w:rPr>
        <w:t>1995. p 150</w:t>
      </w:r>
      <w:r w:rsidRPr="00A73001">
        <w:rPr>
          <w:rFonts w:asciiTheme="minorHAnsi" w:hAnsiTheme="minorHAnsi"/>
          <w:i/>
          <w:sz w:val="22"/>
          <w:szCs w:val="22"/>
        </w:rPr>
        <w:t>.</w:t>
      </w:r>
    </w:p>
    <w:p w14:paraId="66807C1A" w14:textId="69F39743" w:rsidR="009120CB" w:rsidRPr="00A73001" w:rsidRDefault="00395A58" w:rsidP="009120CB">
      <w:pPr>
        <w:pStyle w:val="body"/>
        <w:spacing w:after="0"/>
        <w:jc w:val="center"/>
        <w:rPr>
          <w:rFonts w:asciiTheme="minorHAnsi" w:hAnsiTheme="minorHAnsi"/>
          <w:sz w:val="22"/>
          <w:szCs w:val="22"/>
        </w:rPr>
      </w:pPr>
      <w:r w:rsidRPr="00A73001">
        <w:rPr>
          <w:rFonts w:asciiTheme="minorHAnsi" w:hAnsiTheme="minorHAnsi"/>
          <w:sz w:val="22"/>
          <w:szCs w:val="22"/>
        </w:rPr>
        <w:t>‘</w:t>
      </w:r>
      <w:r w:rsidR="009120CB" w:rsidRPr="00A73001">
        <w:rPr>
          <w:rFonts w:asciiTheme="minorHAnsi" w:hAnsiTheme="minorHAnsi"/>
          <w:sz w:val="22"/>
          <w:szCs w:val="22"/>
        </w:rPr>
        <w:t>By three methods we may learn wisdom: first, by reflection, which is noblest; second, by imitation, which is easiest; and third by experience, which is the bitterest.</w:t>
      </w:r>
      <w:r w:rsidRPr="00A73001">
        <w:rPr>
          <w:rFonts w:asciiTheme="minorHAnsi" w:hAnsiTheme="minorHAnsi"/>
          <w:sz w:val="22"/>
          <w:szCs w:val="22"/>
        </w:rPr>
        <w:t>’</w:t>
      </w:r>
    </w:p>
    <w:p w14:paraId="6A25E01D" w14:textId="1F19133A"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Attributed to Confucius</w:t>
      </w:r>
    </w:p>
    <w:p w14:paraId="2F06113C" w14:textId="4F095F7C" w:rsidR="0098635F" w:rsidRPr="00A73001" w:rsidRDefault="00395A58" w:rsidP="0098635F">
      <w:pPr>
        <w:pStyle w:val="body"/>
        <w:spacing w:after="0"/>
        <w:jc w:val="center"/>
        <w:rPr>
          <w:rFonts w:asciiTheme="minorHAnsi" w:hAnsiTheme="minorHAnsi"/>
          <w:sz w:val="22"/>
          <w:szCs w:val="22"/>
        </w:rPr>
      </w:pPr>
      <w:r w:rsidRPr="00A73001">
        <w:rPr>
          <w:rFonts w:asciiTheme="minorHAnsi" w:hAnsiTheme="minorHAnsi"/>
          <w:sz w:val="22"/>
          <w:szCs w:val="22"/>
        </w:rPr>
        <w:t>‘</w:t>
      </w:r>
      <w:r w:rsidR="0098635F" w:rsidRPr="00A73001">
        <w:rPr>
          <w:rFonts w:asciiTheme="minorHAnsi" w:hAnsiTheme="minorHAnsi"/>
          <w:sz w:val="22"/>
          <w:szCs w:val="22"/>
        </w:rPr>
        <w:t>We learn most when faced with a real problem which we are obliged to solve.</w:t>
      </w:r>
      <w:r w:rsidRPr="00A73001">
        <w:rPr>
          <w:rFonts w:asciiTheme="minorHAnsi" w:hAnsiTheme="minorHAnsi"/>
          <w:sz w:val="22"/>
          <w:szCs w:val="22"/>
        </w:rPr>
        <w:t>’</w:t>
      </w:r>
    </w:p>
    <w:p w14:paraId="20036254" w14:textId="0430F8DF" w:rsidR="0098635F" w:rsidRPr="00A73001" w:rsidRDefault="0098635F" w:rsidP="0098635F">
      <w:pPr>
        <w:pStyle w:val="body"/>
        <w:spacing w:before="0" w:after="0"/>
        <w:jc w:val="center"/>
        <w:rPr>
          <w:rFonts w:asciiTheme="minorHAnsi" w:hAnsiTheme="minorHAnsi"/>
          <w:sz w:val="22"/>
          <w:szCs w:val="22"/>
        </w:rPr>
      </w:pPr>
      <w:r w:rsidRPr="00A73001">
        <w:rPr>
          <w:rFonts w:asciiTheme="minorHAnsi" w:hAnsiTheme="minorHAnsi"/>
          <w:sz w:val="22"/>
          <w:szCs w:val="22"/>
        </w:rPr>
        <w:t xml:space="preserve"> Lord Weinstock, former Managing Director GEC</w:t>
      </w:r>
    </w:p>
    <w:p w14:paraId="65C837AF" w14:textId="4D0D2903" w:rsidR="00395A58" w:rsidRPr="00A73001" w:rsidRDefault="00395A58" w:rsidP="0098635F">
      <w:pPr>
        <w:pStyle w:val="body"/>
        <w:spacing w:before="0" w:after="0"/>
        <w:jc w:val="center"/>
        <w:rPr>
          <w:rFonts w:asciiTheme="minorHAnsi" w:hAnsiTheme="minorHAnsi"/>
          <w:sz w:val="22"/>
          <w:szCs w:val="22"/>
        </w:rPr>
      </w:pPr>
    </w:p>
    <w:p w14:paraId="0CEB3C46" w14:textId="062366C3" w:rsidR="00395A58" w:rsidRPr="00A73001" w:rsidRDefault="00395A58" w:rsidP="0098635F">
      <w:pPr>
        <w:pStyle w:val="body"/>
        <w:spacing w:before="0" w:after="0"/>
        <w:jc w:val="center"/>
        <w:rPr>
          <w:rFonts w:asciiTheme="minorHAnsi" w:hAnsiTheme="minorHAnsi"/>
          <w:color w:val="000000"/>
          <w:sz w:val="22"/>
          <w:szCs w:val="22"/>
        </w:rPr>
      </w:pPr>
      <w:r w:rsidRPr="00A73001">
        <w:rPr>
          <w:rStyle w:val="Emphasis"/>
          <w:rFonts w:asciiTheme="minorHAnsi" w:hAnsiTheme="minorHAnsi"/>
          <w:i w:val="0"/>
          <w:color w:val="000000"/>
          <w:sz w:val="22"/>
          <w:szCs w:val="22"/>
        </w:rPr>
        <w:lastRenderedPageBreak/>
        <w:t>‘The mind ought sometimes to be diverted that it may return the better to thinking’</w:t>
      </w:r>
      <w:r w:rsidRPr="00A73001">
        <w:rPr>
          <w:rFonts w:asciiTheme="minorHAnsi" w:hAnsiTheme="minorHAnsi"/>
          <w:color w:val="000000"/>
          <w:sz w:val="22"/>
          <w:szCs w:val="22"/>
        </w:rPr>
        <w:t xml:space="preserve"> </w:t>
      </w:r>
      <w:r w:rsidR="00E433D9" w:rsidRPr="00A73001">
        <w:rPr>
          <w:rFonts w:asciiTheme="minorHAnsi" w:hAnsiTheme="minorHAnsi"/>
          <w:color w:val="000000"/>
          <w:sz w:val="22"/>
          <w:szCs w:val="22"/>
        </w:rPr>
        <w:t xml:space="preserve">Plato’s </w:t>
      </w:r>
      <w:r w:rsidRPr="00A73001">
        <w:rPr>
          <w:rFonts w:asciiTheme="minorHAnsi" w:hAnsiTheme="minorHAnsi"/>
          <w:color w:val="000000"/>
          <w:sz w:val="22"/>
          <w:szCs w:val="22"/>
        </w:rPr>
        <w:t>Phaedrus</w:t>
      </w:r>
      <w:r w:rsidR="00E433D9" w:rsidRPr="00A73001">
        <w:rPr>
          <w:rFonts w:asciiTheme="minorHAnsi" w:hAnsiTheme="minorHAnsi"/>
          <w:color w:val="000000"/>
          <w:sz w:val="22"/>
          <w:szCs w:val="22"/>
        </w:rPr>
        <w:t xml:space="preserve"> </w:t>
      </w:r>
      <w:proofErr w:type="gramStart"/>
      <w:r w:rsidR="00E433D9" w:rsidRPr="00A73001">
        <w:rPr>
          <w:rFonts w:asciiTheme="minorHAnsi" w:hAnsiTheme="minorHAnsi"/>
          <w:color w:val="000000"/>
          <w:sz w:val="22"/>
          <w:szCs w:val="22"/>
        </w:rPr>
        <w:t>c370BC</w:t>
      </w:r>
      <w:proofErr w:type="gramEnd"/>
    </w:p>
    <w:p w14:paraId="172A0D80" w14:textId="4354A5FE" w:rsidR="00AF65DB" w:rsidRPr="00A73001" w:rsidRDefault="00AF65DB" w:rsidP="0098635F">
      <w:pPr>
        <w:pStyle w:val="body"/>
        <w:spacing w:before="0" w:after="0"/>
        <w:jc w:val="center"/>
        <w:rPr>
          <w:rFonts w:asciiTheme="minorHAnsi" w:hAnsiTheme="minorHAnsi"/>
          <w:sz w:val="22"/>
          <w:szCs w:val="22"/>
        </w:rPr>
      </w:pPr>
    </w:p>
    <w:p w14:paraId="59B292B0" w14:textId="77777777" w:rsidR="005C28F9" w:rsidRPr="00A73001" w:rsidRDefault="00AF65DB" w:rsidP="00E4529A">
      <w:pPr>
        <w:pStyle w:val="body"/>
        <w:spacing w:before="0" w:after="0"/>
        <w:jc w:val="center"/>
        <w:rPr>
          <w:rFonts w:asciiTheme="minorHAnsi" w:hAnsiTheme="minorHAnsi"/>
          <w:sz w:val="22"/>
          <w:szCs w:val="22"/>
        </w:rPr>
      </w:pPr>
      <w:r w:rsidRPr="00A73001">
        <w:rPr>
          <w:rFonts w:asciiTheme="minorHAnsi" w:hAnsiTheme="minorHAnsi"/>
          <w:sz w:val="22"/>
          <w:szCs w:val="22"/>
        </w:rPr>
        <w:t>‘The wise person is the one who sees reality as it is, and who sees into the depths of things. . .</w:t>
      </w:r>
      <w:r w:rsidR="00E4529A" w:rsidRPr="00A73001">
        <w:rPr>
          <w:rFonts w:asciiTheme="minorHAnsi" w:hAnsiTheme="minorHAnsi"/>
          <w:sz w:val="22"/>
          <w:szCs w:val="22"/>
        </w:rPr>
        <w:t xml:space="preserve"> [and] </w:t>
      </w:r>
      <w:r w:rsidRPr="00A73001">
        <w:rPr>
          <w:rFonts w:asciiTheme="minorHAnsi" w:hAnsiTheme="minorHAnsi"/>
          <w:sz w:val="22"/>
          <w:szCs w:val="22"/>
        </w:rPr>
        <w:t xml:space="preserve">knowledge of an apparently trivial detail quite often makes it </w:t>
      </w:r>
      <w:proofErr w:type="gramStart"/>
      <w:r w:rsidRPr="00A73001">
        <w:rPr>
          <w:rFonts w:asciiTheme="minorHAnsi" w:hAnsiTheme="minorHAnsi"/>
          <w:sz w:val="22"/>
          <w:szCs w:val="22"/>
        </w:rPr>
        <w:t>possible</w:t>
      </w:r>
      <w:proofErr w:type="gramEnd"/>
      <w:r w:rsidRPr="00A73001">
        <w:rPr>
          <w:rFonts w:asciiTheme="minorHAnsi" w:hAnsiTheme="minorHAnsi"/>
          <w:sz w:val="22"/>
          <w:szCs w:val="22"/>
        </w:rPr>
        <w:t xml:space="preserve"> </w:t>
      </w:r>
    </w:p>
    <w:p w14:paraId="2170C77C" w14:textId="1E2056E7" w:rsidR="00AF65DB" w:rsidRPr="00A73001" w:rsidRDefault="00AF65DB" w:rsidP="00E4529A">
      <w:pPr>
        <w:pStyle w:val="body"/>
        <w:spacing w:before="0" w:after="0"/>
        <w:jc w:val="center"/>
        <w:rPr>
          <w:rFonts w:asciiTheme="minorHAnsi" w:hAnsiTheme="minorHAnsi"/>
          <w:sz w:val="22"/>
          <w:szCs w:val="22"/>
        </w:rPr>
      </w:pPr>
      <w:r w:rsidRPr="00A73001">
        <w:rPr>
          <w:rFonts w:asciiTheme="minorHAnsi" w:hAnsiTheme="minorHAnsi"/>
          <w:sz w:val="22"/>
          <w:szCs w:val="22"/>
        </w:rPr>
        <w:t>to see into the depths of things.’</w:t>
      </w:r>
    </w:p>
    <w:p w14:paraId="4A139D3D" w14:textId="2446E112" w:rsidR="009120CB" w:rsidRPr="00A73001" w:rsidRDefault="00AF65DB" w:rsidP="00741682">
      <w:pPr>
        <w:pStyle w:val="body"/>
        <w:spacing w:before="0" w:after="0"/>
        <w:jc w:val="center"/>
        <w:rPr>
          <w:rFonts w:asciiTheme="minorHAnsi" w:hAnsiTheme="minorHAnsi"/>
          <w:sz w:val="22"/>
          <w:szCs w:val="22"/>
        </w:rPr>
      </w:pPr>
      <w:r w:rsidRPr="00A73001">
        <w:rPr>
          <w:rFonts w:asciiTheme="minorHAnsi" w:hAnsiTheme="minorHAnsi"/>
          <w:sz w:val="22"/>
          <w:szCs w:val="22"/>
        </w:rPr>
        <w:t>Dietrich Bonhoeffer, (19</w:t>
      </w:r>
      <w:r w:rsidR="00E4529A" w:rsidRPr="00A73001">
        <w:rPr>
          <w:rFonts w:asciiTheme="minorHAnsi" w:hAnsiTheme="minorHAnsi"/>
          <w:sz w:val="22"/>
          <w:szCs w:val="22"/>
        </w:rPr>
        <w:t>55.)</w:t>
      </w:r>
      <w:r w:rsidRPr="00A73001">
        <w:rPr>
          <w:rFonts w:asciiTheme="minorHAnsi" w:hAnsiTheme="minorHAnsi"/>
          <w:sz w:val="22"/>
          <w:szCs w:val="22"/>
        </w:rPr>
        <w:t xml:space="preserve"> </w:t>
      </w:r>
      <w:r w:rsidRPr="00A73001">
        <w:rPr>
          <w:rFonts w:asciiTheme="minorHAnsi" w:hAnsiTheme="minorHAnsi"/>
          <w:i/>
          <w:sz w:val="22"/>
          <w:szCs w:val="22"/>
        </w:rPr>
        <w:t>Ethics,</w:t>
      </w:r>
      <w:r w:rsidRPr="00A73001">
        <w:rPr>
          <w:rFonts w:asciiTheme="minorHAnsi" w:hAnsiTheme="minorHAnsi"/>
          <w:sz w:val="22"/>
          <w:szCs w:val="22"/>
        </w:rPr>
        <w:t xml:space="preserve"> New York: Macmillan, p69.</w:t>
      </w:r>
    </w:p>
    <w:p w14:paraId="4E35475B" w14:textId="77777777" w:rsidR="00741682" w:rsidRPr="00A73001" w:rsidRDefault="00741682" w:rsidP="00741682">
      <w:pPr>
        <w:pStyle w:val="body"/>
        <w:spacing w:before="0" w:after="0"/>
        <w:jc w:val="center"/>
        <w:rPr>
          <w:rFonts w:asciiTheme="minorHAnsi" w:hAnsiTheme="minorHAnsi"/>
          <w:sz w:val="22"/>
          <w:szCs w:val="22"/>
        </w:rPr>
      </w:pPr>
    </w:p>
    <w:p w14:paraId="6553DAAC" w14:textId="1F7B871B" w:rsidR="006468D9" w:rsidRPr="00A73001" w:rsidRDefault="009120CB" w:rsidP="009120CB">
      <w:pPr>
        <w:pStyle w:val="body"/>
        <w:spacing w:before="0"/>
        <w:rPr>
          <w:rFonts w:asciiTheme="minorHAnsi" w:hAnsiTheme="minorHAnsi"/>
          <w:sz w:val="22"/>
          <w:szCs w:val="22"/>
        </w:rPr>
      </w:pPr>
      <w:r w:rsidRPr="00A73001">
        <w:rPr>
          <w:rFonts w:asciiTheme="minorHAnsi" w:hAnsiTheme="minorHAnsi"/>
          <w:sz w:val="22"/>
          <w:szCs w:val="22"/>
        </w:rPr>
        <w:t xml:space="preserve">Reflective practice describes a process of practical learning from experience that is particularly fitted for our life and work as ministers. It </w:t>
      </w:r>
      <w:r w:rsidR="00A213E9" w:rsidRPr="00A73001">
        <w:rPr>
          <w:rFonts w:asciiTheme="minorHAnsi" w:hAnsiTheme="minorHAnsi"/>
          <w:sz w:val="22"/>
          <w:szCs w:val="22"/>
        </w:rPr>
        <w:t xml:space="preserve">prayerfully </w:t>
      </w:r>
      <w:r w:rsidRPr="00A73001">
        <w:rPr>
          <w:rFonts w:asciiTheme="minorHAnsi" w:hAnsiTheme="minorHAnsi"/>
          <w:sz w:val="22"/>
          <w:szCs w:val="22"/>
        </w:rPr>
        <w:t xml:space="preserve">binds together our thinking, our </w:t>
      </w:r>
      <w:proofErr w:type="gramStart"/>
      <w:r w:rsidRPr="00A73001">
        <w:rPr>
          <w:rFonts w:asciiTheme="minorHAnsi" w:hAnsiTheme="minorHAnsi"/>
          <w:sz w:val="22"/>
          <w:szCs w:val="22"/>
        </w:rPr>
        <w:t>speaking</w:t>
      </w:r>
      <w:proofErr w:type="gramEnd"/>
      <w:r w:rsidRPr="00A73001">
        <w:rPr>
          <w:rFonts w:asciiTheme="minorHAnsi" w:hAnsiTheme="minorHAnsi"/>
          <w:sz w:val="22"/>
          <w:szCs w:val="22"/>
        </w:rPr>
        <w:t xml:space="preserve"> and our doing (theory and practice) such that, when the whole process is offered to God, it can enable us to become a place 'wherein the Holy Spirit </w:t>
      </w:r>
      <w:r w:rsidR="006468D9" w:rsidRPr="00A73001">
        <w:rPr>
          <w:rFonts w:asciiTheme="minorHAnsi" w:hAnsiTheme="minorHAnsi"/>
          <w:sz w:val="22"/>
          <w:szCs w:val="22"/>
        </w:rPr>
        <w:t>mak</w:t>
      </w:r>
      <w:r w:rsidRPr="00A73001">
        <w:rPr>
          <w:rFonts w:asciiTheme="minorHAnsi" w:hAnsiTheme="minorHAnsi"/>
          <w:sz w:val="22"/>
          <w:szCs w:val="22"/>
        </w:rPr>
        <w:t>es his dwelling' and so can lead to transformation in our lives and our ministry.</w:t>
      </w:r>
    </w:p>
    <w:p w14:paraId="6D840BCB" w14:textId="00D36D87" w:rsidR="009120CB" w:rsidRPr="00A73001" w:rsidRDefault="006468D9" w:rsidP="009120CB">
      <w:pPr>
        <w:pStyle w:val="body"/>
        <w:spacing w:before="0"/>
        <w:rPr>
          <w:rFonts w:asciiTheme="minorHAnsi" w:hAnsiTheme="minorHAnsi"/>
          <w:i/>
          <w:sz w:val="22"/>
          <w:szCs w:val="22"/>
        </w:rPr>
      </w:pPr>
      <w:r w:rsidRPr="00A73001">
        <w:rPr>
          <w:rFonts w:asciiTheme="minorHAnsi" w:hAnsiTheme="minorHAnsi"/>
          <w:sz w:val="22"/>
          <w:szCs w:val="22"/>
        </w:rPr>
        <w:t>Two recent writers understand pastoral reflection as ‘that process by which Christians examine some significant question of life and through clarification and purification move towards some graceful action.</w:t>
      </w:r>
      <w:r w:rsidR="00C10C16" w:rsidRPr="00A73001">
        <w:rPr>
          <w:rFonts w:asciiTheme="minorHAnsi" w:hAnsiTheme="minorHAnsi"/>
          <w:sz w:val="22"/>
          <w:szCs w:val="22"/>
        </w:rPr>
        <w:t xml:space="preserve"> . .  in the interplay between the Christian tradition</w:t>
      </w:r>
      <w:r w:rsidR="003E6522" w:rsidRPr="00A73001">
        <w:rPr>
          <w:rFonts w:asciiTheme="minorHAnsi" w:hAnsiTheme="minorHAnsi"/>
          <w:sz w:val="22"/>
          <w:szCs w:val="22"/>
        </w:rPr>
        <w:t xml:space="preserve"> and contemporary </w:t>
      </w:r>
      <w:proofErr w:type="gramStart"/>
      <w:r w:rsidR="003E6522" w:rsidRPr="00A73001">
        <w:rPr>
          <w:rFonts w:asciiTheme="minorHAnsi" w:hAnsiTheme="minorHAnsi"/>
          <w:sz w:val="22"/>
          <w:szCs w:val="22"/>
        </w:rPr>
        <w:t>experience ,</w:t>
      </w:r>
      <w:proofErr w:type="gramEnd"/>
      <w:r w:rsidR="003E6522" w:rsidRPr="00A73001">
        <w:rPr>
          <w:rFonts w:asciiTheme="minorHAnsi" w:hAnsiTheme="minorHAnsi"/>
          <w:sz w:val="22"/>
          <w:szCs w:val="22"/>
        </w:rPr>
        <w:t xml:space="preserve"> between theory and practice, between law and compassion</w:t>
      </w:r>
      <w:r w:rsidRPr="00A73001">
        <w:rPr>
          <w:rFonts w:asciiTheme="minorHAnsi" w:hAnsiTheme="minorHAnsi"/>
          <w:sz w:val="22"/>
          <w:szCs w:val="22"/>
        </w:rPr>
        <w:t xml:space="preserve">’ James Whitehead &amp; Evelyn Whitehead, </w:t>
      </w:r>
      <w:r w:rsidRPr="00A73001">
        <w:rPr>
          <w:rFonts w:asciiTheme="minorHAnsi" w:hAnsiTheme="minorHAnsi"/>
          <w:i/>
          <w:sz w:val="22"/>
          <w:szCs w:val="22"/>
        </w:rPr>
        <w:t xml:space="preserve">Method in Ministry. </w:t>
      </w:r>
      <w:r w:rsidR="005D5037" w:rsidRPr="00A73001">
        <w:rPr>
          <w:rFonts w:asciiTheme="minorHAnsi" w:hAnsiTheme="minorHAnsi"/>
          <w:sz w:val="22"/>
          <w:szCs w:val="22"/>
        </w:rPr>
        <w:t>Oxford.</w:t>
      </w:r>
      <w:r w:rsidRPr="00A73001">
        <w:rPr>
          <w:rFonts w:asciiTheme="minorHAnsi" w:hAnsiTheme="minorHAnsi"/>
          <w:i/>
          <w:sz w:val="22"/>
          <w:szCs w:val="22"/>
        </w:rPr>
        <w:t xml:space="preserve"> </w:t>
      </w:r>
      <w:r w:rsidRPr="00A73001">
        <w:rPr>
          <w:rFonts w:asciiTheme="minorHAnsi" w:hAnsiTheme="minorHAnsi"/>
          <w:sz w:val="22"/>
          <w:szCs w:val="22"/>
        </w:rPr>
        <w:t xml:space="preserve">1995. </w:t>
      </w:r>
      <w:r w:rsidR="005D5037" w:rsidRPr="00A73001">
        <w:rPr>
          <w:rFonts w:asciiTheme="minorHAnsi" w:hAnsiTheme="minorHAnsi"/>
          <w:sz w:val="22"/>
          <w:szCs w:val="22"/>
        </w:rPr>
        <w:t>p</w:t>
      </w:r>
      <w:r w:rsidRPr="00A73001">
        <w:rPr>
          <w:rFonts w:asciiTheme="minorHAnsi" w:hAnsiTheme="minorHAnsi"/>
          <w:sz w:val="22"/>
          <w:szCs w:val="22"/>
        </w:rPr>
        <w:t>p 146 – 14</w:t>
      </w:r>
      <w:r w:rsidR="003E6522" w:rsidRPr="00A73001">
        <w:rPr>
          <w:rFonts w:asciiTheme="minorHAnsi" w:hAnsiTheme="minorHAnsi"/>
          <w:sz w:val="22"/>
          <w:szCs w:val="22"/>
        </w:rPr>
        <w:t>8</w:t>
      </w:r>
      <w:r w:rsidRPr="00A73001">
        <w:rPr>
          <w:rFonts w:asciiTheme="minorHAnsi" w:hAnsiTheme="minorHAnsi"/>
          <w:i/>
          <w:sz w:val="22"/>
          <w:szCs w:val="22"/>
        </w:rPr>
        <w:t>.</w:t>
      </w:r>
    </w:p>
    <w:p w14:paraId="7DC55464" w14:textId="27B3DDED" w:rsidR="009120CB" w:rsidRPr="00A73001" w:rsidRDefault="009120CB" w:rsidP="009120CB">
      <w:pPr>
        <w:pStyle w:val="body"/>
        <w:rPr>
          <w:rFonts w:asciiTheme="minorHAnsi" w:hAnsiTheme="minorHAnsi"/>
          <w:sz w:val="22"/>
          <w:szCs w:val="22"/>
        </w:rPr>
      </w:pPr>
      <w:r w:rsidRPr="00A73001">
        <w:rPr>
          <w:rFonts w:asciiTheme="minorHAnsi" w:hAnsiTheme="minorHAnsi"/>
          <w:sz w:val="22"/>
          <w:szCs w:val="22"/>
        </w:rPr>
        <w:t xml:space="preserve">Reflective practice most often starts from the actual experience of ministry, carefully </w:t>
      </w:r>
      <w:proofErr w:type="gramStart"/>
      <w:r w:rsidRPr="00A73001">
        <w:rPr>
          <w:rFonts w:asciiTheme="minorHAnsi" w:hAnsiTheme="minorHAnsi"/>
          <w:sz w:val="22"/>
          <w:szCs w:val="22"/>
        </w:rPr>
        <w:t>observed</w:t>
      </w:r>
      <w:proofErr w:type="gramEnd"/>
      <w:r w:rsidRPr="00A73001">
        <w:rPr>
          <w:rFonts w:asciiTheme="minorHAnsi" w:hAnsiTheme="minorHAnsi"/>
          <w:sz w:val="22"/>
          <w:szCs w:val="22"/>
        </w:rPr>
        <w:t xml:space="preserve"> and recalled. The observation is then brought into dialogue with </w:t>
      </w:r>
      <w:proofErr w:type="gramStart"/>
      <w:r w:rsidRPr="00A73001">
        <w:rPr>
          <w:rFonts w:asciiTheme="minorHAnsi" w:hAnsiTheme="minorHAnsi"/>
          <w:sz w:val="22"/>
          <w:szCs w:val="22"/>
        </w:rPr>
        <w:t>a number of</w:t>
      </w:r>
      <w:proofErr w:type="gramEnd"/>
      <w:r w:rsidRPr="00A73001">
        <w:rPr>
          <w:rFonts w:asciiTheme="minorHAnsi" w:hAnsiTheme="minorHAnsi"/>
          <w:sz w:val="22"/>
          <w:szCs w:val="22"/>
        </w:rPr>
        <w:t xml:space="preserve"> different perspectives: how does this connect with previous experience or assumptions? what light is shed by other learning and knowledge? what biblical passages or theological resources help me to discern where God’s presence may be recognised in this, or what God may be saying? </w:t>
      </w:r>
      <w:r w:rsidR="00DC6FB5" w:rsidRPr="00A73001">
        <w:rPr>
          <w:rFonts w:asciiTheme="minorHAnsi" w:hAnsiTheme="minorHAnsi"/>
          <w:sz w:val="22"/>
          <w:szCs w:val="22"/>
        </w:rPr>
        <w:t>h</w:t>
      </w:r>
      <w:r w:rsidR="00A213E9" w:rsidRPr="00A73001">
        <w:rPr>
          <w:rFonts w:asciiTheme="minorHAnsi" w:hAnsiTheme="minorHAnsi"/>
          <w:sz w:val="22"/>
          <w:szCs w:val="22"/>
        </w:rPr>
        <w:t>ow does theology address this situation?</w:t>
      </w:r>
      <w:r w:rsidR="00DC6FB5" w:rsidRPr="00A73001">
        <w:rPr>
          <w:rFonts w:asciiTheme="minorHAnsi" w:hAnsiTheme="minorHAnsi"/>
          <w:sz w:val="22"/>
          <w:szCs w:val="22"/>
        </w:rPr>
        <w:t xml:space="preserve"> </w:t>
      </w:r>
      <w:r w:rsidRPr="00A73001">
        <w:rPr>
          <w:rFonts w:asciiTheme="minorHAnsi" w:hAnsiTheme="minorHAnsi"/>
          <w:sz w:val="22"/>
          <w:szCs w:val="22"/>
        </w:rPr>
        <w:t>what questions does this leave me with? This whole process may generate new insight and learning, but the real purpose of it comes from the question 'what, if anything, am I going to do / do differently as a result of this learning?'</w:t>
      </w:r>
    </w:p>
    <w:p w14:paraId="16438507" w14:textId="77777777" w:rsidR="009120CB" w:rsidRPr="00A73001" w:rsidRDefault="009120CB" w:rsidP="009120CB">
      <w:pPr>
        <w:pStyle w:val="body"/>
        <w:rPr>
          <w:rFonts w:asciiTheme="minorHAnsi" w:hAnsiTheme="minorHAnsi"/>
          <w:sz w:val="22"/>
          <w:szCs w:val="22"/>
        </w:rPr>
      </w:pPr>
      <w:r w:rsidRPr="00A73001">
        <w:rPr>
          <w:rFonts w:asciiTheme="minorHAnsi" w:hAnsiTheme="minorHAnsi"/>
          <w:sz w:val="22"/>
          <w:szCs w:val="22"/>
        </w:rPr>
        <w:t>The reflective process can be carried out by an individual working alone, but it can be enhanced by dialogue with conversation partners, for example in the context of structured supervision or a tutorial group. For Christians it is also a process in which prayer and the conscious desire to seek God’s presence and purposes are kept in mind throughout and so one in which learning is also personal discipleship and formation for ministry.</w:t>
      </w:r>
    </w:p>
    <w:p w14:paraId="37532B65" w14:textId="7F99A302" w:rsidR="009120CB" w:rsidRPr="00A73001" w:rsidRDefault="00102CEC" w:rsidP="005C28F9">
      <w:pPr>
        <w:pStyle w:val="Heading2"/>
        <w:numPr>
          <w:ilvl w:val="0"/>
          <w:numId w:val="0"/>
        </w:numPr>
        <w:spacing w:before="0" w:after="0"/>
        <w:ind w:left="567" w:hanging="567"/>
        <w:rPr>
          <w:rFonts w:asciiTheme="minorHAnsi" w:hAnsiTheme="minorHAnsi"/>
          <w:sz w:val="22"/>
          <w:szCs w:val="22"/>
        </w:rPr>
      </w:pPr>
      <w:r w:rsidRPr="00A73001">
        <w:rPr>
          <w:rFonts w:asciiTheme="minorHAnsi" w:hAnsiTheme="minorHAnsi"/>
          <w:sz w:val="22"/>
          <w:szCs w:val="22"/>
        </w:rPr>
        <w:t xml:space="preserve">4.2 </w:t>
      </w:r>
      <w:r w:rsidR="009120CB" w:rsidRPr="00A73001">
        <w:rPr>
          <w:rFonts w:asciiTheme="minorHAnsi" w:hAnsiTheme="minorHAnsi"/>
          <w:sz w:val="22"/>
          <w:szCs w:val="22"/>
        </w:rPr>
        <w:t>Theological Reflection: 'God is in the facts …'</w:t>
      </w:r>
    </w:p>
    <w:p w14:paraId="0CB490F8" w14:textId="25F04491" w:rsidR="009120CB" w:rsidRPr="00A73001" w:rsidRDefault="009120CB" w:rsidP="005C28F9">
      <w:pPr>
        <w:pStyle w:val="body"/>
        <w:spacing w:before="0" w:after="0"/>
        <w:rPr>
          <w:rFonts w:asciiTheme="minorHAnsi" w:hAnsiTheme="minorHAnsi"/>
          <w:sz w:val="22"/>
          <w:szCs w:val="22"/>
        </w:rPr>
      </w:pPr>
      <w:r w:rsidRPr="00A73001">
        <w:rPr>
          <w:rFonts w:asciiTheme="minorHAnsi" w:hAnsiTheme="minorHAnsi"/>
          <w:sz w:val="22"/>
          <w:szCs w:val="22"/>
        </w:rPr>
        <w:t xml:space="preserve">Theological reflection is based on three fundamental assumptions. First, as we are reminded in Psalm 139 there is no situation or place where we can flee from God's presence; God is not elsewhere and cannot be absent from our experience. </w:t>
      </w:r>
      <w:proofErr w:type="gramStart"/>
      <w:r w:rsidRPr="00A73001">
        <w:rPr>
          <w:rFonts w:asciiTheme="minorHAnsi" w:hAnsiTheme="minorHAnsi"/>
          <w:sz w:val="22"/>
          <w:szCs w:val="22"/>
        </w:rPr>
        <w:t>So</w:t>
      </w:r>
      <w:proofErr w:type="gramEnd"/>
      <w:r w:rsidRPr="00A73001">
        <w:rPr>
          <w:rFonts w:asciiTheme="minorHAnsi" w:hAnsiTheme="minorHAnsi"/>
          <w:sz w:val="22"/>
          <w:szCs w:val="22"/>
        </w:rPr>
        <w:t xml:space="preserve"> it is appropriate to use our own experience as the starting place for theological reflection. As Gerry Hughes says, 'God is in the facts, and the facts are kind' (Gerry Hughes, </w:t>
      </w:r>
      <w:r w:rsidRPr="00A73001">
        <w:rPr>
          <w:rFonts w:asciiTheme="minorHAnsi" w:hAnsiTheme="minorHAnsi"/>
          <w:i/>
          <w:sz w:val="22"/>
          <w:szCs w:val="22"/>
        </w:rPr>
        <w:t>God of Surprises</w:t>
      </w:r>
      <w:r w:rsidRPr="00A73001">
        <w:rPr>
          <w:rFonts w:asciiTheme="minorHAnsi" w:hAnsiTheme="minorHAnsi"/>
          <w:sz w:val="22"/>
          <w:szCs w:val="22"/>
        </w:rPr>
        <w:t xml:space="preserve">, London: DLT 1986, p 9). Secondly, every situation or context can be understood theologically because nothing is outside of God’s creative and redemptive purposes in Christ.  Thirdly, all truth and all </w:t>
      </w:r>
      <w:r w:rsidR="00747121" w:rsidRPr="00A73001">
        <w:rPr>
          <w:rFonts w:asciiTheme="minorHAnsi" w:hAnsiTheme="minorHAnsi"/>
          <w:sz w:val="22"/>
          <w:szCs w:val="22"/>
        </w:rPr>
        <w:t xml:space="preserve">valid </w:t>
      </w:r>
      <w:r w:rsidRPr="00A73001">
        <w:rPr>
          <w:rFonts w:asciiTheme="minorHAnsi" w:hAnsiTheme="minorHAnsi"/>
          <w:sz w:val="22"/>
          <w:szCs w:val="22"/>
        </w:rPr>
        <w:t>insights are to be valued and received as God’s gifts.</w:t>
      </w:r>
      <w:r w:rsidR="000F7F09" w:rsidRPr="00A73001">
        <w:rPr>
          <w:rFonts w:asciiTheme="minorHAnsi" w:hAnsiTheme="minorHAnsi"/>
          <w:sz w:val="22"/>
          <w:szCs w:val="22"/>
        </w:rPr>
        <w:t xml:space="preserve"> It is these principles that makes reflective practice in ministry explicitly theological reflection on our practice and experience and the issues that arise from them.</w:t>
      </w:r>
    </w:p>
    <w:p w14:paraId="062A3451" w14:textId="1D0E4612" w:rsidR="009120CB" w:rsidRPr="00A73001" w:rsidRDefault="009120CB" w:rsidP="009120CB">
      <w:pPr>
        <w:pStyle w:val="body"/>
        <w:rPr>
          <w:rFonts w:asciiTheme="minorHAnsi" w:hAnsiTheme="minorHAnsi"/>
          <w:sz w:val="22"/>
          <w:szCs w:val="22"/>
        </w:rPr>
      </w:pPr>
      <w:r w:rsidRPr="00A73001">
        <w:rPr>
          <w:rFonts w:asciiTheme="minorHAnsi" w:hAnsiTheme="minorHAnsi"/>
          <w:sz w:val="22"/>
          <w:szCs w:val="22"/>
        </w:rPr>
        <w:t>Reflection as a habitual practice, starting from the data of the real world, is also illustrated from the Psalms: 'When I consider the heavens, the work of your fingers, the moon and starts that you have established …' (Psalm 8: 3). Or in Jesus’ saying, ‘Consider the lilies of the field, they neither toil nor spin yet even Solomon in all his glory was not clothed like one of these.’ (Matt 5: 28).</w:t>
      </w:r>
    </w:p>
    <w:p w14:paraId="47A2EE64" w14:textId="720BB788" w:rsidR="00782976" w:rsidRPr="00A73001" w:rsidRDefault="00782976" w:rsidP="009120CB">
      <w:pPr>
        <w:pStyle w:val="body"/>
        <w:rPr>
          <w:rFonts w:asciiTheme="minorHAnsi" w:hAnsiTheme="minorHAnsi"/>
          <w:sz w:val="22"/>
          <w:szCs w:val="22"/>
        </w:rPr>
      </w:pPr>
      <w:r w:rsidRPr="00A73001">
        <w:rPr>
          <w:rFonts w:asciiTheme="minorHAnsi" w:hAnsiTheme="minorHAnsi"/>
          <w:sz w:val="22"/>
          <w:szCs w:val="22"/>
        </w:rPr>
        <w:t xml:space="preserve">A stimulating and challenging essay by Ed Watson </w:t>
      </w:r>
      <w:r w:rsidR="00B96031" w:rsidRPr="00A73001">
        <w:rPr>
          <w:rFonts w:asciiTheme="minorHAnsi" w:hAnsiTheme="minorHAnsi"/>
          <w:sz w:val="22"/>
          <w:szCs w:val="22"/>
        </w:rPr>
        <w:t xml:space="preserve">from Yale University </w:t>
      </w:r>
      <w:r w:rsidRPr="00A73001">
        <w:rPr>
          <w:rFonts w:asciiTheme="minorHAnsi" w:hAnsiTheme="minorHAnsi"/>
          <w:sz w:val="22"/>
          <w:szCs w:val="22"/>
        </w:rPr>
        <w:t xml:space="preserve">on the theology of Rowan Williams which approaches theological reflection from the perspective of theological language can be found at: </w:t>
      </w:r>
      <w:hyperlink r:id="rId21" w:history="1">
        <w:r w:rsidRPr="00A73001">
          <w:rPr>
            <w:rStyle w:val="Hyperlink"/>
            <w:rFonts w:asciiTheme="minorHAnsi" w:hAnsiTheme="minorHAnsi"/>
            <w:sz w:val="22"/>
            <w:szCs w:val="22"/>
          </w:rPr>
          <w:t>https://earthandaltarmag.com/posts/who-is-rowan-williams</w:t>
        </w:r>
      </w:hyperlink>
      <w:r w:rsidRPr="00A73001">
        <w:rPr>
          <w:rFonts w:asciiTheme="minorHAnsi" w:hAnsiTheme="minorHAnsi"/>
          <w:sz w:val="22"/>
          <w:szCs w:val="22"/>
        </w:rPr>
        <w:t xml:space="preserve"> </w:t>
      </w:r>
    </w:p>
    <w:p w14:paraId="1C25C013" w14:textId="18B3E79A" w:rsidR="009120CB" w:rsidRPr="00A73001" w:rsidRDefault="009120CB" w:rsidP="005C28F9">
      <w:pPr>
        <w:pStyle w:val="Heading2"/>
        <w:numPr>
          <w:ilvl w:val="1"/>
          <w:numId w:val="63"/>
        </w:numPr>
        <w:spacing w:before="0" w:after="0"/>
        <w:rPr>
          <w:rFonts w:asciiTheme="minorHAnsi" w:hAnsiTheme="minorHAnsi"/>
          <w:sz w:val="22"/>
          <w:szCs w:val="22"/>
        </w:rPr>
      </w:pPr>
      <w:r w:rsidRPr="00A73001">
        <w:rPr>
          <w:rFonts w:asciiTheme="minorHAnsi" w:hAnsiTheme="minorHAnsi"/>
          <w:sz w:val="22"/>
          <w:szCs w:val="22"/>
        </w:rPr>
        <w:t>Theological Reflection and the 'Learning Cycle'</w:t>
      </w:r>
    </w:p>
    <w:p w14:paraId="6F4658AA" w14:textId="6C956257" w:rsidR="009120CB" w:rsidRPr="00A73001" w:rsidRDefault="009120CB" w:rsidP="005C28F9">
      <w:pPr>
        <w:pStyle w:val="body"/>
        <w:spacing w:before="0" w:after="0"/>
        <w:rPr>
          <w:rFonts w:asciiTheme="minorHAnsi" w:hAnsiTheme="minorHAnsi"/>
          <w:sz w:val="22"/>
          <w:szCs w:val="22"/>
        </w:rPr>
      </w:pPr>
      <w:r w:rsidRPr="00A73001">
        <w:rPr>
          <w:rFonts w:asciiTheme="minorHAnsi" w:hAnsiTheme="minorHAnsi"/>
          <w:sz w:val="22"/>
          <w:szCs w:val="22"/>
        </w:rPr>
        <w:t xml:space="preserve">In recent years a multitude of approaches to theological reflection have been developed and there is no single right way to do it; indeed, </w:t>
      </w:r>
      <w:r w:rsidR="00C04869" w:rsidRPr="00A73001">
        <w:rPr>
          <w:rFonts w:asciiTheme="minorHAnsi" w:hAnsiTheme="minorHAnsi"/>
          <w:sz w:val="22"/>
          <w:szCs w:val="22"/>
        </w:rPr>
        <w:t>different methods</w:t>
      </w:r>
      <w:r w:rsidRPr="00A73001">
        <w:rPr>
          <w:rFonts w:asciiTheme="minorHAnsi" w:hAnsiTheme="minorHAnsi"/>
          <w:sz w:val="22"/>
          <w:szCs w:val="22"/>
        </w:rPr>
        <w:t xml:space="preserve"> can complement each other very fruitfully e.g. journaling and action reflection groups. One of the most </w:t>
      </w:r>
      <w:r w:rsidR="00102CEC" w:rsidRPr="00A73001">
        <w:rPr>
          <w:rFonts w:asciiTheme="minorHAnsi" w:hAnsiTheme="minorHAnsi"/>
          <w:sz w:val="22"/>
          <w:szCs w:val="22"/>
        </w:rPr>
        <w:t xml:space="preserve">popular </w:t>
      </w:r>
      <w:r w:rsidRPr="00A73001">
        <w:rPr>
          <w:rFonts w:asciiTheme="minorHAnsi" w:hAnsiTheme="minorHAnsi"/>
          <w:sz w:val="22"/>
          <w:szCs w:val="22"/>
        </w:rPr>
        <w:t xml:space="preserve">models for ministry is the cycle of action and reflection known as the 'Learning Cycle' or sometimes (in a ministry context) as the </w:t>
      </w:r>
      <w:r w:rsidRPr="00A73001">
        <w:rPr>
          <w:rFonts w:asciiTheme="minorHAnsi" w:hAnsiTheme="minorHAnsi"/>
          <w:b/>
          <w:sz w:val="22"/>
          <w:szCs w:val="22"/>
        </w:rPr>
        <w:t>'Pastoral Cycle'.</w:t>
      </w:r>
      <w:r w:rsidRPr="00A73001">
        <w:rPr>
          <w:rFonts w:asciiTheme="minorHAnsi" w:hAnsiTheme="minorHAnsi"/>
          <w:sz w:val="22"/>
          <w:szCs w:val="22"/>
        </w:rPr>
        <w:t xml:space="preserve"> </w:t>
      </w:r>
    </w:p>
    <w:p w14:paraId="78C461B3" w14:textId="7AA22415" w:rsidR="009120CB" w:rsidRPr="00A73001" w:rsidRDefault="009120CB" w:rsidP="009120CB">
      <w:pPr>
        <w:pStyle w:val="body"/>
        <w:rPr>
          <w:rFonts w:asciiTheme="minorHAnsi" w:hAnsiTheme="minorHAnsi"/>
          <w:bCs/>
          <w:sz w:val="22"/>
          <w:szCs w:val="22"/>
        </w:rPr>
      </w:pPr>
      <w:r w:rsidRPr="00A73001">
        <w:rPr>
          <w:rFonts w:asciiTheme="minorHAnsi" w:hAnsiTheme="minorHAnsi"/>
          <w:sz w:val="22"/>
          <w:szCs w:val="22"/>
        </w:rPr>
        <w:lastRenderedPageBreak/>
        <w:t xml:space="preserve">Most versions of the Pastoral Cycle build on the work of David Kolb, who described education as a cyclical process with four stages: experience, reflection, conceptualisation, and experimentation. Graham, </w:t>
      </w:r>
      <w:proofErr w:type="gramStart"/>
      <w:r w:rsidRPr="00A73001">
        <w:rPr>
          <w:rFonts w:asciiTheme="minorHAnsi" w:hAnsiTheme="minorHAnsi"/>
          <w:sz w:val="22"/>
          <w:szCs w:val="22"/>
        </w:rPr>
        <w:t>Walton</w:t>
      </w:r>
      <w:proofErr w:type="gramEnd"/>
      <w:r w:rsidRPr="00A73001">
        <w:rPr>
          <w:rFonts w:asciiTheme="minorHAnsi" w:hAnsiTheme="minorHAnsi"/>
          <w:sz w:val="22"/>
          <w:szCs w:val="22"/>
        </w:rPr>
        <w:t xml:space="preserve"> and Ward summarise as follows: 'A concrete situation or experience generates observation and reflection, which is then tested out in the context of revised practice'. </w:t>
      </w:r>
      <w:r w:rsidRPr="00A73001">
        <w:rPr>
          <w:rFonts w:asciiTheme="minorHAnsi" w:hAnsiTheme="minorHAnsi"/>
          <w:i/>
          <w:sz w:val="22"/>
          <w:szCs w:val="22"/>
        </w:rPr>
        <w:t>Theological Reflection: Methods.</w:t>
      </w:r>
      <w:r w:rsidRPr="00A73001">
        <w:rPr>
          <w:rFonts w:asciiTheme="minorHAnsi" w:hAnsiTheme="minorHAnsi"/>
          <w:sz w:val="22"/>
          <w:szCs w:val="22"/>
        </w:rPr>
        <w:t xml:space="preserve"> 2005. London: SCM </w:t>
      </w:r>
      <w:proofErr w:type="gramStart"/>
      <w:r w:rsidRPr="00A73001">
        <w:rPr>
          <w:rFonts w:asciiTheme="minorHAnsi" w:hAnsiTheme="minorHAnsi"/>
          <w:sz w:val="22"/>
          <w:szCs w:val="22"/>
        </w:rPr>
        <w:t>Press.(</w:t>
      </w:r>
      <w:proofErr w:type="gramEnd"/>
      <w:r w:rsidRPr="00A73001">
        <w:rPr>
          <w:rFonts w:asciiTheme="minorHAnsi" w:hAnsiTheme="minorHAnsi"/>
          <w:sz w:val="22"/>
          <w:szCs w:val="22"/>
        </w:rPr>
        <w:t>p5).</w:t>
      </w:r>
      <w:r w:rsidR="00A1028B" w:rsidRPr="00A73001">
        <w:rPr>
          <w:rFonts w:asciiTheme="minorHAnsi" w:hAnsiTheme="minorHAnsi"/>
          <w:sz w:val="22"/>
          <w:szCs w:val="22"/>
        </w:rPr>
        <w:t xml:space="preserve"> </w:t>
      </w:r>
    </w:p>
    <w:p w14:paraId="62D7CDC2" w14:textId="7C7DE36E" w:rsidR="009120CB" w:rsidRPr="00A73001" w:rsidRDefault="009120CB" w:rsidP="005C28F9">
      <w:pPr>
        <w:pStyle w:val="body"/>
        <w:rPr>
          <w:rFonts w:asciiTheme="minorHAnsi" w:hAnsiTheme="minorHAnsi"/>
          <w:sz w:val="22"/>
          <w:szCs w:val="22"/>
        </w:rPr>
      </w:pPr>
      <w:r w:rsidRPr="00A73001">
        <w:rPr>
          <w:rFonts w:asciiTheme="minorHAnsi" w:hAnsiTheme="minorHAnsi"/>
          <w:sz w:val="22"/>
          <w:szCs w:val="22"/>
        </w:rPr>
        <w:t xml:space="preserve">The Learning Cycle has been adapted for theological reflection in </w:t>
      </w:r>
      <w:proofErr w:type="gramStart"/>
      <w:r w:rsidRPr="00A73001">
        <w:rPr>
          <w:rFonts w:asciiTheme="minorHAnsi" w:hAnsiTheme="minorHAnsi"/>
          <w:sz w:val="22"/>
          <w:szCs w:val="22"/>
        </w:rPr>
        <w:t>a number of</w:t>
      </w:r>
      <w:proofErr w:type="gramEnd"/>
      <w:r w:rsidRPr="00A73001">
        <w:rPr>
          <w:rFonts w:asciiTheme="minorHAnsi" w:hAnsiTheme="minorHAnsi"/>
          <w:sz w:val="22"/>
          <w:szCs w:val="22"/>
        </w:rPr>
        <w:t xml:space="preserve"> ways. </w:t>
      </w:r>
      <w:r w:rsidRPr="00A73001">
        <w:rPr>
          <w:rFonts w:asciiTheme="minorHAnsi" w:hAnsiTheme="minorHAnsi"/>
          <w:b/>
          <w:sz w:val="22"/>
          <w:szCs w:val="22"/>
        </w:rPr>
        <w:t>Laurie Green</w:t>
      </w:r>
      <w:r w:rsidRPr="00A73001">
        <w:rPr>
          <w:rFonts w:asciiTheme="minorHAnsi" w:hAnsiTheme="minorHAnsi"/>
          <w:sz w:val="22"/>
          <w:szCs w:val="22"/>
        </w:rPr>
        <w:t xml:space="preserve"> (2009) has developed a </w:t>
      </w:r>
      <w:r w:rsidRPr="00A73001">
        <w:rPr>
          <w:rFonts w:asciiTheme="minorHAnsi" w:hAnsiTheme="minorHAnsi"/>
          <w:i/>
          <w:sz w:val="22"/>
          <w:szCs w:val="22"/>
        </w:rPr>
        <w:t>Doing Theology Spiral</w:t>
      </w:r>
      <w:r w:rsidRPr="00A73001">
        <w:rPr>
          <w:rFonts w:asciiTheme="minorHAnsi" w:hAnsiTheme="minorHAnsi"/>
          <w:sz w:val="22"/>
          <w:szCs w:val="22"/>
        </w:rPr>
        <w:t>, pointing out that the four stages of Experience, Explore, Reflect and Respond will lead to a New Situation which itself can generate a new cycle.</w:t>
      </w:r>
      <w:r w:rsidR="00A1028B" w:rsidRPr="00A73001">
        <w:rPr>
          <w:rFonts w:asciiTheme="minorHAnsi" w:hAnsiTheme="minorHAnsi"/>
          <w:sz w:val="22"/>
          <w:szCs w:val="22"/>
        </w:rPr>
        <w:t xml:space="preserve"> </w:t>
      </w:r>
      <w:r w:rsidRPr="00A73001">
        <w:rPr>
          <w:rFonts w:asciiTheme="minorHAnsi" w:hAnsiTheme="minorHAnsi"/>
          <w:sz w:val="22"/>
          <w:szCs w:val="22"/>
        </w:rPr>
        <w:t xml:space="preserve">Explore and </w:t>
      </w:r>
      <w:proofErr w:type="gramStart"/>
      <w:r w:rsidRPr="00A73001">
        <w:rPr>
          <w:rFonts w:asciiTheme="minorHAnsi" w:hAnsiTheme="minorHAnsi"/>
          <w:sz w:val="22"/>
          <w:szCs w:val="22"/>
        </w:rPr>
        <w:t>Reflect</w:t>
      </w:r>
      <w:proofErr w:type="gramEnd"/>
      <w:r w:rsidRPr="00A73001">
        <w:rPr>
          <w:rFonts w:asciiTheme="minorHAnsi" w:hAnsiTheme="minorHAnsi"/>
          <w:sz w:val="22"/>
          <w:szCs w:val="22"/>
        </w:rPr>
        <w:t xml:space="preserve"> have a distinctive meaning for Green, as he adapts Kolb's Learning Cycle for 'a new way to do theology'. 'Explore' means a rigorous analysis of the situation which may informed by disciplines such as statistics, sociology, history, </w:t>
      </w:r>
      <w:proofErr w:type="gramStart"/>
      <w:r w:rsidRPr="00A73001">
        <w:rPr>
          <w:rFonts w:asciiTheme="minorHAnsi" w:hAnsiTheme="minorHAnsi"/>
          <w:sz w:val="22"/>
          <w:szCs w:val="22"/>
        </w:rPr>
        <w:t>psychology</w:t>
      </w:r>
      <w:proofErr w:type="gramEnd"/>
      <w:r w:rsidRPr="00A73001">
        <w:rPr>
          <w:rFonts w:asciiTheme="minorHAnsi" w:hAnsiTheme="minorHAnsi"/>
          <w:sz w:val="22"/>
          <w:szCs w:val="22"/>
        </w:rPr>
        <w:t xml:space="preserve"> and anthropology. This may be described as forming a ‘thick description’ of the experience and its context, following the work of Clifford Geertz. 'Reflect' is to 'see how the Christian faith directly relates to the experience at issue' (p 21), using Scripture, liturgy, hymns and songs, </w:t>
      </w:r>
      <w:proofErr w:type="gramStart"/>
      <w:r w:rsidRPr="00A73001">
        <w:rPr>
          <w:rFonts w:asciiTheme="minorHAnsi" w:hAnsiTheme="minorHAnsi"/>
          <w:sz w:val="22"/>
          <w:szCs w:val="22"/>
        </w:rPr>
        <w:t>creeds</w:t>
      </w:r>
      <w:proofErr w:type="gramEnd"/>
      <w:r w:rsidRPr="00A73001">
        <w:rPr>
          <w:rFonts w:asciiTheme="minorHAnsi" w:hAnsiTheme="minorHAnsi"/>
          <w:sz w:val="22"/>
          <w:szCs w:val="22"/>
        </w:rPr>
        <w:t xml:space="preserve"> and great theological themes, etc. </w:t>
      </w:r>
      <w:r w:rsidR="008539AB" w:rsidRPr="00A73001">
        <w:rPr>
          <w:rFonts w:asciiTheme="minorHAnsi" w:hAnsiTheme="minorHAnsi"/>
          <w:sz w:val="22"/>
          <w:szCs w:val="22"/>
        </w:rPr>
        <w:t>Critical r</w:t>
      </w:r>
      <w:r w:rsidR="00A1028B" w:rsidRPr="00A73001">
        <w:rPr>
          <w:rFonts w:asciiTheme="minorHAnsi" w:hAnsiTheme="minorHAnsi"/>
          <w:sz w:val="22"/>
          <w:szCs w:val="22"/>
        </w:rPr>
        <w:t xml:space="preserve">eflection is intended to lead into </w:t>
      </w:r>
      <w:r w:rsidR="00003C67" w:rsidRPr="00A73001">
        <w:rPr>
          <w:rFonts w:asciiTheme="minorHAnsi" w:hAnsiTheme="minorHAnsi"/>
          <w:sz w:val="22"/>
          <w:szCs w:val="22"/>
        </w:rPr>
        <w:t xml:space="preserve">renewed </w:t>
      </w:r>
      <w:r w:rsidR="00A1028B" w:rsidRPr="00A73001">
        <w:rPr>
          <w:rFonts w:asciiTheme="minorHAnsi" w:hAnsiTheme="minorHAnsi"/>
          <w:sz w:val="22"/>
          <w:szCs w:val="22"/>
        </w:rPr>
        <w:t>action</w:t>
      </w:r>
      <w:r w:rsidR="008539AB" w:rsidRPr="00A73001">
        <w:rPr>
          <w:rFonts w:asciiTheme="minorHAnsi" w:hAnsiTheme="minorHAnsi"/>
          <w:sz w:val="22"/>
          <w:szCs w:val="22"/>
        </w:rPr>
        <w:t>/ministry</w:t>
      </w:r>
      <w:r w:rsidR="00003C67" w:rsidRPr="00A73001">
        <w:rPr>
          <w:rFonts w:asciiTheme="minorHAnsi" w:hAnsiTheme="minorHAnsi"/>
          <w:sz w:val="22"/>
          <w:szCs w:val="22"/>
        </w:rPr>
        <w:t xml:space="preserve"> shaped by the insights gained through reflection</w:t>
      </w:r>
      <w:r w:rsidR="008539AB" w:rsidRPr="00A73001">
        <w:rPr>
          <w:rFonts w:asciiTheme="minorHAnsi" w:hAnsiTheme="minorHAnsi"/>
          <w:sz w:val="22"/>
          <w:szCs w:val="22"/>
        </w:rPr>
        <w:t xml:space="preserve"> </w:t>
      </w:r>
      <w:r w:rsidR="00A1028B" w:rsidRPr="00A73001">
        <w:rPr>
          <w:rFonts w:asciiTheme="minorHAnsi" w:hAnsiTheme="minorHAnsi"/>
          <w:sz w:val="22"/>
          <w:szCs w:val="22"/>
        </w:rPr>
        <w:t>rather than just new ideas.</w:t>
      </w:r>
      <w:r w:rsidR="00003C67" w:rsidRPr="00A73001">
        <w:rPr>
          <w:rFonts w:asciiTheme="minorHAnsi" w:hAnsiTheme="minorHAnsi"/>
          <w:sz w:val="22"/>
          <w:szCs w:val="22"/>
        </w:rPr>
        <w:t xml:space="preserve"> In time we can come to inhabit this process of reflection both in action and on action so that it becomes something instinctive which leads us into new theological insights alongside more faithful ministry.</w:t>
      </w:r>
    </w:p>
    <w:p w14:paraId="67F0D0BC" w14:textId="77777777" w:rsidR="005C28F9" w:rsidRPr="00A73001" w:rsidRDefault="005C28F9">
      <w:pPr>
        <w:rPr>
          <w:rFonts w:cstheme="minorHAnsi"/>
          <w:b/>
        </w:rPr>
      </w:pPr>
      <w:r w:rsidRPr="00A73001">
        <w:rPr>
          <w:rFonts w:cstheme="minorHAnsi"/>
          <w:b/>
        </w:rPr>
        <w:br w:type="page"/>
      </w:r>
    </w:p>
    <w:p w14:paraId="0BFD65FE" w14:textId="6500BA1D" w:rsidR="009120CB" w:rsidRPr="00A73001" w:rsidRDefault="00102CEC" w:rsidP="009120CB">
      <w:pPr>
        <w:spacing w:after="0"/>
        <w:rPr>
          <w:rFonts w:cstheme="minorHAnsi"/>
          <w:b/>
        </w:rPr>
      </w:pPr>
      <w:proofErr w:type="gramStart"/>
      <w:r w:rsidRPr="00A73001">
        <w:rPr>
          <w:rFonts w:cstheme="minorHAnsi"/>
          <w:b/>
        </w:rPr>
        <w:lastRenderedPageBreak/>
        <w:t xml:space="preserve">4.4  </w:t>
      </w:r>
      <w:r w:rsidR="009120CB" w:rsidRPr="00A73001">
        <w:rPr>
          <w:rFonts w:cstheme="minorHAnsi"/>
          <w:b/>
        </w:rPr>
        <w:t>The</w:t>
      </w:r>
      <w:proofErr w:type="gramEnd"/>
      <w:r w:rsidR="009120CB" w:rsidRPr="00A73001">
        <w:rPr>
          <w:rFonts w:cstheme="minorHAnsi"/>
          <w:b/>
        </w:rPr>
        <w:t xml:space="preserve"> pastoral cycle can be expressed diagrammatically as:</w:t>
      </w:r>
    </w:p>
    <w:p w14:paraId="133E84F0" w14:textId="77777777" w:rsidR="009120CB" w:rsidRPr="00A73001" w:rsidRDefault="009120CB" w:rsidP="009120CB">
      <w:pPr>
        <w:spacing w:after="0"/>
        <w:rPr>
          <w:rFonts w:cstheme="minorHAnsi"/>
          <w:color w:val="3F4A75"/>
        </w:rPr>
      </w:pPr>
    </w:p>
    <w:p w14:paraId="607E9F7C" w14:textId="77777777" w:rsidR="009120CB" w:rsidRPr="00A73001" w:rsidRDefault="009120CB" w:rsidP="009120CB">
      <w:pPr>
        <w:pStyle w:val="NoSpacing"/>
        <w:rPr>
          <w:rFonts w:cstheme="minorHAnsi"/>
          <w:color w:val="3F4A75"/>
        </w:rPr>
      </w:pPr>
      <w:r w:rsidRPr="00A73001">
        <w:rPr>
          <w:rFonts w:cstheme="minorHAnsi"/>
          <w:noProof/>
          <w:lang w:eastAsia="en-GB"/>
        </w:rPr>
        <w:drawing>
          <wp:inline distT="0" distB="0" distL="0" distR="0" wp14:anchorId="1FF61582" wp14:editId="1DFC52FC">
            <wp:extent cx="5174055" cy="3168713"/>
            <wp:effectExtent l="0" t="0" r="0" b="127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4B95001" w14:textId="77777777" w:rsidR="009120CB" w:rsidRPr="00A73001" w:rsidRDefault="009120CB" w:rsidP="009120CB">
      <w:pPr>
        <w:pStyle w:val="NoSpacing"/>
        <w:rPr>
          <w:rFonts w:cstheme="minorHAnsi"/>
          <w:color w:val="3F4A75"/>
        </w:rPr>
      </w:pPr>
    </w:p>
    <w:p w14:paraId="10AC4C7D" w14:textId="77777777" w:rsidR="004D113E" w:rsidRPr="00A73001" w:rsidRDefault="004D113E" w:rsidP="009120CB">
      <w:pPr>
        <w:pStyle w:val="NoSpacing"/>
        <w:rPr>
          <w:rFonts w:cstheme="minorHAnsi"/>
        </w:rPr>
      </w:pPr>
    </w:p>
    <w:p w14:paraId="07009728" w14:textId="25FD92FE" w:rsidR="009120CB" w:rsidRPr="00A73001" w:rsidRDefault="009120CB" w:rsidP="009120CB">
      <w:pPr>
        <w:pStyle w:val="NoSpacing"/>
        <w:rPr>
          <w:rFonts w:cstheme="minorHAnsi"/>
        </w:rPr>
      </w:pPr>
      <w:r w:rsidRPr="00A73001">
        <w:rPr>
          <w:rFonts w:cstheme="minorHAnsi"/>
        </w:rPr>
        <w:t xml:space="preserve">What is </w:t>
      </w:r>
      <w:proofErr w:type="gramStart"/>
      <w:r w:rsidRPr="00A73001">
        <w:rPr>
          <w:rFonts w:cstheme="minorHAnsi"/>
        </w:rPr>
        <w:t>absolutely crucial</w:t>
      </w:r>
      <w:proofErr w:type="gramEnd"/>
      <w:r w:rsidRPr="00A73001">
        <w:rPr>
          <w:rFonts w:cstheme="minorHAnsi"/>
        </w:rPr>
        <w:t xml:space="preserve"> is that </w:t>
      </w:r>
      <w:r w:rsidR="009C40E9" w:rsidRPr="00A73001">
        <w:rPr>
          <w:rFonts w:cstheme="minorHAnsi"/>
        </w:rPr>
        <w:t>you</w:t>
      </w:r>
      <w:r w:rsidRPr="00A73001">
        <w:rPr>
          <w:rFonts w:cstheme="minorHAnsi"/>
        </w:rPr>
        <w:t xml:space="preserve"> do not jump too quickly from the experience to the response, and, in particular, that </w:t>
      </w:r>
      <w:r w:rsidR="009C40E9" w:rsidRPr="00A73001">
        <w:rPr>
          <w:rFonts w:cstheme="minorHAnsi"/>
        </w:rPr>
        <w:t>you</w:t>
      </w:r>
      <w:r w:rsidRPr="00A73001">
        <w:rPr>
          <w:rFonts w:cstheme="minorHAnsi"/>
        </w:rPr>
        <w:t xml:space="preserve"> do not miss out the theological stage of the cycle which is easy to do in our desire to make a decision and act. A vital dimension of good theological reflection </w:t>
      </w:r>
      <w:r w:rsidR="00D65D7C" w:rsidRPr="00A73001">
        <w:rPr>
          <w:rFonts w:cstheme="minorHAnsi"/>
        </w:rPr>
        <w:t xml:space="preserve">in an ILG </w:t>
      </w:r>
      <w:r w:rsidRPr="00A73001">
        <w:rPr>
          <w:rFonts w:cstheme="minorHAnsi"/>
        </w:rPr>
        <w:t xml:space="preserve">is </w:t>
      </w:r>
      <w:r w:rsidRPr="00A73001">
        <w:rPr>
          <w:rFonts w:cstheme="minorHAnsi"/>
          <w:b/>
        </w:rPr>
        <w:t>time</w:t>
      </w:r>
      <w:r w:rsidRPr="00A73001">
        <w:rPr>
          <w:rFonts w:cstheme="minorHAnsi"/>
        </w:rPr>
        <w:t xml:space="preserve"> and </w:t>
      </w:r>
      <w:r w:rsidR="00D65D7C" w:rsidRPr="00A73001">
        <w:rPr>
          <w:rFonts w:cstheme="minorHAnsi"/>
        </w:rPr>
        <w:t>the sessions</w:t>
      </w:r>
      <w:r w:rsidRPr="00A73001">
        <w:rPr>
          <w:rFonts w:cstheme="minorHAnsi"/>
        </w:rPr>
        <w:t xml:space="preserve"> are structured to give you time to use all 4 stages of the cycle without neglecting any.</w:t>
      </w:r>
    </w:p>
    <w:p w14:paraId="3CB37E8C" w14:textId="77777777" w:rsidR="009120CB" w:rsidRPr="00A73001" w:rsidRDefault="009120CB" w:rsidP="009120CB">
      <w:pPr>
        <w:pStyle w:val="NoSpacing"/>
        <w:rPr>
          <w:rFonts w:cstheme="minorHAnsi"/>
        </w:rPr>
      </w:pPr>
    </w:p>
    <w:p w14:paraId="02DC7D35" w14:textId="77777777" w:rsidR="009120CB" w:rsidRPr="00A73001" w:rsidRDefault="009120CB" w:rsidP="009120CB">
      <w:pPr>
        <w:pStyle w:val="NoSpacing"/>
        <w:rPr>
          <w:rFonts w:cstheme="minorHAnsi"/>
          <w:b/>
        </w:rPr>
      </w:pPr>
    </w:p>
    <w:p w14:paraId="5C4D72AC" w14:textId="7EE9F65F" w:rsidR="005418C6" w:rsidRPr="00A73001" w:rsidRDefault="005418C6" w:rsidP="001F3537">
      <w:pPr>
        <w:pStyle w:val="ListParagraph"/>
        <w:numPr>
          <w:ilvl w:val="0"/>
          <w:numId w:val="63"/>
        </w:numPr>
        <w:spacing w:after="0" w:line="360" w:lineRule="auto"/>
        <w:rPr>
          <w:rFonts w:cstheme="minorHAnsi"/>
          <w:b/>
        </w:rPr>
      </w:pPr>
      <w:r w:rsidRPr="00A73001">
        <w:rPr>
          <w:rFonts w:cstheme="minorHAnsi"/>
          <w:b/>
        </w:rPr>
        <w:t>Making a presentation at an Intentional Learning Group</w:t>
      </w:r>
    </w:p>
    <w:p w14:paraId="22350754" w14:textId="69732E28" w:rsidR="005418C6" w:rsidRPr="00A73001" w:rsidRDefault="00102CEC" w:rsidP="00120CEB">
      <w:pPr>
        <w:pStyle w:val="NoSpacing"/>
        <w:spacing w:line="360" w:lineRule="auto"/>
        <w:rPr>
          <w:rFonts w:cstheme="minorHAnsi"/>
          <w:b/>
        </w:rPr>
      </w:pPr>
      <w:r w:rsidRPr="00A73001">
        <w:rPr>
          <w:rFonts w:cstheme="minorHAnsi"/>
          <w:b/>
        </w:rPr>
        <w:t>5</w:t>
      </w:r>
      <w:r w:rsidR="00CF5F4D" w:rsidRPr="00A73001">
        <w:rPr>
          <w:rFonts w:cstheme="minorHAnsi"/>
          <w:b/>
        </w:rPr>
        <w:t>.1 The presentation process</w:t>
      </w:r>
    </w:p>
    <w:p w14:paraId="6766E8FF" w14:textId="77777777" w:rsidR="005418C6" w:rsidRPr="00A73001" w:rsidRDefault="005418C6" w:rsidP="00253659">
      <w:pPr>
        <w:pStyle w:val="NoSpacing"/>
        <w:numPr>
          <w:ilvl w:val="0"/>
          <w:numId w:val="9"/>
        </w:numPr>
        <w:ind w:left="714" w:hanging="357"/>
        <w:rPr>
          <w:rFonts w:cstheme="minorHAnsi"/>
        </w:rPr>
      </w:pPr>
      <w:r w:rsidRPr="00A73001">
        <w:rPr>
          <w:rFonts w:cstheme="minorHAnsi"/>
        </w:rPr>
        <w:t xml:space="preserve">Each session contains brief guidelines for a themed case </w:t>
      </w:r>
      <w:proofErr w:type="gramStart"/>
      <w:r w:rsidRPr="00A73001">
        <w:rPr>
          <w:rFonts w:cstheme="minorHAnsi"/>
        </w:rPr>
        <w:t>study</w:t>
      </w:r>
      <w:proofErr w:type="gramEnd"/>
    </w:p>
    <w:p w14:paraId="7205636A" w14:textId="77777777" w:rsidR="005418C6" w:rsidRPr="00A73001" w:rsidRDefault="005418C6" w:rsidP="00253659">
      <w:pPr>
        <w:pStyle w:val="NoSpacing"/>
        <w:numPr>
          <w:ilvl w:val="0"/>
          <w:numId w:val="9"/>
        </w:numPr>
        <w:rPr>
          <w:rFonts w:cstheme="minorHAnsi"/>
        </w:rPr>
      </w:pPr>
      <w:r w:rsidRPr="00A73001">
        <w:rPr>
          <w:rFonts w:cstheme="minorHAnsi"/>
        </w:rPr>
        <w:t xml:space="preserve">Making a presentation has three parts: </w:t>
      </w:r>
    </w:p>
    <w:p w14:paraId="53C3BF1C" w14:textId="78B7E6BE" w:rsidR="005418C6" w:rsidRPr="00A73001" w:rsidRDefault="005418C6" w:rsidP="001F3537">
      <w:pPr>
        <w:pStyle w:val="NoSpacing"/>
        <w:numPr>
          <w:ilvl w:val="0"/>
          <w:numId w:val="56"/>
        </w:numPr>
        <w:rPr>
          <w:rFonts w:cstheme="minorHAnsi"/>
        </w:rPr>
      </w:pPr>
      <w:r w:rsidRPr="00A73001">
        <w:rPr>
          <w:rFonts w:cstheme="minorHAnsi"/>
        </w:rPr>
        <w:t xml:space="preserve">preparation of your </w:t>
      </w:r>
      <w:proofErr w:type="gramStart"/>
      <w:r w:rsidRPr="00A73001">
        <w:rPr>
          <w:rFonts w:cstheme="minorHAnsi"/>
        </w:rPr>
        <w:t>1200 word</w:t>
      </w:r>
      <w:proofErr w:type="gramEnd"/>
      <w:r w:rsidRPr="00A73001">
        <w:rPr>
          <w:rFonts w:cstheme="minorHAnsi"/>
        </w:rPr>
        <w:t xml:space="preserve"> case study</w:t>
      </w:r>
      <w:r w:rsidR="00003C67" w:rsidRPr="00A73001">
        <w:rPr>
          <w:rFonts w:cstheme="minorHAnsi"/>
        </w:rPr>
        <w:t xml:space="preserve"> (except session 1 in year 1</w:t>
      </w:r>
      <w:r w:rsidR="005B5A6B" w:rsidRPr="00A73001">
        <w:rPr>
          <w:rFonts w:cstheme="minorHAnsi"/>
        </w:rPr>
        <w:t xml:space="preserve"> and session 5 in year 3</w:t>
      </w:r>
      <w:r w:rsidR="00003C67" w:rsidRPr="00A73001">
        <w:rPr>
          <w:rFonts w:cstheme="minorHAnsi"/>
        </w:rPr>
        <w:t>)</w:t>
      </w:r>
    </w:p>
    <w:p w14:paraId="17877AB4" w14:textId="4D578AF2" w:rsidR="005418C6" w:rsidRPr="00A73001" w:rsidRDefault="005418C6" w:rsidP="001F3537">
      <w:pPr>
        <w:pStyle w:val="NoSpacing"/>
        <w:numPr>
          <w:ilvl w:val="0"/>
          <w:numId w:val="56"/>
        </w:numPr>
        <w:rPr>
          <w:rFonts w:cstheme="minorHAnsi"/>
        </w:rPr>
      </w:pPr>
      <w:r w:rsidRPr="00A73001">
        <w:rPr>
          <w:rFonts w:cstheme="minorHAnsi"/>
        </w:rPr>
        <w:t>the group meeting at which you present your case study</w:t>
      </w:r>
      <w:r w:rsidR="00C56721" w:rsidRPr="00A73001">
        <w:rPr>
          <w:rFonts w:cstheme="minorHAnsi"/>
        </w:rPr>
        <w:t xml:space="preserve"> and discuss </w:t>
      </w:r>
      <w:proofErr w:type="gramStart"/>
      <w:r w:rsidR="00C56721" w:rsidRPr="00A73001">
        <w:rPr>
          <w:rFonts w:cstheme="minorHAnsi"/>
        </w:rPr>
        <w:t>it</w:t>
      </w:r>
      <w:proofErr w:type="gramEnd"/>
    </w:p>
    <w:p w14:paraId="7A6DD76C" w14:textId="40F8598A" w:rsidR="00FF0CB7" w:rsidRPr="00A73001" w:rsidRDefault="00DC6FB5" w:rsidP="001F3537">
      <w:pPr>
        <w:pStyle w:val="NoSpacing"/>
        <w:numPr>
          <w:ilvl w:val="0"/>
          <w:numId w:val="56"/>
        </w:numPr>
        <w:rPr>
          <w:rFonts w:cstheme="minorHAnsi"/>
        </w:rPr>
      </w:pPr>
      <w:r w:rsidRPr="00A73001">
        <w:rPr>
          <w:rFonts w:cstheme="minorHAnsi"/>
        </w:rPr>
        <w:t xml:space="preserve">using the feedback sheet from the tutor </w:t>
      </w:r>
      <w:r w:rsidR="005418C6" w:rsidRPr="00A73001">
        <w:rPr>
          <w:rFonts w:cstheme="minorHAnsi"/>
        </w:rPr>
        <w:t>writ</w:t>
      </w:r>
      <w:r w:rsidRPr="00A73001">
        <w:rPr>
          <w:rFonts w:cstheme="minorHAnsi"/>
        </w:rPr>
        <w:t>e</w:t>
      </w:r>
      <w:r w:rsidR="005418C6" w:rsidRPr="00A73001">
        <w:rPr>
          <w:rFonts w:cstheme="minorHAnsi"/>
        </w:rPr>
        <w:t xml:space="preserve"> up brief notes after the group meeting to record what you have learned from the group discussion</w:t>
      </w:r>
      <w:r w:rsidR="00D32412" w:rsidRPr="00A73001">
        <w:rPr>
          <w:rFonts w:cstheme="minorHAnsi"/>
        </w:rPr>
        <w:t xml:space="preserve">, </w:t>
      </w:r>
    </w:p>
    <w:p w14:paraId="6145742C" w14:textId="3BDB902F" w:rsidR="005418C6" w:rsidRPr="00A73001" w:rsidRDefault="005418C6" w:rsidP="00253659">
      <w:pPr>
        <w:pStyle w:val="NoSpacing"/>
        <w:numPr>
          <w:ilvl w:val="0"/>
          <w:numId w:val="9"/>
        </w:numPr>
        <w:rPr>
          <w:rFonts w:cstheme="minorHAnsi"/>
        </w:rPr>
      </w:pPr>
      <w:r w:rsidRPr="00A73001">
        <w:rPr>
          <w:rFonts w:cstheme="minorHAnsi"/>
        </w:rPr>
        <w:t xml:space="preserve">For your case study select an </w:t>
      </w:r>
      <w:r w:rsidR="006321EE" w:rsidRPr="00A73001">
        <w:rPr>
          <w:rFonts w:cstheme="minorHAnsi"/>
        </w:rPr>
        <w:t>incident</w:t>
      </w:r>
      <w:r w:rsidRPr="00A73001">
        <w:rPr>
          <w:rFonts w:cstheme="minorHAnsi"/>
        </w:rPr>
        <w:t xml:space="preserve"> appropriate to the theme of the session which has been a </w:t>
      </w:r>
      <w:r w:rsidRPr="00A73001">
        <w:rPr>
          <w:rFonts w:cstheme="minorHAnsi"/>
          <w:b/>
        </w:rPr>
        <w:t xml:space="preserve">significant </w:t>
      </w:r>
      <w:r w:rsidR="00C56721" w:rsidRPr="00A73001">
        <w:rPr>
          <w:rFonts w:cstheme="minorHAnsi"/>
          <w:b/>
        </w:rPr>
        <w:t xml:space="preserve">recent </w:t>
      </w:r>
      <w:r w:rsidRPr="00A73001">
        <w:rPr>
          <w:rFonts w:cstheme="minorHAnsi"/>
          <w:b/>
        </w:rPr>
        <w:t>ministerial experience for you</w:t>
      </w:r>
      <w:r w:rsidR="00DC6FB5" w:rsidRPr="00A73001">
        <w:rPr>
          <w:rFonts w:cstheme="minorHAnsi"/>
          <w:b/>
        </w:rPr>
        <w:t>.</w:t>
      </w:r>
      <w:r w:rsidR="00DC6FB5" w:rsidRPr="00A73001">
        <w:rPr>
          <w:rFonts w:cstheme="minorHAnsi"/>
        </w:rPr>
        <w:t xml:space="preserve"> If you reacted at the time with surprise</w:t>
      </w:r>
      <w:r w:rsidR="00A828C7" w:rsidRPr="00A73001">
        <w:rPr>
          <w:rFonts w:cstheme="minorHAnsi"/>
        </w:rPr>
        <w:t>, puzzlement, confusion, wonder</w:t>
      </w:r>
      <w:r w:rsidR="00DC6FB5" w:rsidRPr="00A73001">
        <w:rPr>
          <w:rFonts w:cstheme="minorHAnsi"/>
        </w:rPr>
        <w:t xml:space="preserve"> or</w:t>
      </w:r>
      <w:r w:rsidR="00A828C7" w:rsidRPr="00A73001">
        <w:rPr>
          <w:rFonts w:cstheme="minorHAnsi"/>
        </w:rPr>
        <w:t xml:space="preserve"> another</w:t>
      </w:r>
      <w:r w:rsidR="00DC6FB5" w:rsidRPr="00A73001">
        <w:rPr>
          <w:rFonts w:cstheme="minorHAnsi"/>
        </w:rPr>
        <w:t xml:space="preserve"> emotion it is often a good indication that something is worth exploring.</w:t>
      </w:r>
    </w:p>
    <w:p w14:paraId="3075ED49" w14:textId="41E2599B" w:rsidR="006321EE" w:rsidRPr="00A73001" w:rsidRDefault="00A828C7" w:rsidP="00253659">
      <w:pPr>
        <w:pStyle w:val="NoSpacing"/>
        <w:numPr>
          <w:ilvl w:val="0"/>
          <w:numId w:val="9"/>
        </w:numPr>
        <w:rPr>
          <w:rFonts w:cstheme="minorHAnsi"/>
        </w:rPr>
      </w:pPr>
      <w:r w:rsidRPr="00A73001">
        <w:rPr>
          <w:rFonts w:cstheme="minorHAnsi"/>
          <w:b/>
        </w:rPr>
        <w:t>C</w:t>
      </w:r>
      <w:r w:rsidR="006321EE" w:rsidRPr="00A73001">
        <w:rPr>
          <w:rFonts w:cstheme="minorHAnsi"/>
          <w:b/>
        </w:rPr>
        <w:t>hoose a</w:t>
      </w:r>
      <w:r w:rsidR="006321EE" w:rsidRPr="00A73001">
        <w:rPr>
          <w:rFonts w:cstheme="minorHAnsi"/>
        </w:rPr>
        <w:t xml:space="preserve"> </w:t>
      </w:r>
      <w:r w:rsidR="006321EE" w:rsidRPr="00A73001">
        <w:rPr>
          <w:rFonts w:cstheme="minorHAnsi"/>
          <w:b/>
        </w:rPr>
        <w:t>small-scale incident</w:t>
      </w:r>
      <w:r w:rsidR="006321EE" w:rsidRPr="00A73001">
        <w:rPr>
          <w:rFonts w:cstheme="minorHAnsi"/>
        </w:rPr>
        <w:t xml:space="preserve"> which you can explore in depth rather than a large</w:t>
      </w:r>
      <w:r w:rsidR="00DC6FB5" w:rsidRPr="00A73001">
        <w:rPr>
          <w:rFonts w:cstheme="minorHAnsi"/>
        </w:rPr>
        <w:t xml:space="preserve"> or dramatic</w:t>
      </w:r>
      <w:r w:rsidR="006321EE" w:rsidRPr="00A73001">
        <w:rPr>
          <w:rFonts w:cstheme="minorHAnsi"/>
        </w:rPr>
        <w:t xml:space="preserve"> event. For example, it </w:t>
      </w:r>
      <w:r w:rsidRPr="00A73001">
        <w:rPr>
          <w:rFonts w:cstheme="minorHAnsi"/>
        </w:rPr>
        <w:t>is</w:t>
      </w:r>
      <w:r w:rsidR="006321EE" w:rsidRPr="00A73001">
        <w:rPr>
          <w:rFonts w:cstheme="minorHAnsi"/>
        </w:rPr>
        <w:t xml:space="preserve"> more helpful to reflect on a single comment made at a PCC or a pastoral visit than to attempt to work with a whole PCC meeting agenda</w:t>
      </w:r>
      <w:r w:rsidR="00585F4D" w:rsidRPr="00A73001">
        <w:rPr>
          <w:rFonts w:cstheme="minorHAnsi"/>
        </w:rPr>
        <w:t xml:space="preserve"> or </w:t>
      </w:r>
      <w:proofErr w:type="gramStart"/>
      <w:r w:rsidR="00585F4D" w:rsidRPr="00A73001">
        <w:rPr>
          <w:rFonts w:cstheme="minorHAnsi"/>
        </w:rPr>
        <w:t>a number of</w:t>
      </w:r>
      <w:proofErr w:type="gramEnd"/>
      <w:r w:rsidR="00585F4D" w:rsidRPr="00A73001">
        <w:rPr>
          <w:rFonts w:cstheme="minorHAnsi"/>
        </w:rPr>
        <w:t xml:space="preserve"> visits</w:t>
      </w:r>
      <w:r w:rsidR="006321EE" w:rsidRPr="00A73001">
        <w:rPr>
          <w:rFonts w:cstheme="minorHAnsi"/>
        </w:rPr>
        <w:t xml:space="preserve">. Choosing the incident carefully is probably the most important decision when it comes to producing a good, </w:t>
      </w:r>
      <w:proofErr w:type="gramStart"/>
      <w:r w:rsidR="006321EE" w:rsidRPr="00A73001">
        <w:rPr>
          <w:rFonts w:cstheme="minorHAnsi"/>
        </w:rPr>
        <w:t>critical</w:t>
      </w:r>
      <w:proofErr w:type="gramEnd"/>
      <w:r w:rsidR="006321EE" w:rsidRPr="00A73001">
        <w:rPr>
          <w:rFonts w:cstheme="minorHAnsi"/>
        </w:rPr>
        <w:t xml:space="preserve"> and insightful presentation that will help you to learn from your experience.</w:t>
      </w:r>
    </w:p>
    <w:p w14:paraId="6D3D0456" w14:textId="77777777" w:rsidR="00F67E82" w:rsidRPr="00A73001" w:rsidRDefault="005418C6" w:rsidP="00F67E82">
      <w:pPr>
        <w:pStyle w:val="NoSpacing"/>
        <w:numPr>
          <w:ilvl w:val="0"/>
          <w:numId w:val="9"/>
        </w:numPr>
        <w:rPr>
          <w:rFonts w:cstheme="minorHAnsi"/>
        </w:rPr>
      </w:pPr>
      <w:r w:rsidRPr="00A73001">
        <w:rPr>
          <w:rFonts w:cstheme="minorHAnsi"/>
        </w:rPr>
        <w:t xml:space="preserve">If </w:t>
      </w:r>
      <w:proofErr w:type="gramStart"/>
      <w:r w:rsidRPr="00A73001">
        <w:rPr>
          <w:rFonts w:cstheme="minorHAnsi"/>
        </w:rPr>
        <w:t>possible</w:t>
      </w:r>
      <w:proofErr w:type="gramEnd"/>
      <w:r w:rsidRPr="00A73001">
        <w:rPr>
          <w:rFonts w:cstheme="minorHAnsi"/>
        </w:rPr>
        <w:t xml:space="preserve"> </w:t>
      </w:r>
      <w:r w:rsidRPr="00A73001">
        <w:rPr>
          <w:rFonts w:cstheme="minorHAnsi"/>
          <w:b/>
        </w:rPr>
        <w:t>choose an e</w:t>
      </w:r>
      <w:r w:rsidR="00D32412" w:rsidRPr="00A73001">
        <w:rPr>
          <w:rFonts w:cstheme="minorHAnsi"/>
          <w:b/>
        </w:rPr>
        <w:t>xperience</w:t>
      </w:r>
      <w:r w:rsidRPr="00A73001">
        <w:rPr>
          <w:rFonts w:cstheme="minorHAnsi"/>
          <w:b/>
        </w:rPr>
        <w:t xml:space="preserve"> which </w:t>
      </w:r>
      <w:r w:rsidR="00D32412" w:rsidRPr="00A73001">
        <w:rPr>
          <w:rFonts w:cstheme="minorHAnsi"/>
          <w:b/>
        </w:rPr>
        <w:t>is</w:t>
      </w:r>
      <w:r w:rsidRPr="00A73001">
        <w:rPr>
          <w:rFonts w:cstheme="minorHAnsi"/>
          <w:b/>
        </w:rPr>
        <w:t xml:space="preserve"> still </w:t>
      </w:r>
      <w:r w:rsidR="00D32412" w:rsidRPr="00A73001">
        <w:rPr>
          <w:rFonts w:cstheme="minorHAnsi"/>
          <w:b/>
        </w:rPr>
        <w:t>‘live’ for you</w:t>
      </w:r>
      <w:r w:rsidRPr="00A73001">
        <w:rPr>
          <w:rFonts w:cstheme="minorHAnsi"/>
        </w:rPr>
        <w:t xml:space="preserve"> and to which you are </w:t>
      </w:r>
      <w:r w:rsidR="00835CBC" w:rsidRPr="00A73001">
        <w:rPr>
          <w:rFonts w:cstheme="minorHAnsi"/>
        </w:rPr>
        <w:t xml:space="preserve">still </w:t>
      </w:r>
      <w:r w:rsidRPr="00A73001">
        <w:rPr>
          <w:rFonts w:cstheme="minorHAnsi"/>
        </w:rPr>
        <w:t xml:space="preserve">seeking to respond as effectively as possible rather than one which is completed. </w:t>
      </w:r>
      <w:r w:rsidR="00F67E82" w:rsidRPr="00A73001">
        <w:rPr>
          <w:rFonts w:cstheme="minorHAnsi"/>
        </w:rPr>
        <w:t xml:space="preserve">This will give the group the opportunity to engage with it as your conversation partners offering their insights to help you to decide what to do </w:t>
      </w:r>
      <w:proofErr w:type="gramStart"/>
      <w:r w:rsidR="00F67E82" w:rsidRPr="00A73001">
        <w:rPr>
          <w:rFonts w:cstheme="minorHAnsi"/>
        </w:rPr>
        <w:t>next</w:t>
      </w:r>
      <w:proofErr w:type="gramEnd"/>
    </w:p>
    <w:p w14:paraId="40869E4A" w14:textId="7E5D7F4E" w:rsidR="005418C6" w:rsidRPr="00A73001" w:rsidRDefault="005418C6" w:rsidP="00F67E82">
      <w:pPr>
        <w:pStyle w:val="NoSpacing"/>
        <w:ind w:left="720"/>
        <w:rPr>
          <w:rFonts w:cstheme="minorHAnsi"/>
        </w:rPr>
      </w:pPr>
      <w:r w:rsidRPr="00A73001">
        <w:rPr>
          <w:rFonts w:cstheme="minorHAnsi"/>
        </w:rPr>
        <w:t>There is no need to present a case study in which you found the ‘right’ or ‘best’ response</w:t>
      </w:r>
      <w:r w:rsidR="00585F4D" w:rsidRPr="00A73001">
        <w:rPr>
          <w:rFonts w:cstheme="minorHAnsi"/>
        </w:rPr>
        <w:t xml:space="preserve">, in fact this </w:t>
      </w:r>
      <w:r w:rsidR="00F67E82" w:rsidRPr="00A73001">
        <w:rPr>
          <w:rFonts w:cstheme="minorHAnsi"/>
        </w:rPr>
        <w:t>may</w:t>
      </w:r>
      <w:r w:rsidR="00585F4D" w:rsidRPr="00A73001">
        <w:rPr>
          <w:rFonts w:cstheme="minorHAnsi"/>
        </w:rPr>
        <w:t xml:space="preserve"> </w:t>
      </w:r>
      <w:proofErr w:type="gramStart"/>
      <w:r w:rsidR="00585F4D" w:rsidRPr="00A73001">
        <w:rPr>
          <w:rFonts w:cstheme="minorHAnsi"/>
        </w:rPr>
        <w:t>close down</w:t>
      </w:r>
      <w:proofErr w:type="gramEnd"/>
      <w:r w:rsidR="00585F4D" w:rsidRPr="00A73001">
        <w:rPr>
          <w:rFonts w:cstheme="minorHAnsi"/>
        </w:rPr>
        <w:t xml:space="preserve"> your reflection and limit your learning</w:t>
      </w:r>
      <w:r w:rsidRPr="00A73001">
        <w:rPr>
          <w:rFonts w:cstheme="minorHAnsi"/>
        </w:rPr>
        <w:t>.</w:t>
      </w:r>
      <w:r w:rsidR="00003C67" w:rsidRPr="00A73001">
        <w:rPr>
          <w:rFonts w:cstheme="minorHAnsi"/>
        </w:rPr>
        <w:t xml:space="preserve"> </w:t>
      </w:r>
      <w:r w:rsidRPr="00A73001">
        <w:rPr>
          <w:rFonts w:cstheme="minorHAnsi"/>
        </w:rPr>
        <w:t xml:space="preserve">Living with the uncertainty and </w:t>
      </w:r>
      <w:r w:rsidR="00F67E82" w:rsidRPr="00A73001">
        <w:rPr>
          <w:rFonts w:cstheme="minorHAnsi"/>
        </w:rPr>
        <w:t xml:space="preserve">the </w:t>
      </w:r>
      <w:r w:rsidRPr="00A73001">
        <w:rPr>
          <w:rFonts w:cstheme="minorHAnsi"/>
        </w:rPr>
        <w:t xml:space="preserve">open-ended nature of ministry may be more helpful. </w:t>
      </w:r>
    </w:p>
    <w:p w14:paraId="077362B7" w14:textId="74228CD3" w:rsidR="005418C6" w:rsidRPr="00A73001" w:rsidRDefault="005418C6" w:rsidP="00253659">
      <w:pPr>
        <w:pStyle w:val="NoSpacing"/>
        <w:numPr>
          <w:ilvl w:val="0"/>
          <w:numId w:val="9"/>
        </w:numPr>
        <w:rPr>
          <w:rFonts w:cstheme="minorHAnsi"/>
        </w:rPr>
      </w:pPr>
      <w:r w:rsidRPr="00A73001">
        <w:rPr>
          <w:rFonts w:cstheme="minorHAnsi"/>
        </w:rPr>
        <w:lastRenderedPageBreak/>
        <w:t xml:space="preserve">Write approximately 1200 words, following through the stages of the pastoral cycle of theological reflection. </w:t>
      </w:r>
      <w:r w:rsidR="00936E33" w:rsidRPr="00A73001">
        <w:rPr>
          <w:rFonts w:cstheme="minorHAnsi"/>
        </w:rPr>
        <w:t>(See page</w:t>
      </w:r>
      <w:r w:rsidR="00A170DF" w:rsidRPr="00A73001">
        <w:rPr>
          <w:rFonts w:cstheme="minorHAnsi"/>
        </w:rPr>
        <w:t xml:space="preserve"> 10</w:t>
      </w:r>
      <w:r w:rsidR="00936E33" w:rsidRPr="00A73001">
        <w:rPr>
          <w:rFonts w:cstheme="minorHAnsi"/>
        </w:rPr>
        <w:t xml:space="preserve"> </w:t>
      </w:r>
      <w:r w:rsidR="00A92A84" w:rsidRPr="00A73001">
        <w:rPr>
          <w:rFonts w:cstheme="minorHAnsi"/>
        </w:rPr>
        <w:t xml:space="preserve">above </w:t>
      </w:r>
      <w:r w:rsidR="00936E33" w:rsidRPr="00A73001">
        <w:rPr>
          <w:rFonts w:cstheme="minorHAnsi"/>
        </w:rPr>
        <w:t>for details of the cycle.)</w:t>
      </w:r>
    </w:p>
    <w:p w14:paraId="709EB42F" w14:textId="1C3E4213" w:rsidR="005418C6" w:rsidRPr="00A73001" w:rsidRDefault="005418C6" w:rsidP="00253659">
      <w:pPr>
        <w:pStyle w:val="NoSpacing"/>
        <w:numPr>
          <w:ilvl w:val="0"/>
          <w:numId w:val="9"/>
        </w:numPr>
        <w:rPr>
          <w:rFonts w:cstheme="minorHAnsi"/>
        </w:rPr>
      </w:pPr>
      <w:r w:rsidRPr="00A73001">
        <w:rPr>
          <w:rFonts w:cstheme="minorHAnsi"/>
        </w:rPr>
        <w:t xml:space="preserve">With such a small word limit it is important to keep your case studies clearly focused on a single topic or incident. </w:t>
      </w:r>
    </w:p>
    <w:p w14:paraId="7B42BFFE" w14:textId="3548D574" w:rsidR="007905F9" w:rsidRPr="00A73001" w:rsidRDefault="007905F9" w:rsidP="007905F9">
      <w:pPr>
        <w:pStyle w:val="NoSpacing"/>
        <w:numPr>
          <w:ilvl w:val="0"/>
          <w:numId w:val="10"/>
        </w:numPr>
        <w:rPr>
          <w:rFonts w:cstheme="minorHAnsi"/>
        </w:rPr>
      </w:pPr>
      <w:r w:rsidRPr="00A73001">
        <w:rPr>
          <w:rFonts w:cstheme="minorHAnsi"/>
        </w:rPr>
        <w:t>Ensure that you maintain confidentiality by making your presentation anonymous e.g. by changing names of any people or places mentioned</w:t>
      </w:r>
      <w:r w:rsidR="00F67E82" w:rsidRPr="00A73001">
        <w:rPr>
          <w:rFonts w:cstheme="minorHAnsi"/>
        </w:rPr>
        <w:t>.</w:t>
      </w:r>
    </w:p>
    <w:p w14:paraId="463193C4" w14:textId="0EF35160" w:rsidR="00F67E82" w:rsidRPr="00A73001" w:rsidRDefault="00F67E82" w:rsidP="007905F9">
      <w:pPr>
        <w:pStyle w:val="NoSpacing"/>
        <w:numPr>
          <w:ilvl w:val="0"/>
          <w:numId w:val="10"/>
        </w:numPr>
        <w:rPr>
          <w:rFonts w:cstheme="minorHAnsi"/>
        </w:rPr>
      </w:pPr>
      <w:r w:rsidRPr="00A73001">
        <w:rPr>
          <w:rFonts w:cstheme="minorHAnsi"/>
        </w:rPr>
        <w:t>All bibliographies are only indicative – please use other appropriate resources.</w:t>
      </w:r>
    </w:p>
    <w:p w14:paraId="137367A3" w14:textId="48327512" w:rsidR="005418C6" w:rsidRPr="00A73001" w:rsidRDefault="007905F9" w:rsidP="00253659">
      <w:pPr>
        <w:pStyle w:val="NoSpacing"/>
        <w:numPr>
          <w:ilvl w:val="0"/>
          <w:numId w:val="10"/>
        </w:numPr>
        <w:rPr>
          <w:rFonts w:cstheme="minorHAnsi"/>
          <w:b/>
        </w:rPr>
      </w:pPr>
      <w:r w:rsidRPr="00A73001">
        <w:rPr>
          <w:rFonts w:cstheme="minorHAnsi"/>
        </w:rPr>
        <w:t>S</w:t>
      </w:r>
      <w:r w:rsidR="005418C6" w:rsidRPr="00A73001">
        <w:rPr>
          <w:rFonts w:cstheme="minorHAnsi"/>
        </w:rPr>
        <w:t xml:space="preserve">end a copy of your case study to your </w:t>
      </w:r>
      <w:r w:rsidRPr="00A73001">
        <w:rPr>
          <w:rFonts w:cstheme="minorHAnsi"/>
        </w:rPr>
        <w:t>tutor</w:t>
      </w:r>
      <w:r w:rsidR="005418C6" w:rsidRPr="00A73001">
        <w:rPr>
          <w:rFonts w:cstheme="minorHAnsi"/>
        </w:rPr>
        <w:t xml:space="preserve"> </w:t>
      </w:r>
      <w:r w:rsidR="005418C6" w:rsidRPr="00A73001">
        <w:rPr>
          <w:rFonts w:cstheme="minorHAnsi"/>
          <w:b/>
        </w:rPr>
        <w:t xml:space="preserve">a week before the session at which you are due to present </w:t>
      </w:r>
      <w:proofErr w:type="gramStart"/>
      <w:r w:rsidR="005418C6" w:rsidRPr="00A73001">
        <w:rPr>
          <w:rFonts w:cstheme="minorHAnsi"/>
          <w:b/>
        </w:rPr>
        <w:t>it</w:t>
      </w:r>
      <w:proofErr w:type="gramEnd"/>
    </w:p>
    <w:p w14:paraId="4D8C05A4" w14:textId="77777777" w:rsidR="005418C6" w:rsidRPr="00A73001" w:rsidRDefault="005418C6" w:rsidP="00253659">
      <w:pPr>
        <w:pStyle w:val="NoSpacing"/>
        <w:numPr>
          <w:ilvl w:val="0"/>
          <w:numId w:val="10"/>
        </w:numPr>
        <w:rPr>
          <w:rFonts w:cstheme="minorHAnsi"/>
        </w:rPr>
      </w:pPr>
      <w:r w:rsidRPr="00A73001">
        <w:rPr>
          <w:rFonts w:cstheme="minorHAnsi"/>
        </w:rPr>
        <w:t xml:space="preserve">Your presentation of the case study should last around 10 </w:t>
      </w:r>
      <w:proofErr w:type="gramStart"/>
      <w:r w:rsidRPr="00A73001">
        <w:rPr>
          <w:rFonts w:cstheme="minorHAnsi"/>
        </w:rPr>
        <w:t>minutes</w:t>
      </w:r>
      <w:proofErr w:type="gramEnd"/>
      <w:r w:rsidRPr="00A73001">
        <w:rPr>
          <w:rFonts w:cstheme="minorHAnsi"/>
        </w:rPr>
        <w:t xml:space="preserve"> </w:t>
      </w:r>
    </w:p>
    <w:p w14:paraId="0FC15533" w14:textId="2CFA2A3E" w:rsidR="005418C6" w:rsidRPr="00A73001" w:rsidRDefault="005418C6" w:rsidP="00253659">
      <w:pPr>
        <w:pStyle w:val="NoSpacing"/>
        <w:numPr>
          <w:ilvl w:val="0"/>
          <w:numId w:val="10"/>
        </w:numPr>
        <w:rPr>
          <w:rFonts w:cstheme="minorHAnsi"/>
          <w:b/>
        </w:rPr>
      </w:pPr>
      <w:r w:rsidRPr="00A73001">
        <w:rPr>
          <w:rFonts w:cstheme="minorHAnsi"/>
        </w:rPr>
        <w:t xml:space="preserve">You may wish to use </w:t>
      </w:r>
      <w:r w:rsidR="00A170DF" w:rsidRPr="00A73001">
        <w:rPr>
          <w:rFonts w:cstheme="minorHAnsi"/>
        </w:rPr>
        <w:t xml:space="preserve">visual aids (e.g. </w:t>
      </w:r>
      <w:r w:rsidR="00F135CA" w:rsidRPr="00A73001">
        <w:rPr>
          <w:rFonts w:cstheme="minorHAnsi"/>
        </w:rPr>
        <w:t xml:space="preserve">objects, </w:t>
      </w:r>
      <w:r w:rsidR="00EC2565" w:rsidRPr="00A73001">
        <w:rPr>
          <w:rFonts w:cstheme="minorHAnsi"/>
        </w:rPr>
        <w:t>text</w:t>
      </w:r>
      <w:r w:rsidR="00A170DF" w:rsidRPr="00A73001">
        <w:rPr>
          <w:rFonts w:cstheme="minorHAnsi"/>
        </w:rPr>
        <w:t>, maps</w:t>
      </w:r>
      <w:r w:rsidR="00EC2565" w:rsidRPr="00A73001">
        <w:rPr>
          <w:rFonts w:cstheme="minorHAnsi"/>
        </w:rPr>
        <w:t xml:space="preserve"> or</w:t>
      </w:r>
      <w:r w:rsidRPr="00A73001">
        <w:rPr>
          <w:rFonts w:cstheme="minorHAnsi"/>
        </w:rPr>
        <w:t xml:space="preserve"> photos</w:t>
      </w:r>
      <w:r w:rsidR="00A170DF" w:rsidRPr="00A73001">
        <w:rPr>
          <w:rFonts w:cstheme="minorHAnsi"/>
        </w:rPr>
        <w:t>)</w:t>
      </w:r>
      <w:r w:rsidRPr="00A73001">
        <w:rPr>
          <w:rFonts w:cstheme="minorHAnsi"/>
        </w:rPr>
        <w:t xml:space="preserve"> to help members of the group gain a fuller understanding of the case study which you are presenting</w:t>
      </w:r>
      <w:r w:rsidR="00EC2565" w:rsidRPr="00A73001">
        <w:rPr>
          <w:rFonts w:cstheme="minorHAnsi"/>
        </w:rPr>
        <w:t xml:space="preserve"> but </w:t>
      </w:r>
      <w:r w:rsidR="00EC2565" w:rsidRPr="00A73001">
        <w:rPr>
          <w:rFonts w:cstheme="minorHAnsi"/>
          <w:b/>
        </w:rPr>
        <w:t>p</w:t>
      </w:r>
      <w:r w:rsidRPr="00A73001">
        <w:rPr>
          <w:rFonts w:cstheme="minorHAnsi"/>
          <w:b/>
        </w:rPr>
        <w:t xml:space="preserve">lease do not use </w:t>
      </w:r>
      <w:proofErr w:type="spellStart"/>
      <w:r w:rsidRPr="00A73001">
        <w:rPr>
          <w:rFonts w:cstheme="minorHAnsi"/>
          <w:b/>
        </w:rPr>
        <w:t>Powerpoint</w:t>
      </w:r>
      <w:proofErr w:type="spellEnd"/>
      <w:r w:rsidRPr="00A73001">
        <w:rPr>
          <w:rFonts w:cstheme="minorHAnsi"/>
          <w:b/>
        </w:rPr>
        <w:t xml:space="preserve"> </w:t>
      </w:r>
      <w:proofErr w:type="gramStart"/>
      <w:r w:rsidRPr="00A73001">
        <w:rPr>
          <w:rFonts w:cstheme="minorHAnsi"/>
          <w:b/>
        </w:rPr>
        <w:t>slides</w:t>
      </w:r>
      <w:proofErr w:type="gramEnd"/>
      <w:r w:rsidR="004C063A" w:rsidRPr="00A73001">
        <w:rPr>
          <w:rFonts w:cstheme="minorHAnsi"/>
          <w:b/>
        </w:rPr>
        <w:t xml:space="preserve"> </w:t>
      </w:r>
    </w:p>
    <w:p w14:paraId="06EE393B" w14:textId="77777777" w:rsidR="005418C6" w:rsidRPr="00A73001" w:rsidRDefault="005418C6" w:rsidP="00253659">
      <w:pPr>
        <w:pStyle w:val="NoSpacing"/>
        <w:numPr>
          <w:ilvl w:val="0"/>
          <w:numId w:val="10"/>
        </w:numPr>
        <w:ind w:left="357" w:firstLine="0"/>
        <w:rPr>
          <w:rFonts w:cstheme="minorHAnsi"/>
        </w:rPr>
      </w:pPr>
      <w:r w:rsidRPr="00A73001">
        <w:rPr>
          <w:rFonts w:cstheme="minorHAnsi"/>
        </w:rPr>
        <w:t xml:space="preserve">After the session make notes of the discussion which followed your case study,  </w:t>
      </w:r>
    </w:p>
    <w:p w14:paraId="759F35C7" w14:textId="27FEA5EE" w:rsidR="002E0302" w:rsidRPr="00A73001" w:rsidRDefault="005418C6" w:rsidP="00A170DF">
      <w:pPr>
        <w:pStyle w:val="NoSpacing"/>
        <w:ind w:left="707"/>
        <w:rPr>
          <w:rFonts w:cstheme="minorHAnsi"/>
        </w:rPr>
      </w:pPr>
      <w:r w:rsidRPr="00A73001">
        <w:rPr>
          <w:rFonts w:cstheme="minorHAnsi"/>
        </w:rPr>
        <w:t xml:space="preserve">reflecting on the learning which has resulted from </w:t>
      </w:r>
      <w:r w:rsidR="00A170DF" w:rsidRPr="00A73001">
        <w:rPr>
          <w:rFonts w:cstheme="minorHAnsi"/>
        </w:rPr>
        <w:t>your</w:t>
      </w:r>
      <w:r w:rsidRPr="00A73001">
        <w:rPr>
          <w:rFonts w:cstheme="minorHAnsi"/>
        </w:rPr>
        <w:t xml:space="preserve"> presentation, and </w:t>
      </w:r>
      <w:proofErr w:type="gramStart"/>
      <w:r w:rsidR="00A170DF" w:rsidRPr="00A73001">
        <w:rPr>
          <w:rFonts w:cstheme="minorHAnsi"/>
        </w:rPr>
        <w:t>any  significant</w:t>
      </w:r>
      <w:proofErr w:type="gramEnd"/>
      <w:r w:rsidRPr="00A73001">
        <w:rPr>
          <w:rFonts w:cstheme="minorHAnsi"/>
        </w:rPr>
        <w:t xml:space="preserve"> comments made by others; </w:t>
      </w:r>
      <w:r w:rsidR="0048207D" w:rsidRPr="00A73001">
        <w:rPr>
          <w:rFonts w:cstheme="minorHAnsi"/>
        </w:rPr>
        <w:t xml:space="preserve">there is space on the Tutor feedback </w:t>
      </w:r>
    </w:p>
    <w:p w14:paraId="41C29A7D" w14:textId="0FF1E25F" w:rsidR="002E0302" w:rsidRPr="00A73001" w:rsidRDefault="0048207D" w:rsidP="00253659">
      <w:pPr>
        <w:pStyle w:val="NoSpacing"/>
        <w:ind w:left="357" w:firstLine="363"/>
        <w:rPr>
          <w:rFonts w:cstheme="minorHAnsi"/>
        </w:rPr>
      </w:pPr>
      <w:r w:rsidRPr="00A73001">
        <w:rPr>
          <w:rFonts w:cstheme="minorHAnsi"/>
        </w:rPr>
        <w:t>form for you to add your</w:t>
      </w:r>
      <w:r w:rsidR="002E0302" w:rsidRPr="00A73001">
        <w:rPr>
          <w:rFonts w:cstheme="minorHAnsi"/>
        </w:rPr>
        <w:t xml:space="preserve"> </w:t>
      </w:r>
      <w:r w:rsidRPr="00A73001">
        <w:rPr>
          <w:rFonts w:cstheme="minorHAnsi"/>
        </w:rPr>
        <w:t>own further refl</w:t>
      </w:r>
      <w:r w:rsidR="002E0302" w:rsidRPr="00A73001">
        <w:rPr>
          <w:rFonts w:cstheme="minorHAnsi"/>
        </w:rPr>
        <w:t>e</w:t>
      </w:r>
      <w:r w:rsidRPr="00A73001">
        <w:rPr>
          <w:rFonts w:cstheme="minorHAnsi"/>
        </w:rPr>
        <w:t>ctions</w:t>
      </w:r>
      <w:r w:rsidR="002E0302" w:rsidRPr="00A73001">
        <w:rPr>
          <w:rFonts w:cstheme="minorHAnsi"/>
        </w:rPr>
        <w:t>. Keep</w:t>
      </w:r>
      <w:r w:rsidR="005418C6" w:rsidRPr="00A73001">
        <w:rPr>
          <w:rFonts w:cstheme="minorHAnsi"/>
        </w:rPr>
        <w:t xml:space="preserve"> your notes in your </w:t>
      </w:r>
      <w:proofErr w:type="gramStart"/>
      <w:r w:rsidR="005418C6" w:rsidRPr="00A73001">
        <w:rPr>
          <w:rFonts w:cstheme="minorHAnsi"/>
        </w:rPr>
        <w:t>curacy</w:t>
      </w:r>
      <w:proofErr w:type="gramEnd"/>
      <w:r w:rsidR="005418C6" w:rsidRPr="00A73001">
        <w:rPr>
          <w:rFonts w:cstheme="minorHAnsi"/>
        </w:rPr>
        <w:t xml:space="preserve"> </w:t>
      </w:r>
    </w:p>
    <w:p w14:paraId="6E42C5B2" w14:textId="6E63EF96" w:rsidR="005418C6" w:rsidRPr="00A73001" w:rsidRDefault="005418C6" w:rsidP="00253659">
      <w:pPr>
        <w:pStyle w:val="NoSpacing"/>
        <w:ind w:left="357" w:firstLine="363"/>
        <w:rPr>
          <w:rFonts w:cstheme="minorHAnsi"/>
          <w:b/>
        </w:rPr>
      </w:pPr>
      <w:r w:rsidRPr="00A73001">
        <w:rPr>
          <w:rFonts w:cstheme="minorHAnsi"/>
        </w:rPr>
        <w:t xml:space="preserve">file with the case study and the feedback from </w:t>
      </w:r>
      <w:r w:rsidR="00632820" w:rsidRPr="00A73001">
        <w:rPr>
          <w:rFonts w:cstheme="minorHAnsi"/>
        </w:rPr>
        <w:t>your</w:t>
      </w:r>
      <w:r w:rsidRPr="00A73001">
        <w:rPr>
          <w:rFonts w:cstheme="minorHAnsi"/>
        </w:rPr>
        <w:t xml:space="preserve"> tutor</w:t>
      </w:r>
      <w:r w:rsidR="00F926BA" w:rsidRPr="00A73001">
        <w:rPr>
          <w:rFonts w:cstheme="minorHAnsi"/>
        </w:rPr>
        <w:t>.</w:t>
      </w:r>
    </w:p>
    <w:p w14:paraId="12A71F86" w14:textId="77777777" w:rsidR="005418C6" w:rsidRPr="00A73001" w:rsidRDefault="005418C6" w:rsidP="00120CEB">
      <w:pPr>
        <w:spacing w:after="0" w:line="360" w:lineRule="auto"/>
        <w:rPr>
          <w:rFonts w:cstheme="minorHAnsi"/>
          <w:b/>
        </w:rPr>
      </w:pPr>
    </w:p>
    <w:p w14:paraId="0E53EE94" w14:textId="7FEEC3A6" w:rsidR="0022538C" w:rsidRPr="00A73001" w:rsidRDefault="00A1028B" w:rsidP="00120CEB">
      <w:pPr>
        <w:spacing w:after="0" w:line="360" w:lineRule="auto"/>
        <w:rPr>
          <w:rFonts w:cstheme="minorHAnsi"/>
          <w:b/>
        </w:rPr>
      </w:pPr>
      <w:r w:rsidRPr="00A73001">
        <w:rPr>
          <w:rFonts w:cstheme="minorHAnsi"/>
          <w:b/>
        </w:rPr>
        <w:t>5</w:t>
      </w:r>
      <w:r w:rsidR="00CF5F4D" w:rsidRPr="00A73001">
        <w:rPr>
          <w:rFonts w:cstheme="minorHAnsi"/>
          <w:b/>
        </w:rPr>
        <w:t xml:space="preserve">.2 </w:t>
      </w:r>
      <w:r w:rsidR="0022538C" w:rsidRPr="00A73001">
        <w:rPr>
          <w:rFonts w:cstheme="minorHAnsi"/>
          <w:b/>
        </w:rPr>
        <w:t xml:space="preserve">Some points to assist group learning when responding to a </w:t>
      </w:r>
      <w:proofErr w:type="gramStart"/>
      <w:r w:rsidR="0022538C" w:rsidRPr="00A73001">
        <w:rPr>
          <w:rFonts w:cstheme="minorHAnsi"/>
          <w:b/>
        </w:rPr>
        <w:t>presentation</w:t>
      </w:r>
      <w:proofErr w:type="gramEnd"/>
    </w:p>
    <w:p w14:paraId="36FC7395" w14:textId="042775F7" w:rsidR="00F80FBE" w:rsidRPr="00A73001" w:rsidRDefault="003701F0" w:rsidP="001F3537">
      <w:pPr>
        <w:pStyle w:val="ListParagraph"/>
        <w:numPr>
          <w:ilvl w:val="0"/>
          <w:numId w:val="55"/>
        </w:numPr>
        <w:spacing w:after="0" w:line="240" w:lineRule="auto"/>
        <w:ind w:left="714" w:hanging="357"/>
        <w:rPr>
          <w:rFonts w:cstheme="minorHAnsi"/>
        </w:rPr>
      </w:pPr>
      <w:r w:rsidRPr="00A73001">
        <w:rPr>
          <w:rFonts w:cstheme="minorHAnsi"/>
        </w:rPr>
        <w:t>develo</w:t>
      </w:r>
      <w:r w:rsidR="00F80FBE" w:rsidRPr="00A73001">
        <w:rPr>
          <w:rFonts w:cstheme="minorHAnsi"/>
        </w:rPr>
        <w:t xml:space="preserve">p the skill of listening attentively and asking open ended </w:t>
      </w:r>
      <w:proofErr w:type="gramStart"/>
      <w:r w:rsidR="00F80FBE" w:rsidRPr="00A73001">
        <w:rPr>
          <w:rFonts w:cstheme="minorHAnsi"/>
        </w:rPr>
        <w:t>questions</w:t>
      </w:r>
      <w:proofErr w:type="gramEnd"/>
    </w:p>
    <w:p w14:paraId="6D33D226" w14:textId="60B3401B" w:rsidR="0022538C" w:rsidRPr="00A73001" w:rsidRDefault="00094FB4" w:rsidP="001F3537">
      <w:pPr>
        <w:pStyle w:val="ListParagraph"/>
        <w:numPr>
          <w:ilvl w:val="0"/>
          <w:numId w:val="55"/>
        </w:numPr>
        <w:spacing w:after="0" w:line="240" w:lineRule="auto"/>
        <w:ind w:left="714" w:hanging="357"/>
        <w:rPr>
          <w:rFonts w:cstheme="minorHAnsi"/>
        </w:rPr>
      </w:pPr>
      <w:r w:rsidRPr="00A73001">
        <w:rPr>
          <w:rFonts w:cstheme="minorHAnsi"/>
        </w:rPr>
        <w:t xml:space="preserve">be disciplined: </w:t>
      </w:r>
      <w:r w:rsidR="00632820" w:rsidRPr="00A73001">
        <w:rPr>
          <w:rFonts w:cstheme="minorHAnsi"/>
        </w:rPr>
        <w:t xml:space="preserve">it’s important that you discuss the case study </w:t>
      </w:r>
      <w:r w:rsidR="00632820" w:rsidRPr="00A73001">
        <w:rPr>
          <w:rFonts w:cstheme="minorHAnsi"/>
          <w:b/>
        </w:rPr>
        <w:t xml:space="preserve">rather than share </w:t>
      </w:r>
      <w:r w:rsidR="00A828C7" w:rsidRPr="00A73001">
        <w:rPr>
          <w:rFonts w:cstheme="minorHAnsi"/>
          <w:b/>
        </w:rPr>
        <w:t xml:space="preserve">your own </w:t>
      </w:r>
      <w:r w:rsidR="00632820" w:rsidRPr="00A73001">
        <w:rPr>
          <w:rFonts w:cstheme="minorHAnsi"/>
          <w:b/>
        </w:rPr>
        <w:t>anecdotes</w:t>
      </w:r>
      <w:r w:rsidR="00632820" w:rsidRPr="00A73001">
        <w:rPr>
          <w:rFonts w:cstheme="minorHAnsi"/>
        </w:rPr>
        <w:t xml:space="preserve"> that distract from theological reflection so </w:t>
      </w:r>
      <w:r w:rsidR="0022538C" w:rsidRPr="00A73001">
        <w:rPr>
          <w:rFonts w:cstheme="minorHAnsi"/>
        </w:rPr>
        <w:t xml:space="preserve">resist jumping in to tell the group about your own experience </w:t>
      </w:r>
      <w:r w:rsidR="00CF5F4D" w:rsidRPr="00A73001">
        <w:rPr>
          <w:rFonts w:cstheme="minorHAnsi"/>
        </w:rPr>
        <w:t xml:space="preserve">e.g. ‘that’s just like what happened to me </w:t>
      </w:r>
      <w:proofErr w:type="gramStart"/>
      <w:r w:rsidR="00CF5F4D" w:rsidRPr="00A73001">
        <w:rPr>
          <w:rFonts w:cstheme="minorHAnsi"/>
        </w:rPr>
        <w:t>when’</w:t>
      </w:r>
      <w:proofErr w:type="gramEnd"/>
      <w:r w:rsidR="00100D0A" w:rsidRPr="00A73001">
        <w:rPr>
          <w:rFonts w:cstheme="minorHAnsi"/>
        </w:rPr>
        <w:t xml:space="preserve"> </w:t>
      </w:r>
    </w:p>
    <w:p w14:paraId="632A42B3" w14:textId="4E0C06E1" w:rsidR="00D367A6" w:rsidRPr="00A73001" w:rsidRDefault="0022538C" w:rsidP="00747257">
      <w:pPr>
        <w:pStyle w:val="ListParagraph"/>
        <w:numPr>
          <w:ilvl w:val="0"/>
          <w:numId w:val="55"/>
        </w:numPr>
        <w:spacing w:after="0" w:line="240" w:lineRule="auto"/>
        <w:rPr>
          <w:rFonts w:cstheme="minorHAnsi"/>
        </w:rPr>
      </w:pPr>
      <w:r w:rsidRPr="00A73001">
        <w:rPr>
          <w:rFonts w:cstheme="minorHAnsi"/>
        </w:rPr>
        <w:t xml:space="preserve">avoid giving the </w:t>
      </w:r>
      <w:r w:rsidR="00100D0A" w:rsidRPr="00A73001">
        <w:rPr>
          <w:rFonts w:cstheme="minorHAnsi"/>
        </w:rPr>
        <w:t>‘</w:t>
      </w:r>
      <w:r w:rsidRPr="00A73001">
        <w:rPr>
          <w:rFonts w:cstheme="minorHAnsi"/>
        </w:rPr>
        <w:t>answer</w:t>
      </w:r>
      <w:r w:rsidR="00100D0A" w:rsidRPr="00A73001">
        <w:rPr>
          <w:rFonts w:cstheme="minorHAnsi"/>
        </w:rPr>
        <w:t>’</w:t>
      </w:r>
      <w:r w:rsidRPr="00A73001">
        <w:rPr>
          <w:rFonts w:cstheme="minorHAnsi"/>
        </w:rPr>
        <w:t xml:space="preserve"> to a case study e.g. ‘what you need to do is</w:t>
      </w:r>
      <w:r w:rsidR="00094FB4" w:rsidRPr="00A73001">
        <w:rPr>
          <w:rFonts w:cstheme="minorHAnsi"/>
        </w:rPr>
        <w:t xml:space="preserve"> </w:t>
      </w:r>
      <w:proofErr w:type="gramStart"/>
      <w:r w:rsidR="00094FB4" w:rsidRPr="00A73001">
        <w:rPr>
          <w:rFonts w:cstheme="minorHAnsi"/>
        </w:rPr>
        <w:t xml:space="preserve">. . . </w:t>
      </w:r>
      <w:r w:rsidRPr="00A73001">
        <w:rPr>
          <w:rFonts w:cstheme="minorHAnsi"/>
        </w:rPr>
        <w:t>,</w:t>
      </w:r>
      <w:proofErr w:type="gramEnd"/>
      <w:r w:rsidRPr="00A73001">
        <w:rPr>
          <w:rFonts w:cstheme="minorHAnsi"/>
        </w:rPr>
        <w:t xml:space="preserve">’ ‘what I would do is </w:t>
      </w:r>
      <w:r w:rsidR="00094FB4" w:rsidRPr="00A73001">
        <w:rPr>
          <w:rFonts w:cstheme="minorHAnsi"/>
        </w:rPr>
        <w:t xml:space="preserve">. . . </w:t>
      </w:r>
      <w:r w:rsidR="00D367A6" w:rsidRPr="00A73001">
        <w:rPr>
          <w:rFonts w:cstheme="minorHAnsi"/>
        </w:rPr>
        <w:t>’</w:t>
      </w:r>
    </w:p>
    <w:p w14:paraId="6C80C7CD" w14:textId="731988FD" w:rsidR="00E73163" w:rsidRPr="00A73001" w:rsidRDefault="00E73163" w:rsidP="001F3537">
      <w:pPr>
        <w:pStyle w:val="ListParagraph"/>
        <w:numPr>
          <w:ilvl w:val="0"/>
          <w:numId w:val="55"/>
        </w:numPr>
        <w:spacing w:after="0" w:line="240" w:lineRule="auto"/>
        <w:rPr>
          <w:rFonts w:cstheme="minorHAnsi"/>
        </w:rPr>
      </w:pPr>
      <w:r w:rsidRPr="00A73001">
        <w:rPr>
          <w:rFonts w:cstheme="minorHAnsi"/>
        </w:rPr>
        <w:t xml:space="preserve">be prepared to challenge others’ views graciously or offer alternative </w:t>
      </w:r>
      <w:proofErr w:type="gramStart"/>
      <w:r w:rsidRPr="00A73001">
        <w:rPr>
          <w:rFonts w:cstheme="minorHAnsi"/>
        </w:rPr>
        <w:t>insights</w:t>
      </w:r>
      <w:proofErr w:type="gramEnd"/>
      <w:r w:rsidRPr="00A73001">
        <w:rPr>
          <w:rFonts w:cstheme="minorHAnsi"/>
        </w:rPr>
        <w:t xml:space="preserve"> </w:t>
      </w:r>
    </w:p>
    <w:p w14:paraId="1B249722" w14:textId="20732708" w:rsidR="00B64552" w:rsidRPr="00A73001" w:rsidRDefault="00B64552" w:rsidP="001F3537">
      <w:pPr>
        <w:pStyle w:val="ListParagraph"/>
        <w:numPr>
          <w:ilvl w:val="0"/>
          <w:numId w:val="55"/>
        </w:numPr>
        <w:spacing w:after="0" w:line="240" w:lineRule="auto"/>
        <w:rPr>
          <w:rFonts w:cstheme="minorHAnsi"/>
        </w:rPr>
      </w:pPr>
      <w:r w:rsidRPr="00A73001">
        <w:rPr>
          <w:rFonts w:cstheme="minorHAnsi"/>
        </w:rPr>
        <w:t xml:space="preserve">be aware of the possibility of ‘group think’ and seek to resist it </w:t>
      </w:r>
      <w:proofErr w:type="gramStart"/>
      <w:r w:rsidRPr="00A73001">
        <w:rPr>
          <w:rFonts w:cstheme="minorHAnsi"/>
        </w:rPr>
        <w:t>constructively</w:t>
      </w:r>
      <w:proofErr w:type="gramEnd"/>
    </w:p>
    <w:p w14:paraId="3E05A002" w14:textId="48757CC4" w:rsidR="00E60C33" w:rsidRPr="00A73001" w:rsidRDefault="00F80FBE" w:rsidP="001F3537">
      <w:pPr>
        <w:pStyle w:val="ListParagraph"/>
        <w:numPr>
          <w:ilvl w:val="0"/>
          <w:numId w:val="55"/>
        </w:numPr>
        <w:spacing w:after="0" w:line="240" w:lineRule="auto"/>
        <w:rPr>
          <w:rFonts w:cstheme="minorHAnsi"/>
          <w:b/>
        </w:rPr>
      </w:pPr>
      <w:r w:rsidRPr="00A73001">
        <w:rPr>
          <w:rFonts w:cstheme="minorHAnsi"/>
        </w:rPr>
        <w:t xml:space="preserve">don’t be afraid to leave silence if time is needed to process </w:t>
      </w:r>
      <w:proofErr w:type="gramStart"/>
      <w:r w:rsidRPr="00A73001">
        <w:rPr>
          <w:rFonts w:cstheme="minorHAnsi"/>
        </w:rPr>
        <w:t>information</w:t>
      </w:r>
      <w:proofErr w:type="gramEnd"/>
    </w:p>
    <w:p w14:paraId="0532532C" w14:textId="3E70BBE8" w:rsidR="0004692F" w:rsidRPr="00A73001" w:rsidRDefault="0004692F" w:rsidP="001F3537">
      <w:pPr>
        <w:pStyle w:val="ListParagraph"/>
        <w:numPr>
          <w:ilvl w:val="0"/>
          <w:numId w:val="55"/>
        </w:numPr>
        <w:spacing w:after="0" w:line="240" w:lineRule="auto"/>
        <w:ind w:left="714" w:hanging="357"/>
        <w:rPr>
          <w:rFonts w:cstheme="minorHAnsi"/>
          <w:b/>
        </w:rPr>
      </w:pPr>
      <w:r w:rsidRPr="00A73001">
        <w:rPr>
          <w:rFonts w:cstheme="minorHAnsi"/>
        </w:rPr>
        <w:t xml:space="preserve">maintain confidentiality by not disclosing details of presentations outside the </w:t>
      </w:r>
      <w:proofErr w:type="gramStart"/>
      <w:r w:rsidRPr="00A73001">
        <w:rPr>
          <w:rFonts w:cstheme="minorHAnsi"/>
        </w:rPr>
        <w:t>group</w:t>
      </w:r>
      <w:proofErr w:type="gramEnd"/>
    </w:p>
    <w:p w14:paraId="05E588C7" w14:textId="644E7750" w:rsidR="00094FB4" w:rsidRPr="00A73001" w:rsidRDefault="00094FB4" w:rsidP="00094FB4">
      <w:pPr>
        <w:spacing w:after="0" w:line="240" w:lineRule="auto"/>
        <w:ind w:left="357"/>
        <w:rPr>
          <w:rFonts w:cstheme="minorHAnsi"/>
          <w:b/>
        </w:rPr>
      </w:pPr>
    </w:p>
    <w:p w14:paraId="31442469" w14:textId="6244CCDC" w:rsidR="00094FB4" w:rsidRPr="00A73001" w:rsidRDefault="00094FB4" w:rsidP="00094FB4">
      <w:pPr>
        <w:spacing w:after="0" w:line="240" w:lineRule="auto"/>
        <w:ind w:left="357"/>
        <w:rPr>
          <w:rFonts w:cstheme="minorHAnsi"/>
        </w:rPr>
      </w:pPr>
      <w:r w:rsidRPr="00A73001">
        <w:rPr>
          <w:rFonts w:cstheme="minorHAnsi"/>
        </w:rPr>
        <w:t>Remember, as a group member you are simultaneously learning the skill of reflection and enabling others to learn it by your contributions and what you don’t say.</w:t>
      </w:r>
    </w:p>
    <w:p w14:paraId="4DD2B97D" w14:textId="77777777" w:rsidR="00A1028B" w:rsidRPr="00A73001" w:rsidRDefault="00A1028B" w:rsidP="00A1028B">
      <w:pPr>
        <w:pStyle w:val="ListParagraph"/>
        <w:spacing w:after="0" w:line="240" w:lineRule="auto"/>
        <w:ind w:left="714"/>
        <w:rPr>
          <w:rFonts w:cstheme="minorHAnsi"/>
        </w:rPr>
      </w:pPr>
    </w:p>
    <w:p w14:paraId="7B5A04C6" w14:textId="5A81E1BD" w:rsidR="003C3122" w:rsidRPr="00A73001" w:rsidRDefault="00A1028B" w:rsidP="00120CEB">
      <w:pPr>
        <w:pStyle w:val="NoSpacing"/>
        <w:spacing w:line="360" w:lineRule="auto"/>
        <w:rPr>
          <w:rFonts w:cstheme="minorHAnsi"/>
        </w:rPr>
      </w:pPr>
      <w:r w:rsidRPr="00A73001">
        <w:rPr>
          <w:rFonts w:cstheme="minorHAnsi"/>
          <w:b/>
        </w:rPr>
        <w:t>5</w:t>
      </w:r>
      <w:r w:rsidR="003B1681" w:rsidRPr="00A73001">
        <w:rPr>
          <w:rFonts w:cstheme="minorHAnsi"/>
          <w:b/>
        </w:rPr>
        <w:t xml:space="preserve">.3 </w:t>
      </w:r>
      <w:r w:rsidR="003C3122" w:rsidRPr="00A73001">
        <w:rPr>
          <w:rFonts w:cstheme="minorHAnsi"/>
          <w:b/>
        </w:rPr>
        <w:t>Intentional Learning Groups: Feedback</w:t>
      </w:r>
    </w:p>
    <w:p w14:paraId="0A2AFC7D" w14:textId="77777777" w:rsidR="00303E71" w:rsidRPr="00A73001" w:rsidRDefault="00CB2E34" w:rsidP="00632820">
      <w:pPr>
        <w:pStyle w:val="NoSpacing"/>
        <w:jc w:val="center"/>
        <w:rPr>
          <w:rFonts w:cstheme="minorHAnsi"/>
          <w:i/>
        </w:rPr>
      </w:pPr>
      <w:r w:rsidRPr="00A73001">
        <w:rPr>
          <w:rFonts w:cstheme="minorHAnsi"/>
          <w:i/>
        </w:rPr>
        <w:t xml:space="preserve">‘Whether professionals have a chance to develop intuitive </w:t>
      </w:r>
      <w:proofErr w:type="gramStart"/>
      <w:r w:rsidRPr="00A73001">
        <w:rPr>
          <w:rFonts w:cstheme="minorHAnsi"/>
          <w:i/>
        </w:rPr>
        <w:t>expertise</w:t>
      </w:r>
      <w:proofErr w:type="gramEnd"/>
    </w:p>
    <w:p w14:paraId="5D859371" w14:textId="68764E9C" w:rsidR="00303E71" w:rsidRPr="00A73001" w:rsidRDefault="00CB2E34" w:rsidP="00632820">
      <w:pPr>
        <w:pStyle w:val="NoSpacing"/>
        <w:jc w:val="center"/>
        <w:rPr>
          <w:rFonts w:cstheme="minorHAnsi"/>
          <w:i/>
        </w:rPr>
      </w:pPr>
      <w:r w:rsidRPr="00A73001">
        <w:rPr>
          <w:rFonts w:cstheme="minorHAnsi"/>
          <w:i/>
        </w:rPr>
        <w:t>depends essentially on the quality and speed of feedback,</w:t>
      </w:r>
    </w:p>
    <w:p w14:paraId="2BA15FAD" w14:textId="1DB29A7B" w:rsidR="00CB2E34" w:rsidRPr="00A73001" w:rsidRDefault="00CB2E34" w:rsidP="00632820">
      <w:pPr>
        <w:pStyle w:val="NoSpacing"/>
        <w:jc w:val="center"/>
        <w:rPr>
          <w:rFonts w:cstheme="minorHAnsi"/>
          <w:i/>
        </w:rPr>
      </w:pPr>
      <w:r w:rsidRPr="00A73001">
        <w:rPr>
          <w:rFonts w:cstheme="minorHAnsi"/>
          <w:i/>
        </w:rPr>
        <w:t>as well as on sufficient opportunity to practice.’</w:t>
      </w:r>
    </w:p>
    <w:p w14:paraId="7E2485DE" w14:textId="500792BD" w:rsidR="00CB2E34" w:rsidRPr="00A73001" w:rsidRDefault="00CB2E34" w:rsidP="00632820">
      <w:pPr>
        <w:pStyle w:val="NoSpacing"/>
        <w:jc w:val="center"/>
        <w:rPr>
          <w:rFonts w:cstheme="minorHAnsi"/>
        </w:rPr>
      </w:pPr>
      <w:r w:rsidRPr="00A73001">
        <w:rPr>
          <w:rFonts w:cstheme="minorHAnsi"/>
        </w:rPr>
        <w:t xml:space="preserve">Daniel </w:t>
      </w:r>
      <w:proofErr w:type="spellStart"/>
      <w:r w:rsidRPr="00A73001">
        <w:rPr>
          <w:rFonts w:cstheme="minorHAnsi"/>
        </w:rPr>
        <w:t>Kahnemann</w:t>
      </w:r>
      <w:proofErr w:type="spellEnd"/>
      <w:r w:rsidRPr="00A73001">
        <w:rPr>
          <w:rFonts w:cstheme="minorHAnsi"/>
        </w:rPr>
        <w:t>, (2011)</w:t>
      </w:r>
      <w:r w:rsidR="006D1E76" w:rsidRPr="00A73001">
        <w:rPr>
          <w:rFonts w:cstheme="minorHAnsi"/>
        </w:rPr>
        <w:t xml:space="preserve">, </w:t>
      </w:r>
      <w:r w:rsidRPr="00A73001">
        <w:rPr>
          <w:rFonts w:cstheme="minorHAnsi"/>
          <w:i/>
        </w:rPr>
        <w:t>Thinking, Fast and Slow.</w:t>
      </w:r>
      <w:r w:rsidRPr="00A73001">
        <w:rPr>
          <w:rFonts w:cstheme="minorHAnsi"/>
        </w:rPr>
        <w:t xml:space="preserve"> London: Allen Lane, page 241.</w:t>
      </w:r>
    </w:p>
    <w:p w14:paraId="4AE9D107" w14:textId="0704CBF8" w:rsidR="00CB2E34" w:rsidRPr="00A73001" w:rsidRDefault="00CB2E34" w:rsidP="00253659">
      <w:pPr>
        <w:pStyle w:val="NoSpacing"/>
        <w:rPr>
          <w:rFonts w:cstheme="minorHAnsi"/>
        </w:rPr>
      </w:pPr>
    </w:p>
    <w:p w14:paraId="1703E966" w14:textId="5FD98057" w:rsidR="003C3122" w:rsidRPr="00A73001" w:rsidRDefault="00CB2E34" w:rsidP="00253659">
      <w:pPr>
        <w:pStyle w:val="NoSpacing"/>
        <w:rPr>
          <w:rFonts w:cstheme="minorHAnsi"/>
        </w:rPr>
      </w:pPr>
      <w:r w:rsidRPr="00A73001">
        <w:rPr>
          <w:rFonts w:cstheme="minorHAnsi"/>
        </w:rPr>
        <w:t xml:space="preserve">Good and timely feedback is one of the most powerful </w:t>
      </w:r>
      <w:r w:rsidR="00632820" w:rsidRPr="00A73001">
        <w:rPr>
          <w:rFonts w:cstheme="minorHAnsi"/>
        </w:rPr>
        <w:t>ways to</w:t>
      </w:r>
      <w:r w:rsidRPr="00A73001">
        <w:rPr>
          <w:rFonts w:cstheme="minorHAnsi"/>
        </w:rPr>
        <w:t xml:space="preserve"> develop </w:t>
      </w:r>
      <w:proofErr w:type="gramStart"/>
      <w:r w:rsidRPr="00A73001">
        <w:rPr>
          <w:rFonts w:cstheme="minorHAnsi"/>
        </w:rPr>
        <w:t>reflective  practice</w:t>
      </w:r>
      <w:proofErr w:type="gramEnd"/>
      <w:r w:rsidRPr="00A73001">
        <w:rPr>
          <w:rFonts w:cstheme="minorHAnsi"/>
        </w:rPr>
        <w:t xml:space="preserve"> and so t</w:t>
      </w:r>
      <w:r w:rsidR="003C3122" w:rsidRPr="00A73001">
        <w:rPr>
          <w:rFonts w:cstheme="minorHAnsi"/>
        </w:rPr>
        <w:t>utors will provide written feedback in response to each case study presentation and discussion</w:t>
      </w:r>
      <w:r w:rsidR="00A13ED8" w:rsidRPr="00A73001">
        <w:rPr>
          <w:rFonts w:cstheme="minorHAnsi"/>
        </w:rPr>
        <w:t xml:space="preserve"> using the </w:t>
      </w:r>
      <w:r w:rsidR="00A13ED8" w:rsidRPr="00A73001">
        <w:rPr>
          <w:rFonts w:cstheme="minorHAnsi"/>
          <w:i/>
        </w:rPr>
        <w:t>pro forma</w:t>
      </w:r>
      <w:r w:rsidR="00A13ED8" w:rsidRPr="00A73001">
        <w:rPr>
          <w:rFonts w:cstheme="minorHAnsi"/>
        </w:rPr>
        <w:t xml:space="preserve"> provided</w:t>
      </w:r>
      <w:r w:rsidR="003C3122" w:rsidRPr="00A73001">
        <w:rPr>
          <w:rFonts w:cstheme="minorHAnsi"/>
        </w:rPr>
        <w:t xml:space="preserve">. Tutors are asked to offer specific comment </w:t>
      </w:r>
      <w:r w:rsidR="005018C2" w:rsidRPr="00A73001">
        <w:rPr>
          <w:rFonts w:cstheme="minorHAnsi"/>
        </w:rPr>
        <w:t>o</w:t>
      </w:r>
      <w:r w:rsidR="003C3122" w:rsidRPr="00A73001">
        <w:rPr>
          <w:rFonts w:cstheme="minorHAnsi"/>
        </w:rPr>
        <w:t>n</w:t>
      </w:r>
      <w:r w:rsidR="005018C2" w:rsidRPr="00A73001">
        <w:rPr>
          <w:rFonts w:cstheme="minorHAnsi"/>
        </w:rPr>
        <w:t xml:space="preserve"> </w:t>
      </w:r>
      <w:r w:rsidR="00F80FBE" w:rsidRPr="00A73001">
        <w:rPr>
          <w:rFonts w:cstheme="minorHAnsi"/>
        </w:rPr>
        <w:t xml:space="preserve">how the presentation and discussion engaged with </w:t>
      </w:r>
      <w:r w:rsidR="00A170DF" w:rsidRPr="00A73001">
        <w:rPr>
          <w:rFonts w:cstheme="minorHAnsi"/>
        </w:rPr>
        <w:t>all</w:t>
      </w:r>
      <w:r w:rsidR="005018C2" w:rsidRPr="00A73001">
        <w:rPr>
          <w:rFonts w:cstheme="minorHAnsi"/>
        </w:rPr>
        <w:t xml:space="preserve"> four aspects of the pastoral cycle</w:t>
      </w:r>
      <w:r w:rsidR="003C3122" w:rsidRPr="00A73001">
        <w:rPr>
          <w:rFonts w:cstheme="minorHAnsi"/>
        </w:rPr>
        <w:t>:</w:t>
      </w:r>
    </w:p>
    <w:p w14:paraId="0C1DA7E7" w14:textId="77777777" w:rsidR="003C3122" w:rsidRPr="00A73001" w:rsidRDefault="003C3122" w:rsidP="00120CEB">
      <w:pPr>
        <w:pStyle w:val="NoSpacing"/>
        <w:spacing w:line="360" w:lineRule="auto"/>
        <w:rPr>
          <w:rFonts w:cstheme="minorHAnsi"/>
        </w:rPr>
      </w:pPr>
    </w:p>
    <w:p w14:paraId="68BF0515" w14:textId="028FD944" w:rsidR="003C3122" w:rsidRPr="00A73001" w:rsidRDefault="002E4828" w:rsidP="001F3537">
      <w:pPr>
        <w:pStyle w:val="NoSpacing"/>
        <w:numPr>
          <w:ilvl w:val="0"/>
          <w:numId w:val="51"/>
        </w:numPr>
        <w:spacing w:line="360" w:lineRule="auto"/>
        <w:rPr>
          <w:rFonts w:cstheme="minorHAnsi"/>
        </w:rPr>
      </w:pPr>
      <w:r w:rsidRPr="00A73001">
        <w:rPr>
          <w:rFonts w:cstheme="minorHAnsi"/>
        </w:rPr>
        <w:t>Experience – how well was the specific experience presented?</w:t>
      </w:r>
    </w:p>
    <w:p w14:paraId="0332F15E" w14:textId="25A937EA" w:rsidR="003C3122" w:rsidRPr="00A73001" w:rsidRDefault="00EC6B44" w:rsidP="001F3537">
      <w:pPr>
        <w:pStyle w:val="NoSpacing"/>
        <w:numPr>
          <w:ilvl w:val="0"/>
          <w:numId w:val="51"/>
        </w:numPr>
        <w:spacing w:line="360" w:lineRule="auto"/>
        <w:rPr>
          <w:rFonts w:cstheme="minorHAnsi"/>
        </w:rPr>
      </w:pPr>
      <w:r w:rsidRPr="00A73001">
        <w:rPr>
          <w:rFonts w:cstheme="minorHAnsi"/>
        </w:rPr>
        <w:t>Exploration –was the experience analysed</w:t>
      </w:r>
      <w:r w:rsidR="00832C75" w:rsidRPr="00A73001">
        <w:rPr>
          <w:rFonts w:cstheme="minorHAnsi"/>
        </w:rPr>
        <w:t xml:space="preserve"> at depth</w:t>
      </w:r>
      <w:r w:rsidR="00445EC5" w:rsidRPr="00A73001">
        <w:rPr>
          <w:rFonts w:cstheme="minorHAnsi"/>
        </w:rPr>
        <w:t>?</w:t>
      </w:r>
    </w:p>
    <w:p w14:paraId="5462447E" w14:textId="4FB0901E" w:rsidR="003C3122" w:rsidRPr="00A73001" w:rsidRDefault="00445EC5" w:rsidP="001F3537">
      <w:pPr>
        <w:pStyle w:val="NoSpacing"/>
        <w:numPr>
          <w:ilvl w:val="0"/>
          <w:numId w:val="51"/>
        </w:numPr>
        <w:spacing w:line="360" w:lineRule="auto"/>
        <w:rPr>
          <w:rFonts w:cstheme="minorHAnsi"/>
        </w:rPr>
      </w:pPr>
      <w:r w:rsidRPr="00A73001">
        <w:rPr>
          <w:rFonts w:cstheme="minorHAnsi"/>
        </w:rPr>
        <w:t>R</w:t>
      </w:r>
      <w:r w:rsidR="003C3122" w:rsidRPr="00A73001">
        <w:rPr>
          <w:rFonts w:cstheme="minorHAnsi"/>
        </w:rPr>
        <w:t xml:space="preserve">eflection </w:t>
      </w:r>
      <w:r w:rsidRPr="00A73001">
        <w:rPr>
          <w:rFonts w:cstheme="minorHAnsi"/>
        </w:rPr>
        <w:t>– how well did the curate reflect theologically on the experience?</w:t>
      </w:r>
    </w:p>
    <w:p w14:paraId="3F9FB6D8" w14:textId="7CF99237" w:rsidR="003C3122" w:rsidRPr="00A73001" w:rsidRDefault="00EC6B44" w:rsidP="001F3537">
      <w:pPr>
        <w:pStyle w:val="NoSpacing"/>
        <w:numPr>
          <w:ilvl w:val="0"/>
          <w:numId w:val="51"/>
        </w:numPr>
        <w:spacing w:line="360" w:lineRule="auto"/>
        <w:rPr>
          <w:rFonts w:cstheme="minorHAnsi"/>
        </w:rPr>
      </w:pPr>
      <w:r w:rsidRPr="00A73001">
        <w:rPr>
          <w:rFonts w:cstheme="minorHAnsi"/>
        </w:rPr>
        <w:t xml:space="preserve">Response – </w:t>
      </w:r>
      <w:r w:rsidR="00832C75" w:rsidRPr="00A73001">
        <w:rPr>
          <w:rFonts w:cstheme="minorHAnsi"/>
        </w:rPr>
        <w:t>was</w:t>
      </w:r>
      <w:r w:rsidRPr="00A73001">
        <w:rPr>
          <w:rFonts w:cstheme="minorHAnsi"/>
        </w:rPr>
        <w:t xml:space="preserve"> the c</w:t>
      </w:r>
      <w:r w:rsidR="00445EC5" w:rsidRPr="00A73001">
        <w:rPr>
          <w:rFonts w:cstheme="minorHAnsi"/>
        </w:rPr>
        <w:t>urate</w:t>
      </w:r>
      <w:r w:rsidR="00832C75" w:rsidRPr="00A73001">
        <w:rPr>
          <w:rFonts w:cstheme="minorHAnsi"/>
        </w:rPr>
        <w:t xml:space="preserve"> able to articulate their</w:t>
      </w:r>
      <w:r w:rsidR="00445EC5" w:rsidRPr="00A73001">
        <w:rPr>
          <w:rFonts w:cstheme="minorHAnsi"/>
        </w:rPr>
        <w:t xml:space="preserve"> respon</w:t>
      </w:r>
      <w:r w:rsidR="00832C75" w:rsidRPr="00A73001">
        <w:rPr>
          <w:rFonts w:cstheme="minorHAnsi"/>
        </w:rPr>
        <w:t xml:space="preserve">se </w:t>
      </w:r>
      <w:r w:rsidR="00445EC5" w:rsidRPr="00A73001">
        <w:rPr>
          <w:rFonts w:cstheme="minorHAnsi"/>
        </w:rPr>
        <w:t>to the case study</w:t>
      </w:r>
      <w:r w:rsidR="00EC1638" w:rsidRPr="00A73001">
        <w:rPr>
          <w:rFonts w:cstheme="minorHAnsi"/>
        </w:rPr>
        <w:t xml:space="preserve"> to indicate how their practice is developing</w:t>
      </w:r>
      <w:r w:rsidR="00445EC5" w:rsidRPr="00A73001">
        <w:rPr>
          <w:rFonts w:cstheme="minorHAnsi"/>
        </w:rPr>
        <w:t>?</w:t>
      </w:r>
    </w:p>
    <w:p w14:paraId="224E8923" w14:textId="59E7D1F6" w:rsidR="00A170DF" w:rsidRPr="00A73001" w:rsidRDefault="00A170DF" w:rsidP="00F70B9F">
      <w:pPr>
        <w:pStyle w:val="NoSpacing"/>
        <w:spacing w:line="360" w:lineRule="auto"/>
        <w:rPr>
          <w:rFonts w:cstheme="minorHAnsi"/>
        </w:rPr>
      </w:pPr>
      <w:r w:rsidRPr="00A73001">
        <w:rPr>
          <w:rFonts w:cstheme="minorHAnsi"/>
        </w:rPr>
        <w:t>They will also comment on how the curate handled the group discussion of their case study.</w:t>
      </w:r>
    </w:p>
    <w:p w14:paraId="72CCAA79" w14:textId="12AC31F2" w:rsidR="000376F1" w:rsidRPr="00A73001" w:rsidRDefault="00F70B9F" w:rsidP="00832C75">
      <w:pPr>
        <w:pStyle w:val="NoSpacing"/>
        <w:rPr>
          <w:rFonts w:cstheme="minorHAnsi"/>
        </w:rPr>
      </w:pPr>
      <w:r w:rsidRPr="00A73001">
        <w:rPr>
          <w:rFonts w:cstheme="minorHAnsi"/>
        </w:rPr>
        <w:lastRenderedPageBreak/>
        <w:t>Some helpful general guidance on giving effective feedback can be found at:</w:t>
      </w:r>
    </w:p>
    <w:p w14:paraId="376B6BA6" w14:textId="66940033" w:rsidR="00475CBD" w:rsidRPr="00A73001" w:rsidRDefault="00000000" w:rsidP="00D367A6">
      <w:pPr>
        <w:pStyle w:val="NoSpacing"/>
        <w:rPr>
          <w:rFonts w:cstheme="minorHAnsi"/>
        </w:rPr>
      </w:pPr>
      <w:hyperlink r:id="rId27" w:history="1">
        <w:r w:rsidR="0050318E" w:rsidRPr="00A73001">
          <w:rPr>
            <w:rStyle w:val="Hyperlink"/>
            <w:rFonts w:cstheme="minorHAnsi"/>
          </w:rPr>
          <w:t>https://uwaterloo.ca/centre-for-teaching-excellence/catalogs/tip-sheets/receiving-and-giving-effective-feedback</w:t>
        </w:r>
      </w:hyperlink>
      <w:r w:rsidR="0050318E" w:rsidRPr="00A73001">
        <w:rPr>
          <w:rFonts w:cstheme="minorHAnsi"/>
        </w:rPr>
        <w:t xml:space="preserve"> </w:t>
      </w:r>
    </w:p>
    <w:p w14:paraId="1C9A1B7E" w14:textId="318480A4" w:rsidR="002F1BC8" w:rsidRPr="00A73001" w:rsidRDefault="002F1BC8" w:rsidP="002F1BC8">
      <w:pPr>
        <w:rPr>
          <w:rFonts w:cstheme="minorHAnsi"/>
        </w:rPr>
      </w:pPr>
      <w:r w:rsidRPr="00A73001">
        <w:rPr>
          <w:rFonts w:cstheme="minorHAnsi"/>
        </w:rPr>
        <w:t xml:space="preserve">The Church of England support hub has a wide range of resources on many aspects of ministry: </w:t>
      </w:r>
      <w:hyperlink r:id="rId28" w:history="1">
        <w:r w:rsidR="000376F1" w:rsidRPr="00A73001">
          <w:rPr>
            <w:rStyle w:val="Hyperlink"/>
            <w:rFonts w:cstheme="minorHAnsi"/>
          </w:rPr>
          <w:t>https://www.churchsupporthub.org/</w:t>
        </w:r>
      </w:hyperlink>
      <w:r w:rsidRPr="00A73001">
        <w:rPr>
          <w:rFonts w:cstheme="minorHAnsi"/>
        </w:rPr>
        <w:t xml:space="preserve"> </w:t>
      </w:r>
    </w:p>
    <w:p w14:paraId="3A0ED6B5" w14:textId="77777777" w:rsidR="009C40E9" w:rsidRPr="00A73001" w:rsidRDefault="009C40E9" w:rsidP="002F1BC8">
      <w:pPr>
        <w:rPr>
          <w:rFonts w:cstheme="minorHAnsi"/>
        </w:rPr>
      </w:pPr>
    </w:p>
    <w:p w14:paraId="0170122C" w14:textId="3FAC383F" w:rsidR="007B11E3" w:rsidRPr="00A73001" w:rsidRDefault="0023481C" w:rsidP="001F3537">
      <w:pPr>
        <w:pStyle w:val="NoSpacing"/>
        <w:numPr>
          <w:ilvl w:val="0"/>
          <w:numId w:val="63"/>
        </w:numPr>
        <w:rPr>
          <w:rFonts w:cstheme="minorHAnsi"/>
          <w:b/>
        </w:rPr>
      </w:pPr>
      <w:r w:rsidRPr="00A73001">
        <w:rPr>
          <w:rFonts w:cstheme="minorHAnsi"/>
          <w:b/>
        </w:rPr>
        <w:t>Intentional Learning G</w:t>
      </w:r>
      <w:r w:rsidR="003F5558" w:rsidRPr="00A73001">
        <w:rPr>
          <w:rFonts w:cstheme="minorHAnsi"/>
          <w:b/>
        </w:rPr>
        <w:t xml:space="preserve">roups: </w:t>
      </w:r>
      <w:r w:rsidR="00304A7A" w:rsidRPr="00A73001">
        <w:rPr>
          <w:rFonts w:cstheme="minorHAnsi"/>
          <w:b/>
        </w:rPr>
        <w:t>Session Outlines</w:t>
      </w:r>
    </w:p>
    <w:p w14:paraId="7B4F5EDD" w14:textId="77777777" w:rsidR="000D2717" w:rsidRPr="00A73001" w:rsidRDefault="000D2717" w:rsidP="004D6F6E">
      <w:pPr>
        <w:pStyle w:val="NoSpacing"/>
        <w:rPr>
          <w:rFonts w:cstheme="minorHAnsi"/>
          <w:b/>
        </w:rPr>
      </w:pPr>
    </w:p>
    <w:p w14:paraId="78A19C19" w14:textId="73297CAD" w:rsidR="00DA6FFD" w:rsidRPr="00A73001" w:rsidRDefault="00DA6FFD" w:rsidP="004D6F6E">
      <w:pPr>
        <w:pStyle w:val="NoSpacing"/>
        <w:rPr>
          <w:rFonts w:cstheme="minorHAnsi"/>
          <w:b/>
        </w:rPr>
      </w:pPr>
      <w:r w:rsidRPr="00A73001">
        <w:rPr>
          <w:rFonts w:cstheme="minorHAnsi"/>
          <w:b/>
        </w:rPr>
        <w:t>Formation qualities</w:t>
      </w:r>
    </w:p>
    <w:p w14:paraId="19A0EEF0" w14:textId="24438E35" w:rsidR="00DA6FFD" w:rsidRPr="00A73001" w:rsidRDefault="005A7CB3" w:rsidP="003112D6">
      <w:pPr>
        <w:pStyle w:val="NoSpacing"/>
        <w:spacing w:after="240"/>
        <w:rPr>
          <w:rFonts w:cstheme="minorHAnsi"/>
        </w:rPr>
      </w:pPr>
      <w:r w:rsidRPr="00A73001">
        <w:rPr>
          <w:rFonts w:cstheme="minorHAnsi"/>
        </w:rPr>
        <w:t>Each ILG session is designed to relate to four of the formational qualities</w:t>
      </w:r>
      <w:r w:rsidR="00FE43B4" w:rsidRPr="00A73001">
        <w:rPr>
          <w:rFonts w:cstheme="minorHAnsi"/>
        </w:rPr>
        <w:t xml:space="preserve">, one each from the domains: Christ, the church, the </w:t>
      </w:r>
      <w:proofErr w:type="gramStart"/>
      <w:r w:rsidR="00FE43B4" w:rsidRPr="00A73001">
        <w:rPr>
          <w:rFonts w:cstheme="minorHAnsi"/>
        </w:rPr>
        <w:t>world</w:t>
      </w:r>
      <w:proofErr w:type="gramEnd"/>
      <w:r w:rsidR="00FE43B4" w:rsidRPr="00A73001">
        <w:rPr>
          <w:rFonts w:cstheme="minorHAnsi"/>
        </w:rPr>
        <w:t xml:space="preserve"> and self. These are summarised</w:t>
      </w:r>
      <w:r w:rsidRPr="00A73001">
        <w:rPr>
          <w:rFonts w:cstheme="minorHAnsi"/>
        </w:rPr>
        <w:t xml:space="preserve"> in the grid </w:t>
      </w:r>
      <w:r w:rsidR="00FE43B4" w:rsidRPr="00A73001">
        <w:rPr>
          <w:rFonts w:cstheme="minorHAnsi"/>
        </w:rPr>
        <w:t xml:space="preserve">on page </w:t>
      </w:r>
      <w:r w:rsidR="000868F1" w:rsidRPr="00A73001">
        <w:rPr>
          <w:rFonts w:cstheme="minorHAnsi"/>
        </w:rPr>
        <w:t>40</w:t>
      </w:r>
      <w:r w:rsidRPr="00A73001">
        <w:rPr>
          <w:rFonts w:cstheme="minorHAnsi"/>
        </w:rPr>
        <w:t>.</w:t>
      </w:r>
      <w:r w:rsidR="00FE43B4" w:rsidRPr="00A73001">
        <w:rPr>
          <w:rFonts w:cstheme="minorHAnsi"/>
        </w:rPr>
        <w:t xml:space="preserve"> </w:t>
      </w:r>
    </w:p>
    <w:p w14:paraId="2E6371D8" w14:textId="06369BE5" w:rsidR="00850E3F" w:rsidRPr="00A73001" w:rsidRDefault="00850E3F" w:rsidP="00850E3F">
      <w:pPr>
        <w:spacing w:after="0"/>
        <w:rPr>
          <w:rFonts w:cstheme="minorHAnsi"/>
          <w:b/>
        </w:rPr>
      </w:pPr>
      <w:r w:rsidRPr="00A73001">
        <w:rPr>
          <w:rFonts w:cstheme="minorHAnsi"/>
          <w:b/>
        </w:rPr>
        <w:t>Some Key Reflective Questions</w:t>
      </w:r>
    </w:p>
    <w:p w14:paraId="57CD8A7A" w14:textId="39DA67BB" w:rsidR="00E66A06" w:rsidRPr="00A73001" w:rsidRDefault="003112D6" w:rsidP="00E66A06">
      <w:pPr>
        <w:spacing w:after="240" w:line="240" w:lineRule="auto"/>
        <w:rPr>
          <w:rFonts w:cstheme="minorHAnsi"/>
        </w:rPr>
      </w:pPr>
      <w:r w:rsidRPr="00A73001">
        <w:rPr>
          <w:rFonts w:cstheme="minorHAnsi"/>
        </w:rPr>
        <w:t xml:space="preserve">Each topic has a range of questions you might ask yourself as you prepare for the session. Although you do not need to refer to all of them </w:t>
      </w:r>
      <w:r w:rsidR="00772FD8" w:rsidRPr="00A73001">
        <w:rPr>
          <w:rFonts w:cstheme="minorHAnsi"/>
        </w:rPr>
        <w:t>i</w:t>
      </w:r>
      <w:r w:rsidRPr="00A73001">
        <w:rPr>
          <w:rFonts w:cstheme="minorHAnsi"/>
        </w:rPr>
        <w:t>t is expected that you will use some to shape your response to the topic.</w:t>
      </w:r>
    </w:p>
    <w:p w14:paraId="745FDA39" w14:textId="4C471096" w:rsidR="003112D6" w:rsidRPr="00A73001" w:rsidRDefault="003112D6" w:rsidP="003112D6">
      <w:pPr>
        <w:spacing w:after="0"/>
        <w:rPr>
          <w:rFonts w:cstheme="minorHAnsi"/>
        </w:rPr>
      </w:pPr>
      <w:r w:rsidRPr="00A73001">
        <w:rPr>
          <w:rFonts w:cstheme="minorHAnsi"/>
          <w:b/>
        </w:rPr>
        <w:t>Indicative Bibliograph</w:t>
      </w:r>
      <w:r w:rsidR="00BC47CF" w:rsidRPr="00A73001">
        <w:rPr>
          <w:rFonts w:cstheme="minorHAnsi"/>
          <w:b/>
        </w:rPr>
        <w:t>ies</w:t>
      </w:r>
    </w:p>
    <w:p w14:paraId="558E58C0" w14:textId="125E4698" w:rsidR="00DA6FFD" w:rsidRDefault="003112D6" w:rsidP="00E66A06">
      <w:pPr>
        <w:spacing w:after="240" w:line="240" w:lineRule="auto"/>
        <w:rPr>
          <w:rFonts w:cstheme="minorHAnsi"/>
        </w:rPr>
      </w:pPr>
      <w:r w:rsidRPr="00A73001">
        <w:rPr>
          <w:rFonts w:cstheme="minorHAnsi"/>
        </w:rPr>
        <w:t xml:space="preserve">These give a small selection out of a vast range of possible resources; please use other relevant material as appropriate. It is important that </w:t>
      </w:r>
      <w:proofErr w:type="gramStart"/>
      <w:r w:rsidRPr="00A73001">
        <w:rPr>
          <w:rFonts w:cstheme="minorHAnsi"/>
        </w:rPr>
        <w:t>when  making</w:t>
      </w:r>
      <w:proofErr w:type="gramEnd"/>
      <w:r w:rsidRPr="00A73001">
        <w:rPr>
          <w:rFonts w:cstheme="minorHAnsi"/>
        </w:rPr>
        <w:t xml:space="preserve"> a presentation you do re</w:t>
      </w:r>
      <w:r w:rsidR="00E66A06" w:rsidRPr="00A73001">
        <w:rPr>
          <w:rFonts w:cstheme="minorHAnsi"/>
        </w:rPr>
        <w:t>fer</w:t>
      </w:r>
      <w:r w:rsidRPr="00A73001">
        <w:rPr>
          <w:rFonts w:cstheme="minorHAnsi"/>
        </w:rPr>
        <w:t xml:space="preserve"> to your wider theological understanding</w:t>
      </w:r>
      <w:r w:rsidR="00E66A06" w:rsidRPr="00A73001">
        <w:rPr>
          <w:rFonts w:cstheme="minorHAnsi"/>
        </w:rPr>
        <w:t xml:space="preserve"> and the reading you have done</w:t>
      </w:r>
      <w:r w:rsidRPr="00A73001">
        <w:rPr>
          <w:rFonts w:cstheme="minorHAnsi"/>
        </w:rPr>
        <w:t>.</w:t>
      </w:r>
    </w:p>
    <w:p w14:paraId="7B3178B9" w14:textId="77777777" w:rsidR="0021173A" w:rsidRDefault="0021173A" w:rsidP="00E66A06">
      <w:pPr>
        <w:spacing w:after="240" w:line="240" w:lineRule="auto"/>
        <w:rPr>
          <w:rFonts w:cstheme="minorHAnsi"/>
        </w:rPr>
      </w:pPr>
    </w:p>
    <w:p w14:paraId="487A212C" w14:textId="77777777" w:rsidR="0021173A" w:rsidRDefault="0021173A" w:rsidP="00E66A06">
      <w:pPr>
        <w:spacing w:after="240" w:line="240" w:lineRule="auto"/>
        <w:rPr>
          <w:rFonts w:cstheme="minorHAnsi"/>
        </w:rPr>
      </w:pPr>
    </w:p>
    <w:p w14:paraId="05128887" w14:textId="77777777" w:rsidR="0021173A" w:rsidRDefault="0021173A" w:rsidP="00E66A06">
      <w:pPr>
        <w:spacing w:after="240" w:line="240" w:lineRule="auto"/>
        <w:rPr>
          <w:rFonts w:cstheme="minorHAnsi"/>
        </w:rPr>
      </w:pPr>
    </w:p>
    <w:p w14:paraId="7A4EEA45" w14:textId="77777777" w:rsidR="0021173A" w:rsidRDefault="0021173A" w:rsidP="00E66A06">
      <w:pPr>
        <w:spacing w:after="240" w:line="240" w:lineRule="auto"/>
        <w:rPr>
          <w:rFonts w:cstheme="minorHAnsi"/>
        </w:rPr>
      </w:pPr>
    </w:p>
    <w:p w14:paraId="4B501116" w14:textId="77777777" w:rsidR="0021173A" w:rsidRDefault="0021173A" w:rsidP="00E66A06">
      <w:pPr>
        <w:spacing w:after="240" w:line="240" w:lineRule="auto"/>
        <w:rPr>
          <w:rFonts w:cstheme="minorHAnsi"/>
        </w:rPr>
      </w:pPr>
    </w:p>
    <w:p w14:paraId="4151B9CE" w14:textId="77777777" w:rsidR="0021173A" w:rsidRDefault="0021173A" w:rsidP="00E66A06">
      <w:pPr>
        <w:spacing w:after="240" w:line="240" w:lineRule="auto"/>
        <w:rPr>
          <w:rFonts w:cstheme="minorHAnsi"/>
        </w:rPr>
      </w:pPr>
    </w:p>
    <w:p w14:paraId="1A96D45D" w14:textId="77777777" w:rsidR="0021173A" w:rsidRDefault="0021173A" w:rsidP="00E66A06">
      <w:pPr>
        <w:spacing w:after="240" w:line="240" w:lineRule="auto"/>
        <w:rPr>
          <w:rFonts w:cstheme="minorHAnsi"/>
        </w:rPr>
      </w:pPr>
    </w:p>
    <w:p w14:paraId="4E960AA2" w14:textId="77777777" w:rsidR="0021173A" w:rsidRDefault="0021173A" w:rsidP="00E66A06">
      <w:pPr>
        <w:spacing w:after="240" w:line="240" w:lineRule="auto"/>
        <w:rPr>
          <w:rFonts w:cstheme="minorHAnsi"/>
        </w:rPr>
      </w:pPr>
    </w:p>
    <w:p w14:paraId="698E123B" w14:textId="77777777" w:rsidR="0021173A" w:rsidRDefault="0021173A" w:rsidP="00E66A06">
      <w:pPr>
        <w:spacing w:after="240" w:line="240" w:lineRule="auto"/>
        <w:rPr>
          <w:rFonts w:cstheme="minorHAnsi"/>
        </w:rPr>
      </w:pPr>
    </w:p>
    <w:p w14:paraId="5D3FB0A6" w14:textId="77777777" w:rsidR="0021173A" w:rsidRDefault="0021173A" w:rsidP="00E66A06">
      <w:pPr>
        <w:spacing w:after="240" w:line="240" w:lineRule="auto"/>
        <w:rPr>
          <w:rFonts w:cstheme="minorHAnsi"/>
        </w:rPr>
      </w:pPr>
    </w:p>
    <w:p w14:paraId="2205A90F" w14:textId="77777777" w:rsidR="0021173A" w:rsidRDefault="0021173A" w:rsidP="00E66A06">
      <w:pPr>
        <w:spacing w:after="240" w:line="240" w:lineRule="auto"/>
        <w:rPr>
          <w:rFonts w:cstheme="minorHAnsi"/>
        </w:rPr>
      </w:pPr>
    </w:p>
    <w:p w14:paraId="233F6B15" w14:textId="77777777" w:rsidR="0021173A" w:rsidRDefault="0021173A" w:rsidP="00E66A06">
      <w:pPr>
        <w:spacing w:after="240" w:line="240" w:lineRule="auto"/>
        <w:rPr>
          <w:rFonts w:cstheme="minorHAnsi"/>
        </w:rPr>
      </w:pPr>
    </w:p>
    <w:p w14:paraId="1F53E427" w14:textId="77777777" w:rsidR="0021173A" w:rsidRDefault="0021173A" w:rsidP="00E66A06">
      <w:pPr>
        <w:spacing w:after="240" w:line="240" w:lineRule="auto"/>
        <w:rPr>
          <w:rFonts w:cstheme="minorHAnsi"/>
        </w:rPr>
      </w:pPr>
    </w:p>
    <w:p w14:paraId="591FE74C" w14:textId="77777777" w:rsidR="0021173A" w:rsidRDefault="0021173A" w:rsidP="00E66A06">
      <w:pPr>
        <w:spacing w:after="240" w:line="240" w:lineRule="auto"/>
        <w:rPr>
          <w:rFonts w:cstheme="minorHAnsi"/>
        </w:rPr>
      </w:pPr>
    </w:p>
    <w:p w14:paraId="6E7FFF34" w14:textId="77777777" w:rsidR="0021173A" w:rsidRDefault="0021173A" w:rsidP="00E66A06">
      <w:pPr>
        <w:spacing w:after="240" w:line="240" w:lineRule="auto"/>
        <w:rPr>
          <w:rFonts w:cstheme="minorHAnsi"/>
        </w:rPr>
      </w:pPr>
    </w:p>
    <w:p w14:paraId="07B3C0CD" w14:textId="77777777" w:rsidR="0021173A" w:rsidRDefault="0021173A" w:rsidP="00E66A06">
      <w:pPr>
        <w:spacing w:after="240" w:line="240" w:lineRule="auto"/>
        <w:rPr>
          <w:rFonts w:cstheme="minorHAnsi"/>
        </w:rPr>
      </w:pPr>
    </w:p>
    <w:p w14:paraId="6CE03944" w14:textId="77777777" w:rsidR="0021173A" w:rsidRPr="00A73001" w:rsidRDefault="0021173A" w:rsidP="00E66A06">
      <w:pPr>
        <w:spacing w:after="240" w:line="240" w:lineRule="auto"/>
        <w:rPr>
          <w:rFonts w:cstheme="minorHAnsi"/>
        </w:rPr>
      </w:pPr>
    </w:p>
    <w:p w14:paraId="3F23D801" w14:textId="6AEE5DB8" w:rsidR="001C4FCE" w:rsidRPr="00A73001" w:rsidRDefault="00A03D74" w:rsidP="004D6F6E">
      <w:pPr>
        <w:pStyle w:val="NoSpacing"/>
        <w:rPr>
          <w:rFonts w:cstheme="minorHAnsi"/>
          <w:b/>
        </w:rPr>
      </w:pPr>
      <w:r w:rsidRPr="00A73001">
        <w:rPr>
          <w:rFonts w:cstheme="minorHAnsi"/>
          <w:b/>
        </w:rPr>
        <w:lastRenderedPageBreak/>
        <w:t>I</w:t>
      </w:r>
      <w:r w:rsidR="005C7242" w:rsidRPr="00A73001">
        <w:rPr>
          <w:rFonts w:cstheme="minorHAnsi"/>
          <w:b/>
        </w:rPr>
        <w:t>ME 4</w:t>
      </w:r>
      <w:r w:rsidR="003C406A" w:rsidRPr="00A73001">
        <w:rPr>
          <w:rFonts w:cstheme="minorHAnsi"/>
          <w:b/>
        </w:rPr>
        <w:t>: ILG</w:t>
      </w:r>
      <w:r w:rsidR="005C7242" w:rsidRPr="00A73001">
        <w:rPr>
          <w:rFonts w:cstheme="minorHAnsi"/>
          <w:b/>
        </w:rPr>
        <w:t xml:space="preserve"> Session 1</w:t>
      </w:r>
      <w:r w:rsidR="00A6090A" w:rsidRPr="00A73001">
        <w:rPr>
          <w:rFonts w:cstheme="minorHAnsi"/>
          <w:b/>
        </w:rPr>
        <w:t xml:space="preserve">. </w:t>
      </w:r>
      <w:r w:rsidR="00EE56E1" w:rsidRPr="00A73001">
        <w:rPr>
          <w:rFonts w:cstheme="minorHAnsi"/>
          <w:b/>
        </w:rPr>
        <w:t xml:space="preserve">Vocation: Transition, </w:t>
      </w:r>
      <w:proofErr w:type="gramStart"/>
      <w:r w:rsidR="005C7242" w:rsidRPr="00A73001">
        <w:rPr>
          <w:rFonts w:cstheme="minorHAnsi"/>
          <w:b/>
        </w:rPr>
        <w:t>Role</w:t>
      </w:r>
      <w:proofErr w:type="gramEnd"/>
      <w:r w:rsidR="005C7242" w:rsidRPr="00A73001">
        <w:rPr>
          <w:rFonts w:cstheme="minorHAnsi"/>
          <w:b/>
        </w:rPr>
        <w:t xml:space="preserve"> and Identity</w:t>
      </w:r>
    </w:p>
    <w:p w14:paraId="5D2279ED" w14:textId="77777777" w:rsidR="005C7242" w:rsidRPr="00A73001" w:rsidRDefault="005C7242" w:rsidP="004D6F6E">
      <w:pPr>
        <w:pStyle w:val="NoSpacing"/>
        <w:rPr>
          <w:rFonts w:cstheme="minorHAnsi"/>
          <w:b/>
        </w:rPr>
      </w:pPr>
    </w:p>
    <w:p w14:paraId="64796947" w14:textId="71FDE3E9" w:rsidR="00B066E3" w:rsidRPr="00A73001" w:rsidRDefault="00B066E3" w:rsidP="004D6F6E">
      <w:pPr>
        <w:pStyle w:val="NoSpacing"/>
        <w:rPr>
          <w:rFonts w:cstheme="minorHAnsi"/>
        </w:rPr>
      </w:pPr>
      <w:r w:rsidRPr="00A73001">
        <w:rPr>
          <w:rFonts w:cstheme="minorHAnsi"/>
          <w:b/>
        </w:rPr>
        <w:t>Aim</w:t>
      </w:r>
      <w:r w:rsidR="00A76F6E" w:rsidRPr="00A73001">
        <w:rPr>
          <w:rFonts w:cstheme="minorHAnsi"/>
          <w:b/>
        </w:rPr>
        <w:t xml:space="preserve">: </w:t>
      </w:r>
      <w:r w:rsidRPr="00A73001">
        <w:rPr>
          <w:rFonts w:cstheme="minorHAnsi"/>
        </w:rPr>
        <w:t xml:space="preserve">to explore early experience of </w:t>
      </w:r>
      <w:r w:rsidR="00835CBC" w:rsidRPr="00A73001">
        <w:rPr>
          <w:rFonts w:cstheme="minorHAnsi"/>
        </w:rPr>
        <w:t xml:space="preserve">the transition to ordained </w:t>
      </w:r>
      <w:r w:rsidRPr="00A73001">
        <w:rPr>
          <w:rFonts w:cstheme="minorHAnsi"/>
        </w:rPr>
        <w:t xml:space="preserve">ministry and to relate that to </w:t>
      </w:r>
      <w:r w:rsidR="009E6E90" w:rsidRPr="00A73001">
        <w:rPr>
          <w:rFonts w:cstheme="minorHAnsi"/>
        </w:rPr>
        <w:t xml:space="preserve">your </w:t>
      </w:r>
      <w:r w:rsidRPr="00A73001">
        <w:rPr>
          <w:rFonts w:cstheme="minorHAnsi"/>
        </w:rPr>
        <w:t>role and identity in</w:t>
      </w:r>
      <w:r w:rsidR="009D23AB" w:rsidRPr="00A73001">
        <w:rPr>
          <w:rFonts w:cstheme="minorHAnsi"/>
        </w:rPr>
        <w:t xml:space="preserve"> the</w:t>
      </w:r>
      <w:r w:rsidRPr="00A73001">
        <w:rPr>
          <w:rFonts w:cstheme="minorHAnsi"/>
        </w:rPr>
        <w:t xml:space="preserve"> local church and wider community. </w:t>
      </w:r>
      <w:r w:rsidR="00A400D9" w:rsidRPr="00A73001">
        <w:rPr>
          <w:rFonts w:cstheme="minorHAnsi"/>
        </w:rPr>
        <w:t xml:space="preserve">It complements the </w:t>
      </w:r>
      <w:r w:rsidR="00835CBC" w:rsidRPr="00A73001">
        <w:rPr>
          <w:rFonts w:cstheme="minorHAnsi"/>
        </w:rPr>
        <w:t xml:space="preserve">central </w:t>
      </w:r>
      <w:r w:rsidR="00A400D9" w:rsidRPr="00A73001">
        <w:rPr>
          <w:rFonts w:cstheme="minorHAnsi"/>
        </w:rPr>
        <w:t xml:space="preserve">IME 4 session </w:t>
      </w:r>
      <w:r w:rsidR="002045F9" w:rsidRPr="00A73001">
        <w:rPr>
          <w:rFonts w:cstheme="minorHAnsi"/>
        </w:rPr>
        <w:t>i</w:t>
      </w:r>
      <w:r w:rsidR="00A400D9" w:rsidRPr="00A73001">
        <w:rPr>
          <w:rFonts w:cstheme="minorHAnsi"/>
        </w:rPr>
        <w:t>n</w:t>
      </w:r>
      <w:r w:rsidR="009B2A7D" w:rsidRPr="00A73001">
        <w:rPr>
          <w:rFonts w:cstheme="minorHAnsi"/>
        </w:rPr>
        <w:t xml:space="preserve"> </w:t>
      </w:r>
      <w:r w:rsidR="00A400D9" w:rsidRPr="00A73001">
        <w:rPr>
          <w:rFonts w:cstheme="minorHAnsi"/>
        </w:rPr>
        <w:t>September.</w:t>
      </w:r>
    </w:p>
    <w:p w14:paraId="20C8B6A4" w14:textId="77777777" w:rsidR="00B066E3" w:rsidRPr="00A73001" w:rsidRDefault="00B066E3" w:rsidP="004D6F6E">
      <w:pPr>
        <w:pStyle w:val="NoSpacing"/>
        <w:rPr>
          <w:rFonts w:cstheme="minorHAnsi"/>
          <w:b/>
        </w:rPr>
      </w:pPr>
    </w:p>
    <w:p w14:paraId="37BC48E1" w14:textId="56F53F94" w:rsidR="005C7242" w:rsidRPr="00A73001" w:rsidRDefault="00D32776" w:rsidP="005C7242">
      <w:pPr>
        <w:spacing w:after="0"/>
        <w:rPr>
          <w:rFonts w:cstheme="minorHAnsi"/>
        </w:rPr>
      </w:pPr>
      <w:r w:rsidRPr="00A73001">
        <w:rPr>
          <w:rFonts w:cstheme="minorHAnsi"/>
          <w:b/>
        </w:rPr>
        <w:t>Formational qualities</w:t>
      </w:r>
    </w:p>
    <w:p w14:paraId="5C90E27A" w14:textId="0665652C" w:rsidR="005C7242" w:rsidRPr="00A73001" w:rsidRDefault="005C7242" w:rsidP="00C11C09">
      <w:pPr>
        <w:spacing w:after="0"/>
        <w:rPr>
          <w:rFonts w:cstheme="minorHAnsi"/>
        </w:rPr>
      </w:pPr>
      <w:r w:rsidRPr="00A73001">
        <w:rPr>
          <w:rFonts w:cstheme="minorHAnsi"/>
        </w:rPr>
        <w:t xml:space="preserve">Relates </w:t>
      </w:r>
      <w:proofErr w:type="gramStart"/>
      <w:r w:rsidRPr="00A73001">
        <w:rPr>
          <w:rFonts w:cstheme="minorHAnsi"/>
        </w:rPr>
        <w:t>to:</w:t>
      </w:r>
      <w:proofErr w:type="gramEnd"/>
      <w:r w:rsidR="009A56A3" w:rsidRPr="00A73001">
        <w:rPr>
          <w:rFonts w:cstheme="minorHAnsi"/>
        </w:rPr>
        <w:t xml:space="preserve"> </w:t>
      </w:r>
      <w:r w:rsidR="000C72B1" w:rsidRPr="00A73001">
        <w:rPr>
          <w:rFonts w:cstheme="minorHAnsi"/>
        </w:rPr>
        <w:t>r</w:t>
      </w:r>
      <w:r w:rsidR="00C11C09" w:rsidRPr="00A73001">
        <w:rPr>
          <w:rFonts w:cstheme="minorHAnsi"/>
        </w:rPr>
        <w:t>esponds to the call of Christ to be a disciple; understand the distinctive nature of ordained ministry; lives as a representative of God’s people; self-awareness.</w:t>
      </w:r>
    </w:p>
    <w:p w14:paraId="3B0B9B12" w14:textId="77777777" w:rsidR="00A92A84" w:rsidRPr="00A73001" w:rsidRDefault="00A92A84" w:rsidP="001D1B58">
      <w:pPr>
        <w:spacing w:after="0"/>
        <w:rPr>
          <w:rFonts w:cstheme="minorHAnsi"/>
          <w:b/>
        </w:rPr>
      </w:pPr>
    </w:p>
    <w:p w14:paraId="624DF345" w14:textId="4748C9B2" w:rsidR="001D1B58" w:rsidRPr="00A73001" w:rsidRDefault="001D1B58" w:rsidP="001D1B58">
      <w:pPr>
        <w:spacing w:after="0"/>
        <w:rPr>
          <w:rFonts w:cstheme="minorHAnsi"/>
          <w:b/>
        </w:rPr>
      </w:pPr>
      <w:r w:rsidRPr="00A73001">
        <w:rPr>
          <w:rFonts w:cstheme="minorHAnsi"/>
          <w:b/>
        </w:rPr>
        <w:t>Case Study Presentation</w:t>
      </w:r>
      <w:r w:rsidR="00835CBC" w:rsidRPr="00A73001">
        <w:rPr>
          <w:rFonts w:cstheme="minorHAnsi"/>
          <w:b/>
        </w:rPr>
        <w:t xml:space="preserve"> for All Curates</w:t>
      </w:r>
    </w:p>
    <w:p w14:paraId="637A8790" w14:textId="65C24C38" w:rsidR="001D1B58" w:rsidRPr="00A73001" w:rsidRDefault="000868F1" w:rsidP="001D1B58">
      <w:pPr>
        <w:spacing w:after="0"/>
        <w:rPr>
          <w:rFonts w:cstheme="minorHAnsi"/>
          <w:b/>
        </w:rPr>
      </w:pPr>
      <w:r w:rsidRPr="00A73001">
        <w:rPr>
          <w:rFonts w:cstheme="minorHAnsi"/>
        </w:rPr>
        <w:t xml:space="preserve">This session </w:t>
      </w:r>
      <w:r w:rsidR="00B61F83" w:rsidRPr="00A73001">
        <w:rPr>
          <w:rFonts w:cstheme="minorHAnsi"/>
        </w:rPr>
        <w:t>and the final one in the 3</w:t>
      </w:r>
      <w:r w:rsidR="00B61F83" w:rsidRPr="00A73001">
        <w:rPr>
          <w:rFonts w:cstheme="minorHAnsi"/>
          <w:vertAlign w:val="superscript"/>
        </w:rPr>
        <w:t>rd</w:t>
      </w:r>
      <w:r w:rsidR="00B61F83" w:rsidRPr="00A73001">
        <w:rPr>
          <w:rFonts w:cstheme="minorHAnsi"/>
        </w:rPr>
        <w:t xml:space="preserve"> year are different</w:t>
      </w:r>
      <w:r w:rsidRPr="00A73001">
        <w:rPr>
          <w:rFonts w:cstheme="minorHAnsi"/>
        </w:rPr>
        <w:t xml:space="preserve"> because</w:t>
      </w:r>
      <w:r w:rsidR="00835CBC" w:rsidRPr="00A73001">
        <w:rPr>
          <w:rFonts w:cstheme="minorHAnsi"/>
          <w:b/>
        </w:rPr>
        <w:t xml:space="preserve"> every curate</w:t>
      </w:r>
      <w:r w:rsidR="00835CBC" w:rsidRPr="00A73001">
        <w:rPr>
          <w:rFonts w:cstheme="minorHAnsi"/>
        </w:rPr>
        <w:t xml:space="preserve"> </w:t>
      </w:r>
      <w:r w:rsidR="00A92A84" w:rsidRPr="00A73001">
        <w:rPr>
          <w:rFonts w:cstheme="minorHAnsi"/>
        </w:rPr>
        <w:t>prepare</w:t>
      </w:r>
      <w:r w:rsidR="008678E8" w:rsidRPr="00A73001">
        <w:rPr>
          <w:rFonts w:cstheme="minorHAnsi"/>
        </w:rPr>
        <w:t>s</w:t>
      </w:r>
      <w:r w:rsidR="00835CBC" w:rsidRPr="00A73001">
        <w:rPr>
          <w:rFonts w:cstheme="minorHAnsi"/>
        </w:rPr>
        <w:t xml:space="preserve"> a short </w:t>
      </w:r>
      <w:proofErr w:type="gramStart"/>
      <w:r w:rsidR="00835CBC" w:rsidRPr="00A73001">
        <w:rPr>
          <w:rFonts w:cstheme="minorHAnsi"/>
        </w:rPr>
        <w:t>60</w:t>
      </w:r>
      <w:r w:rsidR="001D1B58" w:rsidRPr="00A73001">
        <w:rPr>
          <w:rFonts w:cstheme="minorHAnsi"/>
        </w:rPr>
        <w:t>0 word</w:t>
      </w:r>
      <w:proofErr w:type="gramEnd"/>
      <w:r w:rsidR="001D1B58" w:rsidRPr="00A73001">
        <w:rPr>
          <w:rFonts w:cstheme="minorHAnsi"/>
        </w:rPr>
        <w:t xml:space="preserve"> case study in which </w:t>
      </w:r>
      <w:r w:rsidR="00A92A84" w:rsidRPr="00A73001">
        <w:rPr>
          <w:rFonts w:cstheme="minorHAnsi"/>
        </w:rPr>
        <w:t>you</w:t>
      </w:r>
      <w:r w:rsidR="001D1B58" w:rsidRPr="00A73001">
        <w:rPr>
          <w:rFonts w:cstheme="minorHAnsi"/>
        </w:rPr>
        <w:t xml:space="preserve"> describe, explore and reflect theologically on </w:t>
      </w:r>
      <w:r w:rsidR="001D1B58" w:rsidRPr="00A73001">
        <w:rPr>
          <w:rFonts w:cstheme="minorHAnsi"/>
          <w:b/>
        </w:rPr>
        <w:t>an experience</w:t>
      </w:r>
      <w:r w:rsidR="001D1B58" w:rsidRPr="00A73001">
        <w:rPr>
          <w:rFonts w:cstheme="minorHAnsi"/>
        </w:rPr>
        <w:t xml:space="preserve"> </w:t>
      </w:r>
      <w:r w:rsidR="001D1B58" w:rsidRPr="00A73001">
        <w:rPr>
          <w:rFonts w:cstheme="minorHAnsi"/>
          <w:b/>
        </w:rPr>
        <w:t xml:space="preserve">which has been significant for </w:t>
      </w:r>
      <w:r w:rsidR="00A92A84" w:rsidRPr="00A73001">
        <w:rPr>
          <w:rFonts w:cstheme="minorHAnsi"/>
          <w:b/>
        </w:rPr>
        <w:t>you</w:t>
      </w:r>
      <w:r w:rsidR="001D1B58" w:rsidRPr="00A73001">
        <w:rPr>
          <w:rFonts w:cstheme="minorHAnsi"/>
        </w:rPr>
        <w:t xml:space="preserve"> </w:t>
      </w:r>
      <w:r w:rsidR="000E0983" w:rsidRPr="00A73001">
        <w:rPr>
          <w:rFonts w:cstheme="minorHAnsi"/>
        </w:rPr>
        <w:t xml:space="preserve">as </w:t>
      </w:r>
      <w:r w:rsidR="00835CBC" w:rsidRPr="00A73001">
        <w:rPr>
          <w:rFonts w:cstheme="minorHAnsi"/>
        </w:rPr>
        <w:t>y</w:t>
      </w:r>
      <w:r w:rsidR="00A92A84" w:rsidRPr="00A73001">
        <w:rPr>
          <w:rFonts w:cstheme="minorHAnsi"/>
        </w:rPr>
        <w:t>ou</w:t>
      </w:r>
      <w:r w:rsidR="000E0983" w:rsidRPr="00A73001">
        <w:rPr>
          <w:rFonts w:cstheme="minorHAnsi"/>
        </w:rPr>
        <w:t xml:space="preserve"> have started</w:t>
      </w:r>
      <w:r w:rsidR="001D1B58" w:rsidRPr="00A73001">
        <w:rPr>
          <w:rFonts w:cstheme="minorHAnsi"/>
        </w:rPr>
        <w:t xml:space="preserve"> ordained</w:t>
      </w:r>
      <w:r w:rsidR="00832C75" w:rsidRPr="00A73001">
        <w:rPr>
          <w:rFonts w:cstheme="minorHAnsi"/>
        </w:rPr>
        <w:t xml:space="preserve"> public</w:t>
      </w:r>
      <w:r w:rsidR="001D1B58" w:rsidRPr="00A73001">
        <w:rPr>
          <w:rFonts w:cstheme="minorHAnsi"/>
        </w:rPr>
        <w:t xml:space="preserve"> ministry and which has raised questions </w:t>
      </w:r>
      <w:r w:rsidR="00A92A84" w:rsidRPr="00A73001">
        <w:rPr>
          <w:rFonts w:cstheme="minorHAnsi"/>
        </w:rPr>
        <w:t xml:space="preserve">for you </w:t>
      </w:r>
      <w:r w:rsidR="001D1B58" w:rsidRPr="00A73001">
        <w:rPr>
          <w:rFonts w:cstheme="minorHAnsi"/>
        </w:rPr>
        <w:t xml:space="preserve">around </w:t>
      </w:r>
      <w:r w:rsidR="00A92A84" w:rsidRPr="00A73001">
        <w:rPr>
          <w:rFonts w:cstheme="minorHAnsi"/>
        </w:rPr>
        <w:t>you</w:t>
      </w:r>
      <w:r w:rsidR="001D1B58" w:rsidRPr="00A73001">
        <w:rPr>
          <w:rFonts w:cstheme="minorHAnsi"/>
        </w:rPr>
        <w:t xml:space="preserve">r role and identity. </w:t>
      </w:r>
      <w:r w:rsidR="00B7273D" w:rsidRPr="00A73001">
        <w:rPr>
          <w:rFonts w:cstheme="minorHAnsi"/>
          <w:b/>
        </w:rPr>
        <w:t>Note: tutors will not give written feedback on these presentations.</w:t>
      </w:r>
    </w:p>
    <w:p w14:paraId="68BB1233" w14:textId="77777777" w:rsidR="009E6E90" w:rsidRPr="00A73001" w:rsidRDefault="009E6E90" w:rsidP="001D1B58">
      <w:pPr>
        <w:spacing w:after="0"/>
        <w:rPr>
          <w:rFonts w:cstheme="minorHAnsi"/>
        </w:rPr>
      </w:pPr>
    </w:p>
    <w:p w14:paraId="00EEDD2B" w14:textId="4440CE8D" w:rsidR="005C7242" w:rsidRPr="00A73001" w:rsidRDefault="00AD2586" w:rsidP="005C7242">
      <w:pPr>
        <w:spacing w:after="0"/>
        <w:rPr>
          <w:rFonts w:cstheme="minorHAnsi"/>
        </w:rPr>
      </w:pPr>
      <w:r w:rsidRPr="00A73001">
        <w:rPr>
          <w:rFonts w:cstheme="minorHAnsi"/>
          <w:b/>
        </w:rPr>
        <w:t xml:space="preserve">Some </w:t>
      </w:r>
      <w:r w:rsidR="005C7242" w:rsidRPr="00A73001">
        <w:rPr>
          <w:rFonts w:cstheme="minorHAnsi"/>
          <w:b/>
        </w:rPr>
        <w:t>Key Reflective Questions</w:t>
      </w:r>
    </w:p>
    <w:p w14:paraId="473DDE9E" w14:textId="51505906" w:rsidR="00042E7D" w:rsidRPr="00A73001" w:rsidRDefault="00042E7D" w:rsidP="00042E7D">
      <w:pPr>
        <w:pStyle w:val="ListParagraph"/>
        <w:numPr>
          <w:ilvl w:val="0"/>
          <w:numId w:val="1"/>
        </w:numPr>
        <w:spacing w:after="0"/>
        <w:rPr>
          <w:rFonts w:cstheme="minorHAnsi"/>
        </w:rPr>
      </w:pPr>
      <w:r w:rsidRPr="00A73001">
        <w:rPr>
          <w:rFonts w:cstheme="minorHAnsi"/>
        </w:rPr>
        <w:t xml:space="preserve">How have you experienced the transition into ordained ministry? How has it </w:t>
      </w:r>
      <w:r w:rsidRPr="00A73001">
        <w:rPr>
          <w:rFonts w:cstheme="minorHAnsi"/>
          <w:i/>
        </w:rPr>
        <w:t xml:space="preserve">felt </w:t>
      </w:r>
      <w:r w:rsidRPr="00A73001">
        <w:rPr>
          <w:rFonts w:cstheme="minorHAnsi"/>
        </w:rPr>
        <w:t>being a public minister of the Church?</w:t>
      </w:r>
    </w:p>
    <w:p w14:paraId="2B921F27" w14:textId="77777777" w:rsidR="00042E7D" w:rsidRPr="00A73001" w:rsidRDefault="00042E7D" w:rsidP="00042E7D">
      <w:pPr>
        <w:pStyle w:val="ListParagraph"/>
        <w:numPr>
          <w:ilvl w:val="0"/>
          <w:numId w:val="1"/>
        </w:numPr>
        <w:spacing w:after="0"/>
        <w:rPr>
          <w:rFonts w:cstheme="minorHAnsi"/>
        </w:rPr>
      </w:pPr>
      <w:r w:rsidRPr="00A73001">
        <w:rPr>
          <w:rFonts w:cstheme="minorHAnsi"/>
        </w:rPr>
        <w:t>How do your expectations match those of the congregation and of your ministerial colleagues?</w:t>
      </w:r>
    </w:p>
    <w:p w14:paraId="1FC1E726" w14:textId="77777777" w:rsidR="00042E7D" w:rsidRPr="00A73001" w:rsidRDefault="00042E7D" w:rsidP="00042E7D">
      <w:pPr>
        <w:pStyle w:val="ListParagraph"/>
        <w:numPr>
          <w:ilvl w:val="0"/>
          <w:numId w:val="1"/>
        </w:numPr>
        <w:spacing w:after="0"/>
        <w:rPr>
          <w:rFonts w:cstheme="minorHAnsi"/>
        </w:rPr>
      </w:pPr>
      <w:r w:rsidRPr="00A73001">
        <w:rPr>
          <w:rFonts w:cstheme="minorHAnsi"/>
        </w:rPr>
        <w:t xml:space="preserve">In what sense do you or should you ‘inhabit a role’? How has being ordained affected other relationships e.g. with family, </w:t>
      </w:r>
      <w:proofErr w:type="gramStart"/>
      <w:r w:rsidRPr="00A73001">
        <w:rPr>
          <w:rFonts w:cstheme="minorHAnsi"/>
        </w:rPr>
        <w:t>friends</w:t>
      </w:r>
      <w:proofErr w:type="gramEnd"/>
      <w:r w:rsidRPr="00A73001">
        <w:rPr>
          <w:rFonts w:cstheme="minorHAnsi"/>
        </w:rPr>
        <w:t xml:space="preserve"> or colleagues at work? What challenges and / or opportunities has that presented?</w:t>
      </w:r>
    </w:p>
    <w:p w14:paraId="66A76853" w14:textId="3DE6A3AD" w:rsidR="00D401E5" w:rsidRPr="00A73001" w:rsidRDefault="00D401E5" w:rsidP="00D401E5">
      <w:pPr>
        <w:pStyle w:val="ListParagraph"/>
        <w:numPr>
          <w:ilvl w:val="0"/>
          <w:numId w:val="1"/>
        </w:numPr>
        <w:spacing w:after="0"/>
        <w:rPr>
          <w:rFonts w:cstheme="minorHAnsi"/>
        </w:rPr>
      </w:pPr>
      <w:r w:rsidRPr="00A73001">
        <w:rPr>
          <w:rFonts w:cstheme="minorHAnsi"/>
        </w:rPr>
        <w:t>In the practice of your ministry, do you find yourself doing what you expected you would be doing before you were ordained? How does reality differ from expectation, and is your sense of calling affected by that?</w:t>
      </w:r>
    </w:p>
    <w:p w14:paraId="5DA5C1F8" w14:textId="1F36A2F0" w:rsidR="005C7242" w:rsidRPr="00A73001" w:rsidRDefault="00AD2586" w:rsidP="005742A4">
      <w:pPr>
        <w:pStyle w:val="ListParagraph"/>
        <w:numPr>
          <w:ilvl w:val="0"/>
          <w:numId w:val="1"/>
        </w:numPr>
        <w:spacing w:after="0"/>
        <w:rPr>
          <w:rFonts w:cstheme="minorHAnsi"/>
        </w:rPr>
      </w:pPr>
      <w:r w:rsidRPr="00A73001">
        <w:rPr>
          <w:rFonts w:cstheme="minorHAnsi"/>
        </w:rPr>
        <w:t>W</w:t>
      </w:r>
      <w:r w:rsidR="00D401E5" w:rsidRPr="00A73001">
        <w:rPr>
          <w:rFonts w:cstheme="minorHAnsi"/>
        </w:rPr>
        <w:t>hich</w:t>
      </w:r>
      <w:r w:rsidRPr="00A73001">
        <w:rPr>
          <w:rFonts w:cstheme="minorHAnsi"/>
        </w:rPr>
        <w:t xml:space="preserve"> biblical </w:t>
      </w:r>
      <w:r w:rsidR="000E0983" w:rsidRPr="00A73001">
        <w:rPr>
          <w:rFonts w:cstheme="minorHAnsi"/>
        </w:rPr>
        <w:t xml:space="preserve">or other theological </w:t>
      </w:r>
      <w:r w:rsidRPr="00A73001">
        <w:rPr>
          <w:rFonts w:cstheme="minorHAnsi"/>
        </w:rPr>
        <w:t>images of ministry</w:t>
      </w:r>
      <w:r w:rsidR="00D401E5" w:rsidRPr="00A73001">
        <w:rPr>
          <w:rFonts w:cstheme="minorHAnsi"/>
        </w:rPr>
        <w:t xml:space="preserve"> do you feel best fits your current practice of ministry? Is th</w:t>
      </w:r>
      <w:r w:rsidRPr="00A73001">
        <w:rPr>
          <w:rFonts w:cstheme="minorHAnsi"/>
        </w:rPr>
        <w:t>ere</w:t>
      </w:r>
      <w:r w:rsidR="00D401E5" w:rsidRPr="00A73001">
        <w:rPr>
          <w:rFonts w:cstheme="minorHAnsi"/>
        </w:rPr>
        <w:t xml:space="preserve"> one you </w:t>
      </w:r>
      <w:r w:rsidR="00480C36" w:rsidRPr="00A73001">
        <w:rPr>
          <w:rFonts w:cstheme="minorHAnsi"/>
        </w:rPr>
        <w:t xml:space="preserve">are </w:t>
      </w:r>
      <w:r w:rsidR="00D401E5" w:rsidRPr="00A73001">
        <w:rPr>
          <w:rFonts w:cstheme="minorHAnsi"/>
        </w:rPr>
        <w:t>most comfortable with? How appropriate would that be in your present context, and how might you bring about that change?</w:t>
      </w:r>
    </w:p>
    <w:p w14:paraId="3FE70199" w14:textId="77777777" w:rsidR="005C7242" w:rsidRPr="00A73001" w:rsidRDefault="005C7242" w:rsidP="005C7242">
      <w:pPr>
        <w:spacing w:after="0"/>
        <w:rPr>
          <w:rFonts w:cstheme="minorHAnsi"/>
        </w:rPr>
      </w:pPr>
    </w:p>
    <w:p w14:paraId="3A64BBB4" w14:textId="0D32FB47" w:rsidR="005C7242" w:rsidRPr="00A73001" w:rsidRDefault="008B0229" w:rsidP="005C7242">
      <w:pPr>
        <w:spacing w:after="0"/>
        <w:rPr>
          <w:rFonts w:cstheme="minorHAnsi"/>
        </w:rPr>
      </w:pPr>
      <w:r w:rsidRPr="00A73001">
        <w:rPr>
          <w:rFonts w:cstheme="minorHAnsi"/>
          <w:b/>
        </w:rPr>
        <w:t xml:space="preserve">Indicative </w:t>
      </w:r>
      <w:r w:rsidR="005C7242" w:rsidRPr="00A73001">
        <w:rPr>
          <w:rFonts w:cstheme="minorHAnsi"/>
          <w:b/>
        </w:rPr>
        <w:t>Bibliography</w:t>
      </w:r>
    </w:p>
    <w:p w14:paraId="28621C2C" w14:textId="662E2DE8" w:rsidR="00637FD0" w:rsidRPr="00A73001" w:rsidRDefault="00637FD0" w:rsidP="005C7242">
      <w:pPr>
        <w:spacing w:after="0"/>
        <w:rPr>
          <w:rFonts w:cstheme="minorHAnsi"/>
        </w:rPr>
      </w:pPr>
      <w:r w:rsidRPr="00A73001">
        <w:rPr>
          <w:rFonts w:cstheme="minorHAnsi"/>
        </w:rPr>
        <w:t xml:space="preserve">Brown, R., (2005) </w:t>
      </w:r>
      <w:r w:rsidRPr="00A73001">
        <w:rPr>
          <w:rFonts w:cstheme="minorHAnsi"/>
          <w:i/>
        </w:rPr>
        <w:t>Being a Deacon Today</w:t>
      </w:r>
      <w:r w:rsidRPr="00A73001">
        <w:rPr>
          <w:rFonts w:cstheme="minorHAnsi"/>
        </w:rPr>
        <w:t>. Norwich: Canterbury Press.</w:t>
      </w:r>
    </w:p>
    <w:p w14:paraId="5F77C029" w14:textId="01EB3076" w:rsidR="008C631D" w:rsidRPr="00A73001" w:rsidRDefault="008C631D" w:rsidP="00911CE4">
      <w:pPr>
        <w:spacing w:after="0"/>
        <w:rPr>
          <w:rFonts w:cstheme="minorHAnsi"/>
        </w:rPr>
      </w:pPr>
      <w:r w:rsidRPr="00A73001">
        <w:rPr>
          <w:rFonts w:cstheme="minorHAnsi"/>
        </w:rPr>
        <w:t>Cottrell, S, (</w:t>
      </w:r>
      <w:r w:rsidR="009C7921" w:rsidRPr="00A73001">
        <w:rPr>
          <w:rFonts w:cstheme="minorHAnsi"/>
        </w:rPr>
        <w:t>2021</w:t>
      </w:r>
      <w:r w:rsidRPr="00A73001">
        <w:rPr>
          <w:rFonts w:cstheme="minorHAnsi"/>
        </w:rPr>
        <w:t xml:space="preserve">) </w:t>
      </w:r>
      <w:r w:rsidRPr="00A73001">
        <w:rPr>
          <w:rFonts w:cstheme="minorHAnsi"/>
          <w:i/>
        </w:rPr>
        <w:t>On Priesthood</w:t>
      </w:r>
      <w:r w:rsidR="00072F81" w:rsidRPr="00A73001">
        <w:rPr>
          <w:rFonts w:cstheme="minorHAnsi"/>
          <w:i/>
        </w:rPr>
        <w:t>.</w:t>
      </w:r>
      <w:r w:rsidR="00072F81" w:rsidRPr="00A73001">
        <w:rPr>
          <w:rFonts w:cstheme="minorHAnsi"/>
        </w:rPr>
        <w:t xml:space="preserve"> London: Hodder &amp; Stoughton. Chapter 2</w:t>
      </w:r>
      <w:r w:rsidR="00DE6D07" w:rsidRPr="00A73001">
        <w:rPr>
          <w:rFonts w:cstheme="minorHAnsi"/>
        </w:rPr>
        <w:t xml:space="preserve"> &amp; Chapter 8</w:t>
      </w:r>
      <w:r w:rsidR="00072F81" w:rsidRPr="00A73001">
        <w:rPr>
          <w:rFonts w:cstheme="minorHAnsi"/>
        </w:rPr>
        <w:t>.</w:t>
      </w:r>
    </w:p>
    <w:p w14:paraId="74D3A506" w14:textId="3FF9712E" w:rsidR="00911CE4" w:rsidRPr="00A73001" w:rsidRDefault="00911CE4" w:rsidP="00911CE4">
      <w:pPr>
        <w:spacing w:after="0"/>
        <w:rPr>
          <w:rFonts w:cstheme="minorHAnsi"/>
        </w:rPr>
      </w:pPr>
      <w:r w:rsidRPr="00A73001">
        <w:rPr>
          <w:rFonts w:cstheme="minorHAnsi"/>
        </w:rPr>
        <w:t xml:space="preserve">Harrison, J, &amp; Innes, R, (2016). </w:t>
      </w:r>
      <w:r w:rsidRPr="00A73001">
        <w:rPr>
          <w:rFonts w:cstheme="minorHAnsi"/>
          <w:i/>
        </w:rPr>
        <w:t>Clergy in a Complex Age</w:t>
      </w:r>
      <w:r w:rsidR="00E73E1E" w:rsidRPr="00A73001">
        <w:rPr>
          <w:rFonts w:cstheme="minorHAnsi"/>
        </w:rPr>
        <w:t>. London: SPCK. Chapters 3 &amp; 9.</w:t>
      </w:r>
    </w:p>
    <w:p w14:paraId="5A662874" w14:textId="1E78B673" w:rsidR="00627422" w:rsidRPr="00A73001" w:rsidRDefault="00FB0B3E" w:rsidP="00627422">
      <w:pPr>
        <w:spacing w:after="0"/>
        <w:rPr>
          <w:rFonts w:cstheme="minorHAnsi"/>
        </w:rPr>
      </w:pPr>
      <w:r w:rsidRPr="00A73001">
        <w:rPr>
          <w:rFonts w:cstheme="minorHAnsi"/>
        </w:rPr>
        <w:t xml:space="preserve">Percy, Emma, (2014) </w:t>
      </w:r>
      <w:r w:rsidRPr="00A73001">
        <w:rPr>
          <w:rFonts w:cstheme="minorHAnsi"/>
          <w:i/>
        </w:rPr>
        <w:t xml:space="preserve">What Clergy Do, Especially When it Looks Like </w:t>
      </w:r>
      <w:proofErr w:type="gramStart"/>
      <w:r w:rsidRPr="00A73001">
        <w:rPr>
          <w:rFonts w:cstheme="minorHAnsi"/>
          <w:i/>
        </w:rPr>
        <w:t>Nothin</w:t>
      </w:r>
      <w:r w:rsidR="00AF20AC" w:rsidRPr="00A73001">
        <w:rPr>
          <w:rFonts w:cstheme="minorHAnsi"/>
          <w:i/>
        </w:rPr>
        <w:t>g</w:t>
      </w:r>
      <w:r w:rsidR="009D5FEE" w:rsidRPr="00A73001">
        <w:rPr>
          <w:rFonts w:cstheme="minorHAnsi"/>
          <w:i/>
        </w:rPr>
        <w:t>?</w:t>
      </w:r>
      <w:r w:rsidRPr="00A73001">
        <w:rPr>
          <w:rFonts w:cstheme="minorHAnsi"/>
          <w:i/>
        </w:rPr>
        <w:t>.</w:t>
      </w:r>
      <w:proofErr w:type="gramEnd"/>
      <w:r w:rsidRPr="00A73001">
        <w:rPr>
          <w:rFonts w:cstheme="minorHAnsi"/>
        </w:rPr>
        <w:t xml:space="preserve"> London: SPCK.</w:t>
      </w:r>
    </w:p>
    <w:p w14:paraId="7D21BD89" w14:textId="77777777" w:rsidR="00DE66B7" w:rsidRPr="00A73001" w:rsidRDefault="00DE66B7" w:rsidP="005C7242">
      <w:pPr>
        <w:spacing w:after="0"/>
        <w:rPr>
          <w:rFonts w:cstheme="minorHAnsi"/>
          <w:b/>
        </w:rPr>
      </w:pPr>
    </w:p>
    <w:p w14:paraId="6F86FF97" w14:textId="2F76A6F4" w:rsidR="001618AD" w:rsidRPr="00A73001" w:rsidRDefault="001618AD" w:rsidP="001618AD">
      <w:pPr>
        <w:spacing w:after="0"/>
        <w:rPr>
          <w:rFonts w:cstheme="minorHAnsi"/>
          <w:b/>
        </w:rPr>
      </w:pPr>
      <w:r w:rsidRPr="00A73001">
        <w:rPr>
          <w:rFonts w:cstheme="minorHAnsi"/>
          <w:b/>
        </w:rPr>
        <w:t>Websites</w:t>
      </w:r>
    </w:p>
    <w:p w14:paraId="574FA39A" w14:textId="0029194F" w:rsidR="00754C08" w:rsidRPr="00A73001" w:rsidRDefault="00117655" w:rsidP="005C7242">
      <w:pPr>
        <w:spacing w:after="0"/>
        <w:rPr>
          <w:rFonts w:cstheme="minorHAnsi"/>
        </w:rPr>
      </w:pPr>
      <w:r w:rsidRPr="00A73001">
        <w:rPr>
          <w:rFonts w:cstheme="minorHAnsi"/>
        </w:rPr>
        <w:t xml:space="preserve">‘Discerning the Diaconate,’ </w:t>
      </w:r>
      <w:r w:rsidR="00E273EF" w:rsidRPr="00A73001">
        <w:rPr>
          <w:rFonts w:cstheme="minorHAnsi"/>
        </w:rPr>
        <w:t xml:space="preserve">The </w:t>
      </w:r>
      <w:r w:rsidR="00627422" w:rsidRPr="00A73001">
        <w:rPr>
          <w:rFonts w:cstheme="minorHAnsi"/>
        </w:rPr>
        <w:t>Church of England</w:t>
      </w:r>
      <w:r w:rsidR="00E273EF" w:rsidRPr="00A73001">
        <w:rPr>
          <w:rFonts w:cstheme="minorHAnsi"/>
        </w:rPr>
        <w:t xml:space="preserve"> Ministry Division:</w:t>
      </w:r>
      <w:r w:rsidR="00627422" w:rsidRPr="00A73001">
        <w:rPr>
          <w:rFonts w:cstheme="minorHAnsi"/>
        </w:rPr>
        <w:t xml:space="preserve">  </w:t>
      </w:r>
      <w:hyperlink r:id="rId29" w:history="1">
        <w:r w:rsidR="000903EF" w:rsidRPr="00A73001">
          <w:rPr>
            <w:rStyle w:val="Hyperlink"/>
            <w:rFonts w:cstheme="minorHAnsi"/>
          </w:rPr>
          <w:t>https://www.churchofengland.org/sites/default/files/2017-12/Discerning%20the%20Diaconate.pdf</w:t>
        </w:r>
      </w:hyperlink>
      <w:r w:rsidR="000903EF" w:rsidRPr="00A73001">
        <w:rPr>
          <w:rFonts w:cstheme="minorHAnsi"/>
        </w:rPr>
        <w:t xml:space="preserve"> </w:t>
      </w:r>
    </w:p>
    <w:p w14:paraId="43BC8FD1" w14:textId="33E60D89" w:rsidR="00994CBD" w:rsidRPr="00A73001" w:rsidRDefault="00994CBD" w:rsidP="005C7242">
      <w:pPr>
        <w:spacing w:after="0"/>
        <w:rPr>
          <w:rFonts w:cstheme="minorHAnsi"/>
        </w:rPr>
      </w:pPr>
    </w:p>
    <w:p w14:paraId="6E850221" w14:textId="77777777" w:rsidR="0021173A" w:rsidRDefault="0021173A" w:rsidP="00A27951">
      <w:pPr>
        <w:spacing w:after="0" w:line="360" w:lineRule="auto"/>
        <w:rPr>
          <w:rFonts w:cstheme="minorHAnsi"/>
          <w:b/>
        </w:rPr>
      </w:pPr>
    </w:p>
    <w:p w14:paraId="104E327C" w14:textId="77777777" w:rsidR="0021173A" w:rsidRDefault="0021173A" w:rsidP="00A27951">
      <w:pPr>
        <w:spacing w:after="0" w:line="360" w:lineRule="auto"/>
        <w:rPr>
          <w:rFonts w:cstheme="minorHAnsi"/>
          <w:b/>
        </w:rPr>
      </w:pPr>
    </w:p>
    <w:p w14:paraId="6FFED60A" w14:textId="77777777" w:rsidR="0021173A" w:rsidRDefault="0021173A" w:rsidP="00A27951">
      <w:pPr>
        <w:spacing w:after="0" w:line="360" w:lineRule="auto"/>
        <w:rPr>
          <w:rFonts w:cstheme="minorHAnsi"/>
          <w:b/>
        </w:rPr>
      </w:pPr>
    </w:p>
    <w:p w14:paraId="51BB5F5F" w14:textId="77777777" w:rsidR="0021173A" w:rsidRDefault="0021173A" w:rsidP="00A27951">
      <w:pPr>
        <w:spacing w:after="0" w:line="360" w:lineRule="auto"/>
        <w:rPr>
          <w:rFonts w:cstheme="minorHAnsi"/>
          <w:b/>
        </w:rPr>
      </w:pPr>
    </w:p>
    <w:p w14:paraId="5A9E4D11" w14:textId="77777777" w:rsidR="0021173A" w:rsidRDefault="0021173A" w:rsidP="00A27951">
      <w:pPr>
        <w:spacing w:after="0" w:line="360" w:lineRule="auto"/>
        <w:rPr>
          <w:rFonts w:cstheme="minorHAnsi"/>
          <w:b/>
        </w:rPr>
      </w:pPr>
    </w:p>
    <w:p w14:paraId="312F0B27" w14:textId="77777777" w:rsidR="0021173A" w:rsidRDefault="0021173A" w:rsidP="00A27951">
      <w:pPr>
        <w:spacing w:after="0" w:line="360" w:lineRule="auto"/>
        <w:rPr>
          <w:rFonts w:cstheme="minorHAnsi"/>
          <w:b/>
        </w:rPr>
      </w:pPr>
    </w:p>
    <w:p w14:paraId="428C6B58" w14:textId="77777777" w:rsidR="0021173A" w:rsidRDefault="0021173A" w:rsidP="00A27951">
      <w:pPr>
        <w:spacing w:after="0" w:line="360" w:lineRule="auto"/>
        <w:rPr>
          <w:rFonts w:cstheme="minorHAnsi"/>
          <w:b/>
        </w:rPr>
      </w:pPr>
    </w:p>
    <w:p w14:paraId="0E78BE6E" w14:textId="77777777" w:rsidR="0021173A" w:rsidRDefault="0021173A" w:rsidP="00A27951">
      <w:pPr>
        <w:spacing w:after="0" w:line="360" w:lineRule="auto"/>
        <w:rPr>
          <w:rFonts w:cstheme="minorHAnsi"/>
          <w:b/>
        </w:rPr>
      </w:pPr>
    </w:p>
    <w:p w14:paraId="60A45EF9" w14:textId="1FFED687" w:rsidR="009A56A3" w:rsidRPr="00A73001" w:rsidRDefault="006D33AD" w:rsidP="00A27951">
      <w:pPr>
        <w:spacing w:after="0" w:line="360" w:lineRule="auto"/>
        <w:rPr>
          <w:rFonts w:cstheme="minorHAnsi"/>
          <w:b/>
        </w:rPr>
      </w:pPr>
      <w:r w:rsidRPr="00A73001">
        <w:rPr>
          <w:rFonts w:cstheme="minorHAnsi"/>
          <w:b/>
        </w:rPr>
        <w:lastRenderedPageBreak/>
        <w:t>I</w:t>
      </w:r>
      <w:r w:rsidR="009A56A3" w:rsidRPr="00A73001">
        <w:rPr>
          <w:rFonts w:cstheme="minorHAnsi"/>
          <w:b/>
        </w:rPr>
        <w:t>ME 4</w:t>
      </w:r>
      <w:r w:rsidR="00405860" w:rsidRPr="00A73001">
        <w:rPr>
          <w:rFonts w:cstheme="minorHAnsi"/>
          <w:b/>
        </w:rPr>
        <w:t>: ILG</w:t>
      </w:r>
      <w:r w:rsidR="009A56A3" w:rsidRPr="00A73001">
        <w:rPr>
          <w:rFonts w:cstheme="minorHAnsi"/>
          <w:b/>
        </w:rPr>
        <w:t xml:space="preserve"> Session 2</w:t>
      </w:r>
      <w:r w:rsidR="00A6090A" w:rsidRPr="00A73001">
        <w:rPr>
          <w:rFonts w:cstheme="minorHAnsi"/>
          <w:b/>
        </w:rPr>
        <w:t xml:space="preserve">. </w:t>
      </w:r>
      <w:r w:rsidR="009A56A3" w:rsidRPr="00A73001">
        <w:rPr>
          <w:rFonts w:cstheme="minorHAnsi"/>
          <w:b/>
        </w:rPr>
        <w:t>Accountability</w:t>
      </w:r>
      <w:r w:rsidR="00977FD9" w:rsidRPr="00A73001">
        <w:rPr>
          <w:rFonts w:cstheme="minorHAnsi"/>
          <w:b/>
        </w:rPr>
        <w:t xml:space="preserve"> in public ministry</w:t>
      </w:r>
    </w:p>
    <w:p w14:paraId="4D2FB4F2" w14:textId="7216368D" w:rsidR="00EE56E1" w:rsidRPr="00A73001" w:rsidRDefault="00EE56E1" w:rsidP="009A56A3">
      <w:pPr>
        <w:spacing w:after="0"/>
        <w:rPr>
          <w:rFonts w:cstheme="minorHAnsi"/>
        </w:rPr>
      </w:pPr>
      <w:r w:rsidRPr="00A73001">
        <w:rPr>
          <w:rFonts w:cstheme="minorHAnsi"/>
          <w:b/>
        </w:rPr>
        <w:t>Aim</w:t>
      </w:r>
      <w:r w:rsidR="007E7C47" w:rsidRPr="00A73001">
        <w:rPr>
          <w:rFonts w:cstheme="minorHAnsi"/>
          <w:b/>
        </w:rPr>
        <w:t>:</w:t>
      </w:r>
      <w:r w:rsidR="0036749D" w:rsidRPr="00A73001">
        <w:rPr>
          <w:rFonts w:cstheme="minorHAnsi"/>
        </w:rPr>
        <w:t xml:space="preserve"> to explore </w:t>
      </w:r>
      <w:r w:rsidR="005D06C0" w:rsidRPr="00A73001">
        <w:rPr>
          <w:rFonts w:cstheme="minorHAnsi"/>
        </w:rPr>
        <w:t xml:space="preserve">public </w:t>
      </w:r>
      <w:r w:rsidR="0036749D" w:rsidRPr="00A73001">
        <w:rPr>
          <w:rFonts w:cstheme="minorHAnsi"/>
        </w:rPr>
        <w:t xml:space="preserve">ministry and working alongside other ministers </w:t>
      </w:r>
      <w:proofErr w:type="gramStart"/>
      <w:r w:rsidR="0036749D" w:rsidRPr="00A73001">
        <w:rPr>
          <w:rFonts w:cstheme="minorHAnsi"/>
        </w:rPr>
        <w:t>in order to</w:t>
      </w:r>
      <w:proofErr w:type="gramEnd"/>
      <w:r w:rsidR="0036749D" w:rsidRPr="00A73001">
        <w:rPr>
          <w:rFonts w:cstheme="minorHAnsi"/>
        </w:rPr>
        <w:t xml:space="preserve"> understand how the transition to </w:t>
      </w:r>
      <w:r w:rsidR="00F77913" w:rsidRPr="00A73001">
        <w:rPr>
          <w:rFonts w:cstheme="minorHAnsi"/>
        </w:rPr>
        <w:t xml:space="preserve">public </w:t>
      </w:r>
      <w:r w:rsidR="0036749D" w:rsidRPr="00A73001">
        <w:rPr>
          <w:rFonts w:cstheme="minorHAnsi"/>
        </w:rPr>
        <w:t xml:space="preserve">ordained ministry involves the adoption of ‘a life of visible self-giving’ (The Ordination of Deacons)  </w:t>
      </w:r>
    </w:p>
    <w:p w14:paraId="3A3D9443" w14:textId="77777777" w:rsidR="00EE56E1" w:rsidRPr="00A73001" w:rsidRDefault="00EE56E1" w:rsidP="009A56A3">
      <w:pPr>
        <w:spacing w:after="0"/>
        <w:rPr>
          <w:rFonts w:cstheme="minorHAnsi"/>
        </w:rPr>
      </w:pPr>
    </w:p>
    <w:p w14:paraId="72DA1566" w14:textId="78B5EB41" w:rsidR="009A56A3" w:rsidRPr="00A73001" w:rsidRDefault="00C11C09" w:rsidP="009A56A3">
      <w:pPr>
        <w:spacing w:after="0"/>
        <w:rPr>
          <w:rFonts w:cstheme="minorHAnsi"/>
          <w:b/>
        </w:rPr>
      </w:pPr>
      <w:r w:rsidRPr="00A73001">
        <w:rPr>
          <w:rFonts w:cstheme="minorHAnsi"/>
          <w:b/>
        </w:rPr>
        <w:t>Formational qualities</w:t>
      </w:r>
    </w:p>
    <w:p w14:paraId="39D25423" w14:textId="7E718F97" w:rsidR="009A56A3" w:rsidRPr="00A73001" w:rsidRDefault="009A56A3" w:rsidP="009A56A3">
      <w:pPr>
        <w:spacing w:after="0"/>
        <w:rPr>
          <w:rFonts w:cstheme="minorHAnsi"/>
          <w:b/>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F36414" w:rsidRPr="00A73001">
        <w:rPr>
          <w:rFonts w:cstheme="minorHAnsi"/>
        </w:rPr>
        <w:t>is reliant on God, Father, Son and Holy Spirit; builds relationships which are collaborative and enabling; is committed to being a public and representative person; has empathy and is aware of how others receive them.</w:t>
      </w:r>
    </w:p>
    <w:p w14:paraId="0DEC5CA8" w14:textId="77777777" w:rsidR="00FF061E" w:rsidRPr="00A73001" w:rsidRDefault="00FF061E" w:rsidP="009A56A3">
      <w:pPr>
        <w:spacing w:after="0"/>
        <w:rPr>
          <w:rFonts w:cstheme="minorHAnsi"/>
          <w:b/>
        </w:rPr>
      </w:pPr>
    </w:p>
    <w:p w14:paraId="2BC39DD2" w14:textId="77777777" w:rsidR="005D06C0" w:rsidRPr="00A73001" w:rsidRDefault="005D06C0" w:rsidP="005D06C0">
      <w:pPr>
        <w:spacing w:after="0"/>
        <w:rPr>
          <w:rFonts w:cstheme="minorHAnsi"/>
          <w:b/>
        </w:rPr>
      </w:pPr>
      <w:r w:rsidRPr="00A73001">
        <w:rPr>
          <w:rFonts w:cstheme="minorHAnsi"/>
          <w:b/>
        </w:rPr>
        <w:t>Case Study</w:t>
      </w:r>
    </w:p>
    <w:p w14:paraId="0A8A5D9B" w14:textId="77777777" w:rsidR="005D06C0" w:rsidRPr="00A73001" w:rsidRDefault="005D06C0" w:rsidP="005D06C0">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on theologically a current experience from your pastoral ministry and the demands which were made of you during this experience.  </w:t>
      </w:r>
    </w:p>
    <w:p w14:paraId="7935AE64" w14:textId="77777777" w:rsidR="005D06C0" w:rsidRPr="00A73001" w:rsidRDefault="005D06C0" w:rsidP="009A56A3">
      <w:pPr>
        <w:spacing w:after="0"/>
        <w:rPr>
          <w:rFonts w:cstheme="minorHAnsi"/>
          <w:b/>
        </w:rPr>
      </w:pPr>
    </w:p>
    <w:p w14:paraId="7D7C4A19" w14:textId="2A9BEFA3" w:rsidR="009A56A3" w:rsidRPr="00A73001" w:rsidRDefault="00A975C1" w:rsidP="009A56A3">
      <w:pPr>
        <w:spacing w:after="0"/>
        <w:rPr>
          <w:rFonts w:cstheme="minorHAnsi"/>
          <w:b/>
        </w:rPr>
      </w:pPr>
      <w:r w:rsidRPr="00A73001">
        <w:rPr>
          <w:rFonts w:cstheme="minorHAnsi"/>
          <w:b/>
        </w:rPr>
        <w:t xml:space="preserve">Some </w:t>
      </w:r>
      <w:r w:rsidR="009A56A3" w:rsidRPr="00A73001">
        <w:rPr>
          <w:rFonts w:cstheme="minorHAnsi"/>
          <w:b/>
        </w:rPr>
        <w:t>Key Reflective Questions</w:t>
      </w:r>
    </w:p>
    <w:p w14:paraId="6605C008" w14:textId="5DC6B781" w:rsidR="000975CB" w:rsidRPr="00A73001" w:rsidRDefault="000975CB" w:rsidP="000975CB">
      <w:pPr>
        <w:pStyle w:val="ListParagraph"/>
        <w:numPr>
          <w:ilvl w:val="0"/>
          <w:numId w:val="2"/>
        </w:numPr>
        <w:spacing w:after="0"/>
        <w:rPr>
          <w:rFonts w:cstheme="minorHAnsi"/>
        </w:rPr>
      </w:pPr>
      <w:r w:rsidRPr="00A73001">
        <w:rPr>
          <w:rFonts w:cstheme="minorHAnsi"/>
        </w:rPr>
        <w:t>How far have you been aware of being a public representative of the church</w:t>
      </w:r>
      <w:r w:rsidR="00586CDA" w:rsidRPr="00A73001">
        <w:rPr>
          <w:rFonts w:cstheme="minorHAnsi"/>
        </w:rPr>
        <w:t xml:space="preserve"> and h</w:t>
      </w:r>
      <w:r w:rsidRPr="00A73001">
        <w:rPr>
          <w:rFonts w:cstheme="minorHAnsi"/>
        </w:rPr>
        <w:t xml:space="preserve">ow </w:t>
      </w:r>
      <w:r w:rsidR="005D06C0" w:rsidRPr="00A73001">
        <w:rPr>
          <w:rFonts w:cstheme="minorHAnsi"/>
        </w:rPr>
        <w:t>has this been different from your experience prior to ordination?</w:t>
      </w:r>
    </w:p>
    <w:p w14:paraId="2433A662" w14:textId="3A258D7E" w:rsidR="00487076" w:rsidRPr="00A73001" w:rsidRDefault="00487076" w:rsidP="00487076">
      <w:pPr>
        <w:pStyle w:val="ListParagraph"/>
        <w:numPr>
          <w:ilvl w:val="0"/>
          <w:numId w:val="2"/>
        </w:numPr>
        <w:spacing w:after="0"/>
        <w:rPr>
          <w:rFonts w:cstheme="minorHAnsi"/>
        </w:rPr>
      </w:pPr>
      <w:r w:rsidRPr="00A73001">
        <w:rPr>
          <w:rFonts w:cstheme="minorHAnsi"/>
        </w:rPr>
        <w:t>What has it been like to be alongside</w:t>
      </w:r>
      <w:r w:rsidR="00CA3D4B" w:rsidRPr="00A73001">
        <w:rPr>
          <w:rFonts w:cstheme="minorHAnsi"/>
        </w:rPr>
        <w:t xml:space="preserve"> and</w:t>
      </w:r>
      <w:r w:rsidR="00FF061E" w:rsidRPr="00A73001">
        <w:rPr>
          <w:rFonts w:cstheme="minorHAnsi"/>
        </w:rPr>
        <w:t>/or</w:t>
      </w:r>
      <w:r w:rsidR="00CA3D4B" w:rsidRPr="00A73001">
        <w:rPr>
          <w:rFonts w:cstheme="minorHAnsi"/>
        </w:rPr>
        <w:t xml:space="preserve"> support people who are experiencing </w:t>
      </w:r>
      <w:r w:rsidR="00FF061E" w:rsidRPr="00A73001">
        <w:rPr>
          <w:rFonts w:cstheme="minorHAnsi"/>
        </w:rPr>
        <w:t>the joys or sorrows of life</w:t>
      </w:r>
      <w:r w:rsidR="00CA3D4B" w:rsidRPr="00A73001">
        <w:rPr>
          <w:rFonts w:cstheme="minorHAnsi"/>
        </w:rPr>
        <w:t>? How</w:t>
      </w:r>
      <w:r w:rsidR="00F90FB9" w:rsidRPr="00A73001">
        <w:rPr>
          <w:rFonts w:cstheme="minorHAnsi"/>
        </w:rPr>
        <w:t xml:space="preserve"> has this been a dimension of lo</w:t>
      </w:r>
      <w:r w:rsidR="00CA3D4B" w:rsidRPr="00A73001">
        <w:rPr>
          <w:rFonts w:cstheme="minorHAnsi"/>
        </w:rPr>
        <w:t>ving service?</w:t>
      </w:r>
    </w:p>
    <w:p w14:paraId="6D9F14A0" w14:textId="38456F3A" w:rsidR="00CA3D4B" w:rsidRPr="00A73001" w:rsidRDefault="00CA3D4B" w:rsidP="00487076">
      <w:pPr>
        <w:pStyle w:val="ListParagraph"/>
        <w:numPr>
          <w:ilvl w:val="0"/>
          <w:numId w:val="2"/>
        </w:numPr>
        <w:spacing w:after="0"/>
        <w:rPr>
          <w:rFonts w:cstheme="minorHAnsi"/>
        </w:rPr>
      </w:pPr>
      <w:r w:rsidRPr="00A73001">
        <w:rPr>
          <w:rFonts w:cstheme="minorHAnsi"/>
        </w:rPr>
        <w:t>How has your ministry required you to develop loyalty towards lay and ordain</w:t>
      </w:r>
      <w:r w:rsidR="00E4281E" w:rsidRPr="00A73001">
        <w:rPr>
          <w:rFonts w:cstheme="minorHAnsi"/>
        </w:rPr>
        <w:t xml:space="preserve">ed colleagues? </w:t>
      </w:r>
    </w:p>
    <w:p w14:paraId="0AE721DC" w14:textId="77777777" w:rsidR="0036749D" w:rsidRPr="00A73001" w:rsidRDefault="0036749D" w:rsidP="00487076">
      <w:pPr>
        <w:pStyle w:val="ListParagraph"/>
        <w:numPr>
          <w:ilvl w:val="0"/>
          <w:numId w:val="2"/>
        </w:numPr>
        <w:spacing w:after="0"/>
        <w:rPr>
          <w:rFonts w:cstheme="minorHAnsi"/>
        </w:rPr>
      </w:pPr>
      <w:r w:rsidRPr="00A73001">
        <w:rPr>
          <w:rFonts w:cstheme="minorHAnsi"/>
        </w:rPr>
        <w:t>How in your experience so far have you seen the ministry of Christ as ‘the pattern of your calling and your commission’?</w:t>
      </w:r>
    </w:p>
    <w:p w14:paraId="600A9F68" w14:textId="77777777" w:rsidR="009A56A3" w:rsidRPr="00A73001" w:rsidRDefault="009A56A3" w:rsidP="009A56A3">
      <w:pPr>
        <w:spacing w:after="0"/>
        <w:rPr>
          <w:rFonts w:cstheme="minorHAnsi"/>
          <w:b/>
        </w:rPr>
      </w:pPr>
    </w:p>
    <w:p w14:paraId="41DA9CCD" w14:textId="77777777" w:rsidR="0034410F" w:rsidRPr="00A73001" w:rsidRDefault="0034410F" w:rsidP="009A56A3">
      <w:pPr>
        <w:spacing w:after="0"/>
        <w:rPr>
          <w:rFonts w:cstheme="minorHAnsi"/>
          <w:b/>
        </w:rPr>
      </w:pPr>
    </w:p>
    <w:p w14:paraId="48F447AC" w14:textId="1E73218B" w:rsidR="009A56A3" w:rsidRPr="00A73001" w:rsidRDefault="001827D1" w:rsidP="009A56A3">
      <w:pPr>
        <w:spacing w:after="0"/>
        <w:rPr>
          <w:rFonts w:cstheme="minorHAnsi"/>
          <w:b/>
        </w:rPr>
      </w:pPr>
      <w:r w:rsidRPr="00A73001">
        <w:rPr>
          <w:rFonts w:cstheme="minorHAnsi"/>
          <w:b/>
        </w:rPr>
        <w:t xml:space="preserve">Indicative </w:t>
      </w:r>
      <w:r w:rsidR="009A56A3" w:rsidRPr="00A73001">
        <w:rPr>
          <w:rFonts w:cstheme="minorHAnsi"/>
          <w:b/>
        </w:rPr>
        <w:t>Bibliography</w:t>
      </w:r>
    </w:p>
    <w:p w14:paraId="5729456E" w14:textId="2ECEC04B" w:rsidR="006D33AD" w:rsidRPr="00A73001" w:rsidRDefault="00E43209" w:rsidP="009A56A3">
      <w:pPr>
        <w:spacing w:after="0"/>
        <w:rPr>
          <w:rFonts w:cstheme="minorHAnsi"/>
        </w:rPr>
      </w:pPr>
      <w:r w:rsidRPr="00A73001">
        <w:rPr>
          <w:rFonts w:cstheme="minorHAnsi"/>
          <w:i/>
        </w:rPr>
        <w:t>Common Worship: The Ordination of Deacons</w:t>
      </w:r>
      <w:r w:rsidR="00B40B60" w:rsidRPr="00A73001">
        <w:rPr>
          <w:rFonts w:cstheme="minorHAnsi"/>
        </w:rPr>
        <w:t xml:space="preserve"> </w:t>
      </w:r>
      <w:hyperlink r:id="rId30" w:history="1">
        <w:r w:rsidR="00B40B60" w:rsidRPr="00A73001">
          <w:rPr>
            <w:rStyle w:val="Hyperlink"/>
            <w:rFonts w:cstheme="minorHAnsi"/>
          </w:rPr>
          <w:t>https://www.churchofengland.org/prayer-and-worship/worship-texts-and-resources/common-worship/ministry/common-worship-ordination-0</w:t>
        </w:r>
      </w:hyperlink>
      <w:r w:rsidR="00B40B60" w:rsidRPr="00A73001">
        <w:rPr>
          <w:rFonts w:cstheme="minorHAnsi"/>
        </w:rPr>
        <w:t xml:space="preserve"> </w:t>
      </w:r>
    </w:p>
    <w:p w14:paraId="64BAB2FB" w14:textId="09C0B29F" w:rsidR="00284AA5" w:rsidRPr="00A73001" w:rsidRDefault="00284AA5" w:rsidP="00284AA5">
      <w:pPr>
        <w:spacing w:after="0"/>
        <w:rPr>
          <w:rFonts w:cstheme="minorHAnsi"/>
        </w:rPr>
      </w:pPr>
      <w:r w:rsidRPr="00A73001">
        <w:rPr>
          <w:rFonts w:cstheme="minorHAnsi"/>
          <w:i/>
        </w:rPr>
        <w:t xml:space="preserve">Guidelines for the Professional Conduct of the Clergy. </w:t>
      </w:r>
      <w:r w:rsidRPr="00A73001">
        <w:rPr>
          <w:rFonts w:cstheme="minorHAnsi"/>
        </w:rPr>
        <w:t xml:space="preserve">Revised </w:t>
      </w:r>
      <w:proofErr w:type="spellStart"/>
      <w:r w:rsidRPr="00A73001">
        <w:rPr>
          <w:rFonts w:cstheme="minorHAnsi"/>
        </w:rPr>
        <w:t>Edn</w:t>
      </w:r>
      <w:proofErr w:type="spellEnd"/>
      <w:r w:rsidRPr="00A73001">
        <w:rPr>
          <w:rFonts w:cstheme="minorHAnsi"/>
        </w:rPr>
        <w:t>. 2015</w:t>
      </w:r>
      <w:r w:rsidRPr="00A73001">
        <w:rPr>
          <w:rFonts w:cstheme="minorHAnsi"/>
          <w:i/>
        </w:rPr>
        <w:t>.</w:t>
      </w:r>
      <w:r w:rsidR="00B403C7" w:rsidRPr="00A73001">
        <w:rPr>
          <w:rFonts w:cstheme="minorHAnsi"/>
          <w:i/>
        </w:rPr>
        <w:t xml:space="preserve"> </w:t>
      </w:r>
      <w:r w:rsidRPr="00A73001">
        <w:rPr>
          <w:rFonts w:cstheme="minorHAnsi"/>
        </w:rPr>
        <w:t>London: CHP.</w:t>
      </w:r>
    </w:p>
    <w:p w14:paraId="787B302C" w14:textId="4F85F112" w:rsidR="008F2E2A" w:rsidRPr="00A73001" w:rsidRDefault="008F2E2A" w:rsidP="008F2E2A">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w:t>
      </w:r>
      <w:r w:rsidR="00103C0F" w:rsidRPr="00A73001">
        <w:rPr>
          <w:rFonts w:cstheme="minorHAnsi"/>
        </w:rPr>
        <w:t>1</w:t>
      </w:r>
      <w:r w:rsidRPr="00A73001">
        <w:rPr>
          <w:rFonts w:cstheme="minorHAnsi"/>
        </w:rPr>
        <w:t xml:space="preserve">: </w:t>
      </w:r>
      <w:r w:rsidR="00103C0F" w:rsidRPr="00A73001">
        <w:rPr>
          <w:rFonts w:cstheme="minorHAnsi"/>
        </w:rPr>
        <w:t>Priests for a Priestly People</w:t>
      </w:r>
    </w:p>
    <w:p w14:paraId="6AE01E94" w14:textId="13CF4656" w:rsidR="0057079A" w:rsidRPr="00A73001" w:rsidRDefault="0057079A" w:rsidP="0057079A">
      <w:pPr>
        <w:spacing w:after="0"/>
        <w:rPr>
          <w:rFonts w:cstheme="minorHAnsi"/>
        </w:rPr>
      </w:pPr>
      <w:r w:rsidRPr="00A73001">
        <w:rPr>
          <w:rFonts w:cstheme="minorHAnsi"/>
        </w:rPr>
        <w:t xml:space="preserve">Harrison, J, &amp; Innes, R, (2016). </w:t>
      </w:r>
      <w:r w:rsidRPr="00A73001">
        <w:rPr>
          <w:rFonts w:cstheme="minorHAnsi"/>
          <w:i/>
        </w:rPr>
        <w:t>Clergy in a Complex Age</w:t>
      </w:r>
      <w:r w:rsidR="000B5B32" w:rsidRPr="00A73001">
        <w:rPr>
          <w:rFonts w:cstheme="minorHAnsi"/>
        </w:rPr>
        <w:t xml:space="preserve">. </w:t>
      </w:r>
      <w:proofErr w:type="spellStart"/>
      <w:proofErr w:type="gramStart"/>
      <w:r w:rsidR="000B5B32" w:rsidRPr="00A73001">
        <w:rPr>
          <w:rFonts w:cstheme="minorHAnsi"/>
        </w:rPr>
        <w:t>London:SPCK.Chapters</w:t>
      </w:r>
      <w:proofErr w:type="spellEnd"/>
      <w:proofErr w:type="gramEnd"/>
      <w:r w:rsidR="000B5B32" w:rsidRPr="00A73001">
        <w:rPr>
          <w:rFonts w:cstheme="minorHAnsi"/>
        </w:rPr>
        <w:t xml:space="preserve"> 1 &amp; 11.</w:t>
      </w:r>
    </w:p>
    <w:p w14:paraId="6FFB7779" w14:textId="75C38DB3" w:rsidR="00103C0F" w:rsidRPr="00A73001" w:rsidRDefault="00103C0F" w:rsidP="00F436F1">
      <w:pPr>
        <w:spacing w:after="0"/>
        <w:rPr>
          <w:rFonts w:cstheme="minorHAnsi"/>
        </w:rPr>
      </w:pPr>
      <w:r w:rsidRPr="00A73001">
        <w:rPr>
          <w:rFonts w:cstheme="minorHAnsi"/>
        </w:rPr>
        <w:t xml:space="preserve">Nouwen, H, (1989) </w:t>
      </w:r>
      <w:r w:rsidRPr="00A73001">
        <w:rPr>
          <w:rFonts w:cstheme="minorHAnsi"/>
          <w:i/>
        </w:rPr>
        <w:t>In the Name of Jesus: Reflections on Christian Leadership.</w:t>
      </w:r>
      <w:r w:rsidRPr="00A73001">
        <w:rPr>
          <w:rFonts w:cstheme="minorHAnsi"/>
        </w:rPr>
        <w:t xml:space="preserve"> London: DLT.</w:t>
      </w:r>
    </w:p>
    <w:p w14:paraId="21D1D1CA" w14:textId="0D1CC99A" w:rsidR="001D6BB1" w:rsidRPr="00A73001" w:rsidRDefault="001D6BB1" w:rsidP="00F436F1">
      <w:pPr>
        <w:spacing w:after="0"/>
        <w:rPr>
          <w:rFonts w:cstheme="minorHAnsi"/>
        </w:rPr>
      </w:pPr>
      <w:r w:rsidRPr="00A73001">
        <w:rPr>
          <w:rFonts w:cstheme="minorHAnsi"/>
        </w:rPr>
        <w:t xml:space="preserve">Percy, Emma, (2014) </w:t>
      </w:r>
      <w:r w:rsidRPr="00A73001">
        <w:rPr>
          <w:rFonts w:cstheme="minorHAnsi"/>
          <w:i/>
        </w:rPr>
        <w:t>What Clergy Do</w:t>
      </w:r>
      <w:r w:rsidRPr="00A73001">
        <w:rPr>
          <w:rFonts w:cstheme="minorHAnsi"/>
        </w:rPr>
        <w:t>. London: SPCK.</w:t>
      </w:r>
    </w:p>
    <w:p w14:paraId="7B2BE1A0" w14:textId="5ED4B933" w:rsidR="00F436F1" w:rsidRPr="00A73001" w:rsidRDefault="00F436F1" w:rsidP="00F436F1">
      <w:pPr>
        <w:spacing w:after="0"/>
        <w:rPr>
          <w:rFonts w:cstheme="minorHAnsi"/>
        </w:rPr>
      </w:pPr>
      <w:r w:rsidRPr="00A73001">
        <w:rPr>
          <w:rFonts w:cstheme="minorHAnsi"/>
        </w:rPr>
        <w:t xml:space="preserve">Pritchard, J., (2007). </w:t>
      </w:r>
      <w:r w:rsidRPr="00A73001">
        <w:rPr>
          <w:rFonts w:cstheme="minorHAnsi"/>
          <w:i/>
        </w:rPr>
        <w:t>The Life and Work of a Priest</w:t>
      </w:r>
      <w:r w:rsidRPr="00A73001">
        <w:rPr>
          <w:rFonts w:cstheme="minorHAnsi"/>
        </w:rPr>
        <w:t xml:space="preserve">. London: SPCK. </w:t>
      </w:r>
    </w:p>
    <w:p w14:paraId="7931740F" w14:textId="745D60DB" w:rsidR="00660A4F" w:rsidRPr="00A73001" w:rsidRDefault="00660A4F" w:rsidP="009A56A3">
      <w:pPr>
        <w:spacing w:after="0"/>
        <w:rPr>
          <w:rFonts w:cstheme="minorHAnsi"/>
          <w:b/>
        </w:rPr>
      </w:pPr>
    </w:p>
    <w:p w14:paraId="105B0848" w14:textId="77777777" w:rsidR="00F67CF7" w:rsidRPr="00A73001" w:rsidRDefault="00F67CF7" w:rsidP="00F67CF7">
      <w:pPr>
        <w:spacing w:after="0"/>
        <w:rPr>
          <w:rFonts w:cstheme="minorHAnsi"/>
          <w:b/>
        </w:rPr>
      </w:pPr>
      <w:r w:rsidRPr="00A73001">
        <w:rPr>
          <w:rFonts w:cstheme="minorHAnsi"/>
          <w:b/>
        </w:rPr>
        <w:t>Websites</w:t>
      </w:r>
    </w:p>
    <w:p w14:paraId="0F596AA8" w14:textId="77777777" w:rsidR="00F67CF7" w:rsidRPr="00A73001" w:rsidRDefault="00F67CF7" w:rsidP="00F67CF7">
      <w:pPr>
        <w:spacing w:after="0"/>
        <w:rPr>
          <w:rFonts w:cstheme="minorHAnsi"/>
        </w:rPr>
      </w:pPr>
      <w:r w:rsidRPr="00A73001">
        <w:rPr>
          <w:rFonts w:cstheme="minorHAnsi"/>
        </w:rPr>
        <w:t xml:space="preserve">‘Discerning the Diaconate,’ The Church of England Ministry Division:  </w:t>
      </w:r>
      <w:hyperlink r:id="rId31" w:history="1">
        <w:r w:rsidRPr="00A73001">
          <w:rPr>
            <w:rStyle w:val="Hyperlink"/>
            <w:rFonts w:cstheme="minorHAnsi"/>
          </w:rPr>
          <w:t>https://www.churchofengland.org/sites/default/files/2017-12/Discerning%20the%20Diaconate.pdf</w:t>
        </w:r>
      </w:hyperlink>
      <w:r w:rsidRPr="00A73001">
        <w:rPr>
          <w:rFonts w:cstheme="minorHAnsi"/>
        </w:rPr>
        <w:t xml:space="preserve"> </w:t>
      </w:r>
    </w:p>
    <w:p w14:paraId="09324CED" w14:textId="77777777" w:rsidR="009A56A3" w:rsidRPr="00A73001" w:rsidRDefault="009A56A3" w:rsidP="005C7242">
      <w:pPr>
        <w:spacing w:after="0"/>
        <w:rPr>
          <w:rFonts w:cstheme="minorHAnsi"/>
          <w:b/>
        </w:rPr>
      </w:pPr>
    </w:p>
    <w:p w14:paraId="7BE12D89" w14:textId="77777777" w:rsidR="0021173A" w:rsidRDefault="0021173A" w:rsidP="00A27951">
      <w:pPr>
        <w:spacing w:after="0" w:line="360" w:lineRule="auto"/>
        <w:rPr>
          <w:rFonts w:cstheme="minorHAnsi"/>
          <w:b/>
        </w:rPr>
      </w:pPr>
    </w:p>
    <w:p w14:paraId="0DEA0E2C" w14:textId="77777777" w:rsidR="0021173A" w:rsidRDefault="0021173A" w:rsidP="00A27951">
      <w:pPr>
        <w:spacing w:after="0" w:line="360" w:lineRule="auto"/>
        <w:rPr>
          <w:rFonts w:cstheme="minorHAnsi"/>
          <w:b/>
        </w:rPr>
      </w:pPr>
    </w:p>
    <w:p w14:paraId="798BBB77" w14:textId="77777777" w:rsidR="0021173A" w:rsidRDefault="0021173A" w:rsidP="00A27951">
      <w:pPr>
        <w:spacing w:after="0" w:line="360" w:lineRule="auto"/>
        <w:rPr>
          <w:rFonts w:cstheme="minorHAnsi"/>
          <w:b/>
        </w:rPr>
      </w:pPr>
    </w:p>
    <w:p w14:paraId="2740563A" w14:textId="77777777" w:rsidR="0021173A" w:rsidRDefault="0021173A" w:rsidP="00A27951">
      <w:pPr>
        <w:spacing w:after="0" w:line="360" w:lineRule="auto"/>
        <w:rPr>
          <w:rFonts w:cstheme="minorHAnsi"/>
          <w:b/>
        </w:rPr>
      </w:pPr>
    </w:p>
    <w:p w14:paraId="1BBD7B25" w14:textId="77777777" w:rsidR="0021173A" w:rsidRDefault="0021173A" w:rsidP="00A27951">
      <w:pPr>
        <w:spacing w:after="0" w:line="360" w:lineRule="auto"/>
        <w:rPr>
          <w:rFonts w:cstheme="minorHAnsi"/>
          <w:b/>
        </w:rPr>
      </w:pPr>
    </w:p>
    <w:p w14:paraId="18A72A61" w14:textId="77777777" w:rsidR="0021173A" w:rsidRDefault="0021173A" w:rsidP="00A27951">
      <w:pPr>
        <w:spacing w:after="0" w:line="360" w:lineRule="auto"/>
        <w:rPr>
          <w:rFonts w:cstheme="minorHAnsi"/>
          <w:b/>
        </w:rPr>
      </w:pPr>
    </w:p>
    <w:p w14:paraId="1C1CCE4C" w14:textId="77777777" w:rsidR="0021173A" w:rsidRDefault="0021173A" w:rsidP="00A27951">
      <w:pPr>
        <w:spacing w:after="0" w:line="360" w:lineRule="auto"/>
        <w:rPr>
          <w:rFonts w:cstheme="minorHAnsi"/>
          <w:b/>
        </w:rPr>
      </w:pPr>
    </w:p>
    <w:p w14:paraId="13B99F72" w14:textId="77777777" w:rsidR="0021173A" w:rsidRDefault="0021173A" w:rsidP="00A27951">
      <w:pPr>
        <w:spacing w:after="0" w:line="360" w:lineRule="auto"/>
        <w:rPr>
          <w:rFonts w:cstheme="minorHAnsi"/>
          <w:b/>
        </w:rPr>
      </w:pPr>
    </w:p>
    <w:p w14:paraId="1F74422A" w14:textId="089CE984" w:rsidR="00C91211" w:rsidRPr="00A73001" w:rsidRDefault="005D7D41" w:rsidP="00A27951">
      <w:pPr>
        <w:spacing w:after="0" w:line="360" w:lineRule="auto"/>
        <w:rPr>
          <w:rFonts w:cstheme="minorHAnsi"/>
          <w:b/>
        </w:rPr>
      </w:pPr>
      <w:r w:rsidRPr="00A73001">
        <w:rPr>
          <w:rFonts w:cstheme="minorHAnsi"/>
          <w:b/>
        </w:rPr>
        <w:lastRenderedPageBreak/>
        <w:t>IME 4: ILG</w:t>
      </w:r>
      <w:r w:rsidR="00C91211" w:rsidRPr="00A73001">
        <w:rPr>
          <w:rFonts w:cstheme="minorHAnsi"/>
          <w:b/>
        </w:rPr>
        <w:t xml:space="preserve"> Session 3</w:t>
      </w:r>
      <w:r w:rsidR="00AF118E" w:rsidRPr="00A73001">
        <w:rPr>
          <w:rFonts w:cstheme="minorHAnsi"/>
          <w:b/>
        </w:rPr>
        <w:t xml:space="preserve">. </w:t>
      </w:r>
      <w:r w:rsidR="00C91211" w:rsidRPr="00A73001">
        <w:rPr>
          <w:rFonts w:cstheme="minorHAnsi"/>
          <w:b/>
        </w:rPr>
        <w:t xml:space="preserve">Preaching </w:t>
      </w:r>
    </w:p>
    <w:p w14:paraId="652B4BE2" w14:textId="668BA1C5" w:rsidR="0057202F" w:rsidRPr="00A73001" w:rsidRDefault="0077566F" w:rsidP="00C91211">
      <w:pPr>
        <w:spacing w:after="0"/>
        <w:rPr>
          <w:rFonts w:cstheme="minorHAnsi"/>
          <w:b/>
        </w:rPr>
      </w:pPr>
      <w:r w:rsidRPr="00A73001">
        <w:rPr>
          <w:rFonts w:cstheme="minorHAnsi"/>
          <w:b/>
        </w:rPr>
        <w:t>A</w:t>
      </w:r>
      <w:r w:rsidR="009C0479" w:rsidRPr="00A73001">
        <w:rPr>
          <w:rFonts w:cstheme="minorHAnsi"/>
          <w:b/>
        </w:rPr>
        <w:t>im</w:t>
      </w:r>
      <w:r w:rsidRPr="00A73001">
        <w:rPr>
          <w:rFonts w:cstheme="minorHAnsi"/>
          <w:b/>
        </w:rPr>
        <w:t>:</w:t>
      </w:r>
      <w:r w:rsidR="009C0479" w:rsidRPr="00A73001">
        <w:rPr>
          <w:rFonts w:cstheme="minorHAnsi"/>
        </w:rPr>
        <w:t xml:space="preserve"> to explore</w:t>
      </w:r>
      <w:r w:rsidRPr="00A73001">
        <w:rPr>
          <w:rFonts w:cstheme="minorHAnsi"/>
        </w:rPr>
        <w:t xml:space="preserve"> your</w:t>
      </w:r>
      <w:r w:rsidR="009C0479" w:rsidRPr="00A73001">
        <w:rPr>
          <w:rFonts w:cstheme="minorHAnsi"/>
        </w:rPr>
        <w:t xml:space="preserve"> experience of preaching in the curacy parish, </w:t>
      </w:r>
      <w:r w:rsidRPr="00A73001">
        <w:rPr>
          <w:rFonts w:cstheme="minorHAnsi"/>
        </w:rPr>
        <w:t>t</w:t>
      </w:r>
      <w:r w:rsidR="009C0479" w:rsidRPr="00A73001">
        <w:rPr>
          <w:rFonts w:cstheme="minorHAnsi"/>
        </w:rPr>
        <w:t xml:space="preserve">o reflect on the role of preaching in communicating the Gospel and </w:t>
      </w:r>
      <w:r w:rsidRPr="00A73001">
        <w:rPr>
          <w:rFonts w:cstheme="minorHAnsi"/>
        </w:rPr>
        <w:t xml:space="preserve">to </w:t>
      </w:r>
      <w:r w:rsidR="009C0479" w:rsidRPr="00A73001">
        <w:rPr>
          <w:rFonts w:cstheme="minorHAnsi"/>
        </w:rPr>
        <w:t xml:space="preserve">draw out different ways of communicating in </w:t>
      </w:r>
      <w:r w:rsidR="004C68CD" w:rsidRPr="00A73001">
        <w:rPr>
          <w:rFonts w:cstheme="minorHAnsi"/>
        </w:rPr>
        <w:t xml:space="preserve">varied </w:t>
      </w:r>
      <w:r w:rsidR="009C0479" w:rsidRPr="00A73001">
        <w:rPr>
          <w:rFonts w:cstheme="minorHAnsi"/>
        </w:rPr>
        <w:t xml:space="preserve">liturgical and social contexts. </w:t>
      </w:r>
      <w:r w:rsidR="00E46D10" w:rsidRPr="00A73001">
        <w:rPr>
          <w:rFonts w:cstheme="minorHAnsi"/>
        </w:rPr>
        <w:t>This topic complements the central session on 7</w:t>
      </w:r>
      <w:r w:rsidR="00E46D10" w:rsidRPr="00A73001">
        <w:rPr>
          <w:rFonts w:cstheme="minorHAnsi"/>
          <w:vertAlign w:val="superscript"/>
        </w:rPr>
        <w:t>th</w:t>
      </w:r>
      <w:r w:rsidR="00E46D10" w:rsidRPr="00A73001">
        <w:rPr>
          <w:rFonts w:cstheme="minorHAnsi"/>
        </w:rPr>
        <w:t xml:space="preserve"> November.</w:t>
      </w:r>
    </w:p>
    <w:p w14:paraId="490AFDD5" w14:textId="77777777" w:rsidR="0057202F" w:rsidRPr="00A73001" w:rsidRDefault="0057202F" w:rsidP="00C91211">
      <w:pPr>
        <w:spacing w:after="0"/>
        <w:rPr>
          <w:rFonts w:cstheme="minorHAnsi"/>
          <w:b/>
        </w:rPr>
      </w:pPr>
    </w:p>
    <w:p w14:paraId="22C49D76" w14:textId="3B5300F3" w:rsidR="00C91211" w:rsidRPr="00A73001" w:rsidRDefault="00C11C09" w:rsidP="00C91211">
      <w:pPr>
        <w:spacing w:after="0"/>
        <w:rPr>
          <w:rFonts w:cstheme="minorHAnsi"/>
          <w:b/>
        </w:rPr>
      </w:pPr>
      <w:r w:rsidRPr="00A73001">
        <w:rPr>
          <w:rFonts w:cstheme="minorHAnsi"/>
          <w:b/>
        </w:rPr>
        <w:t>Formational qualities</w:t>
      </w:r>
    </w:p>
    <w:p w14:paraId="2DD68B57" w14:textId="62C1A391" w:rsidR="001C7053" w:rsidRPr="00A73001" w:rsidRDefault="00C91211" w:rsidP="00747257">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E107D4" w:rsidRPr="00A73001">
        <w:rPr>
          <w:rFonts w:cstheme="minorHAnsi"/>
        </w:rPr>
        <w:t>is inquisitive, curious and open to new and lifelong learning; is rooted in Scripture, the worship of the Church and the living traditions of faith; shares faith in Christ; is prayerful and studies the Bible.</w:t>
      </w:r>
    </w:p>
    <w:p w14:paraId="1AAC53B0" w14:textId="77777777" w:rsidR="00C91211" w:rsidRPr="00A73001" w:rsidRDefault="00C91211" w:rsidP="00C91211">
      <w:pPr>
        <w:spacing w:after="0"/>
        <w:rPr>
          <w:rFonts w:cstheme="minorHAnsi"/>
          <w:b/>
        </w:rPr>
      </w:pPr>
    </w:p>
    <w:p w14:paraId="3681A323" w14:textId="77777777" w:rsidR="000B5B32" w:rsidRPr="00A73001" w:rsidRDefault="000B5B32" w:rsidP="000B5B32">
      <w:pPr>
        <w:spacing w:after="0"/>
        <w:rPr>
          <w:rFonts w:cstheme="minorHAnsi"/>
          <w:b/>
        </w:rPr>
      </w:pPr>
      <w:r w:rsidRPr="00A73001">
        <w:rPr>
          <w:rFonts w:cstheme="minorHAnsi"/>
          <w:b/>
        </w:rPr>
        <w:t>Case Study</w:t>
      </w:r>
    </w:p>
    <w:p w14:paraId="265C3448" w14:textId="5113ED89" w:rsidR="000B5B32" w:rsidRPr="00A73001" w:rsidRDefault="000B5B32" w:rsidP="000B5B32">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theologically on </w:t>
      </w:r>
      <w:r w:rsidRPr="00A73001">
        <w:rPr>
          <w:rFonts w:cstheme="minorHAnsi"/>
          <w:b/>
        </w:rPr>
        <w:t xml:space="preserve">an </w:t>
      </w:r>
      <w:r w:rsidR="00594084" w:rsidRPr="00A73001">
        <w:rPr>
          <w:rFonts w:cstheme="minorHAnsi"/>
          <w:b/>
        </w:rPr>
        <w:t>aspect</w:t>
      </w:r>
      <w:r w:rsidRPr="00A73001">
        <w:rPr>
          <w:rFonts w:cstheme="minorHAnsi"/>
        </w:rPr>
        <w:t xml:space="preserve"> of preparing, </w:t>
      </w:r>
      <w:r w:rsidR="000E0983" w:rsidRPr="00A73001">
        <w:rPr>
          <w:rFonts w:cstheme="minorHAnsi"/>
        </w:rPr>
        <w:t>preach</w:t>
      </w:r>
      <w:r w:rsidRPr="00A73001">
        <w:rPr>
          <w:rFonts w:cstheme="minorHAnsi"/>
        </w:rPr>
        <w:t xml:space="preserve">ing and reviewing a sermon. </w:t>
      </w:r>
      <w:r w:rsidR="00555B81" w:rsidRPr="00A73001">
        <w:rPr>
          <w:rFonts w:cstheme="minorHAnsi"/>
        </w:rPr>
        <w:t>Remember to be specific in the choice of your topic.</w:t>
      </w:r>
    </w:p>
    <w:p w14:paraId="3A4E7B55" w14:textId="77777777" w:rsidR="000B5B32" w:rsidRPr="00A73001" w:rsidRDefault="000B5B32" w:rsidP="00C91211">
      <w:pPr>
        <w:spacing w:after="0"/>
        <w:rPr>
          <w:rFonts w:cstheme="minorHAnsi"/>
          <w:b/>
        </w:rPr>
      </w:pPr>
    </w:p>
    <w:p w14:paraId="5CBA85EB" w14:textId="0E676DD9" w:rsidR="00C91211" w:rsidRPr="00A73001" w:rsidRDefault="007533D5" w:rsidP="00C91211">
      <w:pPr>
        <w:spacing w:after="0"/>
        <w:rPr>
          <w:rFonts w:cstheme="minorHAnsi"/>
          <w:b/>
        </w:rPr>
      </w:pPr>
      <w:r w:rsidRPr="00A73001">
        <w:rPr>
          <w:rFonts w:cstheme="minorHAnsi"/>
          <w:b/>
        </w:rPr>
        <w:t xml:space="preserve">Some </w:t>
      </w:r>
      <w:r w:rsidR="00C91211" w:rsidRPr="00A73001">
        <w:rPr>
          <w:rFonts w:cstheme="minorHAnsi"/>
          <w:b/>
        </w:rPr>
        <w:t>Key Reflective Questions</w:t>
      </w:r>
    </w:p>
    <w:p w14:paraId="7AB07FE1" w14:textId="725AFC88" w:rsidR="00684402" w:rsidRPr="00A73001" w:rsidRDefault="00684402" w:rsidP="00712881">
      <w:pPr>
        <w:pStyle w:val="ListParagraph"/>
        <w:numPr>
          <w:ilvl w:val="0"/>
          <w:numId w:val="4"/>
        </w:numPr>
        <w:spacing w:after="0"/>
        <w:rPr>
          <w:rFonts w:cstheme="minorHAnsi"/>
        </w:rPr>
      </w:pPr>
      <w:r w:rsidRPr="00A73001">
        <w:rPr>
          <w:rFonts w:cstheme="minorHAnsi"/>
        </w:rPr>
        <w:t>How do you take account of biblical material, liturgical and social context and the needs of the hearers when preparing and preaching a sermon?</w:t>
      </w:r>
    </w:p>
    <w:p w14:paraId="2796D063" w14:textId="7A41B039" w:rsidR="00C86B61" w:rsidRPr="00A73001" w:rsidRDefault="00C86B61" w:rsidP="00712881">
      <w:pPr>
        <w:pStyle w:val="ListParagraph"/>
        <w:numPr>
          <w:ilvl w:val="0"/>
          <w:numId w:val="4"/>
        </w:numPr>
        <w:spacing w:after="0"/>
        <w:rPr>
          <w:rFonts w:cstheme="minorHAnsi"/>
        </w:rPr>
      </w:pPr>
      <w:r w:rsidRPr="00A73001">
        <w:rPr>
          <w:rFonts w:cstheme="minorHAnsi"/>
        </w:rPr>
        <w:t>What was the response to your preaching?</w:t>
      </w:r>
    </w:p>
    <w:p w14:paraId="2DA5E36D" w14:textId="1D23680A" w:rsidR="009D20FC" w:rsidRPr="00A73001" w:rsidRDefault="009D20FC" w:rsidP="009D20FC">
      <w:pPr>
        <w:pStyle w:val="ListParagraph"/>
        <w:numPr>
          <w:ilvl w:val="0"/>
          <w:numId w:val="4"/>
        </w:numPr>
        <w:spacing w:after="0"/>
        <w:rPr>
          <w:rFonts w:cstheme="minorHAnsi"/>
        </w:rPr>
      </w:pPr>
      <w:r w:rsidRPr="00A73001">
        <w:rPr>
          <w:rFonts w:cstheme="minorHAnsi"/>
        </w:rPr>
        <w:t xml:space="preserve">How does your preaching differ in different </w:t>
      </w:r>
      <w:r w:rsidR="007533D5" w:rsidRPr="00A73001">
        <w:rPr>
          <w:rFonts w:cstheme="minorHAnsi"/>
        </w:rPr>
        <w:t xml:space="preserve">liturgical </w:t>
      </w:r>
      <w:r w:rsidRPr="00A73001">
        <w:rPr>
          <w:rFonts w:cstheme="minorHAnsi"/>
        </w:rPr>
        <w:t>contexts</w:t>
      </w:r>
      <w:r w:rsidR="00C86B61" w:rsidRPr="00A73001">
        <w:rPr>
          <w:rFonts w:cstheme="minorHAnsi"/>
        </w:rPr>
        <w:t>.</w:t>
      </w:r>
      <w:r w:rsidRPr="00A73001">
        <w:rPr>
          <w:rFonts w:cstheme="minorHAnsi"/>
        </w:rPr>
        <w:t xml:space="preserve"> </w:t>
      </w:r>
      <w:r w:rsidR="00C86B61" w:rsidRPr="00A73001">
        <w:rPr>
          <w:rFonts w:cstheme="minorHAnsi"/>
        </w:rPr>
        <w:t>E.g.</w:t>
      </w:r>
      <w:r w:rsidRPr="00A73001">
        <w:rPr>
          <w:rFonts w:cstheme="minorHAnsi"/>
        </w:rPr>
        <w:t xml:space="preserve"> Holy Communion, Service of the Word, adults, children, all-age, occasional offices, church, local community?</w:t>
      </w:r>
    </w:p>
    <w:p w14:paraId="4C095420" w14:textId="3F930A98" w:rsidR="00684402" w:rsidRPr="00A73001" w:rsidRDefault="00684402" w:rsidP="00712881">
      <w:pPr>
        <w:pStyle w:val="ListParagraph"/>
        <w:numPr>
          <w:ilvl w:val="0"/>
          <w:numId w:val="4"/>
        </w:numPr>
        <w:spacing w:after="0"/>
        <w:rPr>
          <w:rFonts w:cstheme="minorHAnsi"/>
        </w:rPr>
      </w:pPr>
      <w:r w:rsidRPr="00A73001">
        <w:rPr>
          <w:rFonts w:cstheme="minorHAnsi"/>
        </w:rPr>
        <w:t>To what extent is preaching part of the teaching and learning which are tak</w:t>
      </w:r>
      <w:r w:rsidR="00E12F23" w:rsidRPr="00A73001">
        <w:rPr>
          <w:rFonts w:cstheme="minorHAnsi"/>
        </w:rPr>
        <w:t>ing place in your parish and what are limits of preaching as effective communication?</w:t>
      </w:r>
    </w:p>
    <w:p w14:paraId="50F230B0" w14:textId="5D03F01D" w:rsidR="00684402" w:rsidRPr="00A73001" w:rsidRDefault="00684402" w:rsidP="00712881">
      <w:pPr>
        <w:pStyle w:val="ListParagraph"/>
        <w:numPr>
          <w:ilvl w:val="0"/>
          <w:numId w:val="4"/>
        </w:numPr>
        <w:spacing w:after="0"/>
        <w:rPr>
          <w:rFonts w:cstheme="minorHAnsi"/>
        </w:rPr>
      </w:pPr>
      <w:r w:rsidRPr="00A73001">
        <w:rPr>
          <w:rFonts w:cstheme="minorHAnsi"/>
        </w:rPr>
        <w:t>How does preaching affect, and how is preaching affected by, pastoral relationships?</w:t>
      </w:r>
    </w:p>
    <w:p w14:paraId="7B1F7541" w14:textId="73605DEC" w:rsidR="00756E9B" w:rsidRPr="00A73001" w:rsidRDefault="00756E9B" w:rsidP="00712881">
      <w:pPr>
        <w:pStyle w:val="ListParagraph"/>
        <w:numPr>
          <w:ilvl w:val="0"/>
          <w:numId w:val="4"/>
        </w:numPr>
        <w:spacing w:after="0"/>
        <w:rPr>
          <w:rFonts w:cstheme="minorHAnsi"/>
        </w:rPr>
      </w:pPr>
      <w:r w:rsidRPr="00A73001">
        <w:rPr>
          <w:rFonts w:cstheme="minorHAnsi"/>
        </w:rPr>
        <w:t xml:space="preserve">What is different about preaching online, </w:t>
      </w:r>
      <w:proofErr w:type="gramStart"/>
      <w:r w:rsidRPr="00A73001">
        <w:rPr>
          <w:rFonts w:cstheme="minorHAnsi"/>
        </w:rPr>
        <w:t>practically</w:t>
      </w:r>
      <w:proofErr w:type="gramEnd"/>
      <w:r w:rsidRPr="00A73001">
        <w:rPr>
          <w:rFonts w:cstheme="minorHAnsi"/>
        </w:rPr>
        <w:t xml:space="preserve"> and theologically?</w:t>
      </w:r>
    </w:p>
    <w:p w14:paraId="7642A85A" w14:textId="77777777" w:rsidR="00684402" w:rsidRPr="00A73001" w:rsidRDefault="00684402" w:rsidP="00C91211">
      <w:pPr>
        <w:spacing w:after="0"/>
        <w:rPr>
          <w:rFonts w:cstheme="minorHAnsi"/>
          <w:b/>
        </w:rPr>
      </w:pPr>
    </w:p>
    <w:p w14:paraId="0AB7D2F5" w14:textId="77777777" w:rsidR="00FC591B" w:rsidRPr="00A73001" w:rsidRDefault="00FC591B" w:rsidP="00C91211">
      <w:pPr>
        <w:spacing w:after="0"/>
        <w:rPr>
          <w:rFonts w:cstheme="minorHAnsi"/>
          <w:b/>
        </w:rPr>
      </w:pPr>
    </w:p>
    <w:p w14:paraId="201CB83F" w14:textId="77777777" w:rsidR="00555B81" w:rsidRPr="00A73001" w:rsidRDefault="00555B81" w:rsidP="00C91211">
      <w:pPr>
        <w:spacing w:after="0"/>
        <w:rPr>
          <w:rFonts w:cstheme="minorHAnsi"/>
          <w:b/>
        </w:rPr>
      </w:pPr>
    </w:p>
    <w:p w14:paraId="120D3152" w14:textId="048C942A" w:rsidR="00C91211" w:rsidRPr="00A73001" w:rsidRDefault="001827D1" w:rsidP="00C91211">
      <w:pPr>
        <w:spacing w:after="0"/>
        <w:rPr>
          <w:rFonts w:cstheme="minorHAnsi"/>
          <w:b/>
        </w:rPr>
      </w:pPr>
      <w:r w:rsidRPr="00A73001">
        <w:rPr>
          <w:rFonts w:cstheme="minorHAnsi"/>
          <w:b/>
        </w:rPr>
        <w:t xml:space="preserve">Indicative </w:t>
      </w:r>
      <w:r w:rsidR="00C91211" w:rsidRPr="00A73001">
        <w:rPr>
          <w:rFonts w:cstheme="minorHAnsi"/>
          <w:b/>
        </w:rPr>
        <w:t>Bibliography</w:t>
      </w:r>
    </w:p>
    <w:p w14:paraId="310042AB" w14:textId="6E8D732D" w:rsidR="00152D31" w:rsidRPr="00A73001" w:rsidRDefault="00152D31" w:rsidP="00C91211">
      <w:pPr>
        <w:spacing w:after="0"/>
        <w:rPr>
          <w:rFonts w:cstheme="minorHAnsi"/>
        </w:rPr>
      </w:pPr>
      <w:r w:rsidRPr="00A73001">
        <w:rPr>
          <w:rFonts w:cstheme="minorHAnsi"/>
        </w:rPr>
        <w:t>Bruce, Kate,</w:t>
      </w:r>
      <w:r w:rsidR="00435EB7" w:rsidRPr="00A73001">
        <w:rPr>
          <w:rFonts w:cstheme="minorHAnsi"/>
        </w:rPr>
        <w:t xml:space="preserve"> </w:t>
      </w:r>
      <w:r w:rsidR="00253659" w:rsidRPr="00A73001">
        <w:rPr>
          <w:rFonts w:cstheme="minorHAnsi"/>
        </w:rPr>
        <w:t>(</w:t>
      </w:r>
      <w:r w:rsidR="00435EB7" w:rsidRPr="00A73001">
        <w:rPr>
          <w:rFonts w:cstheme="minorHAnsi"/>
        </w:rPr>
        <w:t>2015.)</w:t>
      </w:r>
      <w:r w:rsidRPr="00A73001">
        <w:rPr>
          <w:rFonts w:cstheme="minorHAnsi"/>
        </w:rPr>
        <w:t xml:space="preserve"> </w:t>
      </w:r>
      <w:r w:rsidR="00435EB7" w:rsidRPr="00A73001">
        <w:rPr>
          <w:rFonts w:cstheme="minorHAnsi"/>
          <w:i/>
        </w:rPr>
        <w:t>Igniting the Heart</w:t>
      </w:r>
      <w:r w:rsidRPr="00A73001">
        <w:rPr>
          <w:rFonts w:cstheme="minorHAnsi"/>
          <w:i/>
        </w:rPr>
        <w:t>.</w:t>
      </w:r>
      <w:r w:rsidRPr="00A73001">
        <w:rPr>
          <w:rFonts w:cstheme="minorHAnsi"/>
        </w:rPr>
        <w:t xml:space="preserve"> </w:t>
      </w:r>
      <w:r w:rsidR="00137E4B" w:rsidRPr="00A73001">
        <w:rPr>
          <w:rFonts w:cstheme="minorHAnsi"/>
        </w:rPr>
        <w:t>London: SCM Press.</w:t>
      </w:r>
    </w:p>
    <w:p w14:paraId="2EE7CA10" w14:textId="77777777" w:rsidR="001C4FCE" w:rsidRPr="00A73001" w:rsidRDefault="001C4FCE" w:rsidP="00C91211">
      <w:pPr>
        <w:spacing w:after="0"/>
        <w:rPr>
          <w:rFonts w:cstheme="minorHAnsi"/>
        </w:rPr>
      </w:pPr>
      <w:r w:rsidRPr="00A73001">
        <w:rPr>
          <w:rFonts w:cstheme="minorHAnsi"/>
        </w:rPr>
        <w:t xml:space="preserve">Day, D., Astley, J, &amp; Francis, L.J., (2005). </w:t>
      </w:r>
      <w:r w:rsidRPr="00A73001">
        <w:rPr>
          <w:rFonts w:cstheme="minorHAnsi"/>
          <w:i/>
        </w:rPr>
        <w:t>A Reader on Preaching</w:t>
      </w:r>
      <w:r w:rsidRPr="00A73001">
        <w:rPr>
          <w:rFonts w:cstheme="minorHAnsi"/>
        </w:rPr>
        <w:t xml:space="preserve">. Farnham: Ashgate.  </w:t>
      </w:r>
    </w:p>
    <w:p w14:paraId="7C289619" w14:textId="1F50FB75" w:rsidR="0070118B" w:rsidRPr="00A73001" w:rsidRDefault="0070118B" w:rsidP="0070118B">
      <w:pPr>
        <w:spacing w:after="0"/>
        <w:rPr>
          <w:rFonts w:cstheme="minorHAnsi"/>
        </w:rPr>
      </w:pPr>
      <w:r w:rsidRPr="00A73001">
        <w:rPr>
          <w:rFonts w:cstheme="minorHAnsi"/>
        </w:rPr>
        <w:t>Ryrie, Alec, (2019) ‘</w:t>
      </w:r>
      <w:r w:rsidRPr="00A73001">
        <w:rPr>
          <w:rFonts w:cstheme="minorHAnsi"/>
          <w:i/>
        </w:rPr>
        <w:t xml:space="preserve">How do you know the Bible is the Word of God?’ </w:t>
      </w:r>
      <w:r w:rsidRPr="00A73001">
        <w:rPr>
          <w:rFonts w:cstheme="minorHAnsi"/>
        </w:rPr>
        <w:t xml:space="preserve">A lecture in </w:t>
      </w:r>
      <w:proofErr w:type="gramStart"/>
      <w:r w:rsidRPr="00A73001">
        <w:rPr>
          <w:rFonts w:cstheme="minorHAnsi"/>
        </w:rPr>
        <w:t>which  Ryrie</w:t>
      </w:r>
      <w:proofErr w:type="gramEnd"/>
      <w:r w:rsidRPr="00A73001">
        <w:rPr>
          <w:rFonts w:cstheme="minorHAnsi"/>
        </w:rPr>
        <w:t xml:space="preserve"> draws on his deep knowledge of the C16 and C17 Reformations to explore how Protestants have understood the authority of the Bible. Ryrie is Professor of Church History at Durham University. Worth watching not just for this topic!</w:t>
      </w:r>
    </w:p>
    <w:p w14:paraId="3C133BA3" w14:textId="61BDC1FB" w:rsidR="0070118B" w:rsidRPr="00A73001" w:rsidRDefault="0070118B" w:rsidP="0070118B">
      <w:pPr>
        <w:spacing w:after="0"/>
        <w:rPr>
          <w:rFonts w:cstheme="minorHAnsi"/>
        </w:rPr>
      </w:pPr>
      <w:r w:rsidRPr="00A73001">
        <w:rPr>
          <w:rFonts w:cstheme="minorHAnsi"/>
          <w:i/>
        </w:rPr>
        <w:t>’</w:t>
      </w:r>
      <w:hyperlink r:id="rId32" w:history="1">
        <w:r w:rsidRPr="00A73001">
          <w:rPr>
            <w:rStyle w:val="Hyperlink"/>
            <w:rFonts w:cstheme="minorHAnsi"/>
          </w:rPr>
          <w:t>https://www.youtube.com/watch?v=lUDe3v00fow</w:t>
        </w:r>
      </w:hyperlink>
      <w:r w:rsidRPr="00A73001">
        <w:rPr>
          <w:rFonts w:cstheme="minorHAnsi"/>
        </w:rPr>
        <w:t xml:space="preserve"> </w:t>
      </w:r>
    </w:p>
    <w:p w14:paraId="5568621E" w14:textId="4D85F6A1" w:rsidR="00FC5624" w:rsidRPr="00A73001" w:rsidRDefault="00FC5624" w:rsidP="0070118B">
      <w:pPr>
        <w:spacing w:after="0"/>
        <w:rPr>
          <w:rFonts w:cstheme="minorHAnsi"/>
        </w:rPr>
      </w:pPr>
      <w:r w:rsidRPr="00A73001">
        <w:rPr>
          <w:rFonts w:cstheme="minorHAnsi"/>
        </w:rPr>
        <w:t xml:space="preserve">Ryrie, Alec, (2019) </w:t>
      </w:r>
      <w:r w:rsidR="00C14450" w:rsidRPr="00A73001">
        <w:rPr>
          <w:rFonts w:cstheme="minorHAnsi"/>
        </w:rPr>
        <w:t>‘</w:t>
      </w:r>
      <w:r w:rsidR="00C14450" w:rsidRPr="00A73001">
        <w:rPr>
          <w:rFonts w:cstheme="minorHAnsi"/>
          <w:i/>
        </w:rPr>
        <w:t>Two ways to use the Bible.’</w:t>
      </w:r>
      <w:r w:rsidR="00C14450" w:rsidRPr="00A73001">
        <w:rPr>
          <w:rFonts w:cstheme="minorHAnsi"/>
        </w:rPr>
        <w:t xml:space="preserve"> The second of Ryrie’s lecture on the Bible in Protestantism.</w:t>
      </w:r>
      <w:r w:rsidR="00FB7970" w:rsidRPr="00A73001">
        <w:rPr>
          <w:rFonts w:cstheme="minorHAnsi"/>
        </w:rPr>
        <w:t xml:space="preserve"> A fascinating exploration of how </w:t>
      </w:r>
      <w:r w:rsidR="00654687" w:rsidRPr="00A73001">
        <w:rPr>
          <w:rFonts w:cstheme="minorHAnsi"/>
        </w:rPr>
        <w:t>Protestants have used the Bible.</w:t>
      </w:r>
    </w:p>
    <w:p w14:paraId="462ACF7B" w14:textId="27535EA0" w:rsidR="00FC5624" w:rsidRPr="00A73001" w:rsidRDefault="00000000" w:rsidP="0070118B">
      <w:pPr>
        <w:spacing w:after="0"/>
        <w:rPr>
          <w:rFonts w:cstheme="minorHAnsi"/>
        </w:rPr>
      </w:pPr>
      <w:hyperlink r:id="rId33" w:history="1">
        <w:r w:rsidR="00FC5624" w:rsidRPr="00A73001">
          <w:rPr>
            <w:rStyle w:val="Hyperlink"/>
            <w:rFonts w:cstheme="minorHAnsi"/>
          </w:rPr>
          <w:t>https://www.youtube.com/watch?v=OmqEf6N_5eY</w:t>
        </w:r>
      </w:hyperlink>
    </w:p>
    <w:p w14:paraId="2115F0A6" w14:textId="77777777" w:rsidR="00FC5624" w:rsidRPr="00A73001" w:rsidRDefault="00FC5624" w:rsidP="00FC5624">
      <w:pPr>
        <w:spacing w:after="0" w:line="240" w:lineRule="auto"/>
        <w:rPr>
          <w:rFonts w:cstheme="minorHAnsi"/>
        </w:rPr>
      </w:pPr>
      <w:r w:rsidRPr="00A73001">
        <w:rPr>
          <w:rFonts w:cstheme="minorHAnsi"/>
        </w:rPr>
        <w:t xml:space="preserve">Taylor, Barbara Brown, (2013). </w:t>
      </w:r>
      <w:r w:rsidRPr="00A73001">
        <w:rPr>
          <w:rFonts w:cstheme="minorHAnsi"/>
          <w:i/>
        </w:rPr>
        <w:t>The Preaching Life: Living Out Your Vocation.</w:t>
      </w:r>
      <w:r w:rsidRPr="00A73001">
        <w:rPr>
          <w:rFonts w:cstheme="minorHAnsi"/>
        </w:rPr>
        <w:t xml:space="preserve"> Norwich: Canterbury Press.</w:t>
      </w:r>
    </w:p>
    <w:p w14:paraId="5AC8FB67" w14:textId="77777777" w:rsidR="00053BEB" w:rsidRPr="00A73001" w:rsidRDefault="00053BEB" w:rsidP="005C7242">
      <w:pPr>
        <w:spacing w:after="0"/>
        <w:rPr>
          <w:rFonts w:cstheme="minorHAnsi"/>
          <w:b/>
        </w:rPr>
      </w:pPr>
    </w:p>
    <w:p w14:paraId="6F81C079" w14:textId="77777777" w:rsidR="00C91211" w:rsidRPr="00A73001" w:rsidRDefault="001618AD" w:rsidP="005C7242">
      <w:pPr>
        <w:spacing w:after="0"/>
        <w:rPr>
          <w:rFonts w:cstheme="minorHAnsi"/>
          <w:b/>
        </w:rPr>
      </w:pPr>
      <w:r w:rsidRPr="00A73001">
        <w:rPr>
          <w:rFonts w:cstheme="minorHAnsi"/>
          <w:b/>
        </w:rPr>
        <w:t>Resources</w:t>
      </w:r>
    </w:p>
    <w:p w14:paraId="5FC1DABD" w14:textId="60EDB3AE" w:rsidR="001618AD" w:rsidRPr="00A73001" w:rsidRDefault="00EC66E6" w:rsidP="005C7242">
      <w:pPr>
        <w:spacing w:after="0"/>
        <w:rPr>
          <w:rFonts w:cstheme="minorHAnsi"/>
        </w:rPr>
      </w:pPr>
      <w:r w:rsidRPr="00A73001">
        <w:rPr>
          <w:rFonts w:cstheme="minorHAnsi"/>
        </w:rPr>
        <w:t xml:space="preserve">A sermon feedback sheet is available </w:t>
      </w:r>
      <w:r w:rsidR="003353FB" w:rsidRPr="00A73001">
        <w:rPr>
          <w:rFonts w:cstheme="minorHAnsi"/>
        </w:rPr>
        <w:t xml:space="preserve">in </w:t>
      </w:r>
      <w:r w:rsidR="00C86B61" w:rsidRPr="00A73001">
        <w:rPr>
          <w:rFonts w:cstheme="minorHAnsi"/>
        </w:rPr>
        <w:t xml:space="preserve">the Curacy Handbook Part 3 </w:t>
      </w:r>
      <w:r w:rsidR="003353FB" w:rsidRPr="00A73001">
        <w:rPr>
          <w:rFonts w:cstheme="minorHAnsi"/>
        </w:rPr>
        <w:t xml:space="preserve">Appendix </w:t>
      </w:r>
      <w:r w:rsidR="00D41F64" w:rsidRPr="00A73001">
        <w:rPr>
          <w:rFonts w:cstheme="minorHAnsi"/>
        </w:rPr>
        <w:t>7</w:t>
      </w:r>
      <w:r w:rsidRPr="00A73001">
        <w:rPr>
          <w:rFonts w:cstheme="minorHAnsi"/>
        </w:rPr>
        <w:t xml:space="preserve"> for use in giving developmental feedback on preaching.</w:t>
      </w:r>
    </w:p>
    <w:p w14:paraId="2AF17D5F" w14:textId="77777777" w:rsidR="001618AD" w:rsidRPr="00A73001" w:rsidRDefault="001618AD" w:rsidP="005C7242">
      <w:pPr>
        <w:spacing w:after="0"/>
        <w:rPr>
          <w:rFonts w:cstheme="minorHAnsi"/>
          <w:b/>
        </w:rPr>
      </w:pPr>
    </w:p>
    <w:p w14:paraId="3AEEAA54" w14:textId="303D5A3A" w:rsidR="00C91211" w:rsidRPr="00A73001" w:rsidRDefault="001618AD" w:rsidP="005C7242">
      <w:pPr>
        <w:spacing w:after="0"/>
        <w:rPr>
          <w:rFonts w:cstheme="minorHAnsi"/>
          <w:b/>
        </w:rPr>
      </w:pPr>
      <w:r w:rsidRPr="00A73001">
        <w:rPr>
          <w:rFonts w:cstheme="minorHAnsi"/>
          <w:b/>
        </w:rPr>
        <w:t>Websites</w:t>
      </w:r>
    </w:p>
    <w:p w14:paraId="710927A3" w14:textId="7D2887C6" w:rsidR="00E56318" w:rsidRPr="00A73001" w:rsidRDefault="00E56318" w:rsidP="007C3618">
      <w:pPr>
        <w:spacing w:after="0"/>
        <w:rPr>
          <w:rFonts w:cstheme="minorHAnsi"/>
        </w:rPr>
      </w:pPr>
      <w:r w:rsidRPr="00A73001">
        <w:rPr>
          <w:rFonts w:cstheme="minorHAnsi"/>
        </w:rPr>
        <w:t xml:space="preserve">The College of Preachers </w:t>
      </w:r>
      <w:hyperlink r:id="rId34" w:history="1">
        <w:r w:rsidR="00E97595" w:rsidRPr="00A73001">
          <w:rPr>
            <w:rStyle w:val="Hyperlink"/>
            <w:rFonts w:cstheme="minorHAnsi"/>
          </w:rPr>
          <w:t>https://www.collegeofpreachers.co.uk/</w:t>
        </w:r>
      </w:hyperlink>
      <w:r w:rsidR="00E97595" w:rsidRPr="00A73001">
        <w:rPr>
          <w:rFonts w:cstheme="minorHAnsi"/>
        </w:rPr>
        <w:t xml:space="preserve"> </w:t>
      </w:r>
    </w:p>
    <w:p w14:paraId="6066DA81" w14:textId="77777777" w:rsidR="00BA2C4C" w:rsidRPr="00A73001" w:rsidRDefault="00BA2C4C" w:rsidP="00A27951">
      <w:pPr>
        <w:spacing w:after="0" w:line="360" w:lineRule="auto"/>
        <w:rPr>
          <w:rFonts w:cstheme="minorHAnsi"/>
          <w:b/>
        </w:rPr>
      </w:pPr>
    </w:p>
    <w:p w14:paraId="0980D39D" w14:textId="77777777" w:rsidR="0021173A" w:rsidRDefault="0021173A" w:rsidP="00A27951">
      <w:pPr>
        <w:spacing w:after="0" w:line="360" w:lineRule="auto"/>
        <w:rPr>
          <w:rFonts w:cstheme="minorHAnsi"/>
          <w:b/>
        </w:rPr>
      </w:pPr>
    </w:p>
    <w:p w14:paraId="74BA4B78" w14:textId="53269076" w:rsidR="00C91211" w:rsidRPr="00A73001" w:rsidRDefault="00FC6DE4" w:rsidP="00A27951">
      <w:pPr>
        <w:spacing w:after="0" w:line="360" w:lineRule="auto"/>
        <w:rPr>
          <w:rFonts w:cstheme="minorHAnsi"/>
          <w:b/>
        </w:rPr>
      </w:pPr>
      <w:r w:rsidRPr="00A73001">
        <w:rPr>
          <w:rFonts w:cstheme="minorHAnsi"/>
          <w:b/>
        </w:rPr>
        <w:lastRenderedPageBreak/>
        <w:t>IME 4: ILG</w:t>
      </w:r>
      <w:r w:rsidR="00C91211" w:rsidRPr="00A73001">
        <w:rPr>
          <w:rFonts w:cstheme="minorHAnsi"/>
          <w:b/>
        </w:rPr>
        <w:t xml:space="preserve"> Session 4</w:t>
      </w:r>
      <w:r w:rsidR="00AF118E" w:rsidRPr="00A73001">
        <w:rPr>
          <w:rFonts w:cstheme="minorHAnsi"/>
          <w:b/>
        </w:rPr>
        <w:t>.</w:t>
      </w:r>
      <w:r w:rsidR="00FF206E" w:rsidRPr="00A73001">
        <w:rPr>
          <w:rFonts w:cstheme="minorHAnsi"/>
          <w:b/>
        </w:rPr>
        <w:t xml:space="preserve"> </w:t>
      </w:r>
      <w:r w:rsidR="00C91211" w:rsidRPr="00A73001">
        <w:rPr>
          <w:rFonts w:cstheme="minorHAnsi"/>
          <w:b/>
        </w:rPr>
        <w:t>Funeral and Bereavement Ministry</w:t>
      </w:r>
    </w:p>
    <w:p w14:paraId="63292BAA" w14:textId="03A9B307" w:rsidR="0019535B" w:rsidRPr="00A73001" w:rsidRDefault="0019535B" w:rsidP="00C91211">
      <w:pPr>
        <w:spacing w:after="0"/>
        <w:rPr>
          <w:rFonts w:cstheme="minorHAnsi"/>
        </w:rPr>
      </w:pPr>
      <w:r w:rsidRPr="00A73001">
        <w:rPr>
          <w:rFonts w:cstheme="minorHAnsi"/>
          <w:b/>
        </w:rPr>
        <w:t>Aim</w:t>
      </w:r>
      <w:r w:rsidR="004C210E" w:rsidRPr="00A73001">
        <w:rPr>
          <w:rFonts w:cstheme="minorHAnsi"/>
          <w:b/>
        </w:rPr>
        <w:t>:</w:t>
      </w:r>
      <w:r w:rsidR="00456096" w:rsidRPr="00A73001">
        <w:rPr>
          <w:rFonts w:cstheme="minorHAnsi"/>
        </w:rPr>
        <w:t xml:space="preserve"> to explore </w:t>
      </w:r>
      <w:r w:rsidR="00586CDA" w:rsidRPr="00A73001">
        <w:rPr>
          <w:rFonts w:cstheme="minorHAnsi"/>
        </w:rPr>
        <w:t>one</w:t>
      </w:r>
      <w:r w:rsidR="002D47C4" w:rsidRPr="00A73001">
        <w:rPr>
          <w:rFonts w:cstheme="minorHAnsi"/>
        </w:rPr>
        <w:t xml:space="preserve"> </w:t>
      </w:r>
      <w:r w:rsidR="00456096" w:rsidRPr="00A73001">
        <w:rPr>
          <w:rFonts w:cstheme="minorHAnsi"/>
        </w:rPr>
        <w:t>experience of ministering to the bereaved and</w:t>
      </w:r>
      <w:r w:rsidR="00586CDA" w:rsidRPr="00A73001">
        <w:rPr>
          <w:rFonts w:cstheme="minorHAnsi"/>
        </w:rPr>
        <w:t>/or</w:t>
      </w:r>
      <w:r w:rsidR="00456096" w:rsidRPr="00A73001">
        <w:rPr>
          <w:rFonts w:cstheme="minorHAnsi"/>
        </w:rPr>
        <w:t xml:space="preserve"> conducting </w:t>
      </w:r>
      <w:r w:rsidR="00F45D7E" w:rsidRPr="00A73001">
        <w:rPr>
          <w:rFonts w:cstheme="minorHAnsi"/>
        </w:rPr>
        <w:t xml:space="preserve">a </w:t>
      </w:r>
      <w:r w:rsidR="00456096" w:rsidRPr="00A73001">
        <w:rPr>
          <w:rFonts w:cstheme="minorHAnsi"/>
        </w:rPr>
        <w:t xml:space="preserve">funeral </w:t>
      </w:r>
      <w:proofErr w:type="gramStart"/>
      <w:r w:rsidR="00456096" w:rsidRPr="00A73001">
        <w:rPr>
          <w:rFonts w:cstheme="minorHAnsi"/>
        </w:rPr>
        <w:t>in order to</w:t>
      </w:r>
      <w:proofErr w:type="gramEnd"/>
      <w:r w:rsidR="00456096" w:rsidRPr="00A73001">
        <w:rPr>
          <w:rFonts w:cstheme="minorHAnsi"/>
        </w:rPr>
        <w:t xml:space="preserve"> </w:t>
      </w:r>
      <w:r w:rsidR="002D47C4" w:rsidRPr="00A73001">
        <w:rPr>
          <w:rFonts w:cstheme="minorHAnsi"/>
        </w:rPr>
        <w:t>deepen</w:t>
      </w:r>
      <w:r w:rsidR="00456096" w:rsidRPr="00A73001">
        <w:rPr>
          <w:rFonts w:cstheme="minorHAnsi"/>
        </w:rPr>
        <w:t xml:space="preserve"> </w:t>
      </w:r>
      <w:r w:rsidR="00D41F64" w:rsidRPr="00A73001">
        <w:rPr>
          <w:rFonts w:cstheme="minorHAnsi"/>
        </w:rPr>
        <w:t>y</w:t>
      </w:r>
      <w:r w:rsidR="00456096" w:rsidRPr="00A73001">
        <w:rPr>
          <w:rFonts w:cstheme="minorHAnsi"/>
        </w:rPr>
        <w:t xml:space="preserve">our understanding of the </w:t>
      </w:r>
      <w:r w:rsidR="00F45D7E" w:rsidRPr="00A73001">
        <w:rPr>
          <w:rFonts w:cstheme="minorHAnsi"/>
        </w:rPr>
        <w:t>nature</w:t>
      </w:r>
      <w:r w:rsidR="00456096" w:rsidRPr="00A73001">
        <w:rPr>
          <w:rFonts w:cstheme="minorHAnsi"/>
        </w:rPr>
        <w:t xml:space="preserve"> of fu</w:t>
      </w:r>
      <w:r w:rsidR="002D47C4" w:rsidRPr="00A73001">
        <w:rPr>
          <w:rFonts w:cstheme="minorHAnsi"/>
        </w:rPr>
        <w:t>neral and bereavement ministry,</w:t>
      </w:r>
      <w:r w:rsidR="00456096" w:rsidRPr="00A73001">
        <w:rPr>
          <w:rFonts w:cstheme="minorHAnsi"/>
        </w:rPr>
        <w:t xml:space="preserve"> </w:t>
      </w:r>
      <w:r w:rsidR="00F45D7E" w:rsidRPr="00A73001">
        <w:rPr>
          <w:rFonts w:cstheme="minorHAnsi"/>
        </w:rPr>
        <w:t>the</w:t>
      </w:r>
      <w:r w:rsidR="002D47C4" w:rsidRPr="00A73001">
        <w:rPr>
          <w:rFonts w:cstheme="minorHAnsi"/>
        </w:rPr>
        <w:t xml:space="preserve"> </w:t>
      </w:r>
      <w:r w:rsidR="00456096" w:rsidRPr="00A73001">
        <w:rPr>
          <w:rFonts w:cstheme="minorHAnsi"/>
        </w:rPr>
        <w:t>theological</w:t>
      </w:r>
      <w:r w:rsidR="00F45D7E" w:rsidRPr="00A73001">
        <w:rPr>
          <w:rFonts w:cstheme="minorHAnsi"/>
        </w:rPr>
        <w:t xml:space="preserve"> issues raised</w:t>
      </w:r>
      <w:r w:rsidR="00456096" w:rsidRPr="00A73001">
        <w:rPr>
          <w:rFonts w:cstheme="minorHAnsi"/>
        </w:rPr>
        <w:t xml:space="preserve"> and </w:t>
      </w:r>
      <w:r w:rsidR="002D47C4" w:rsidRPr="00A73001">
        <w:rPr>
          <w:rFonts w:cstheme="minorHAnsi"/>
        </w:rPr>
        <w:t xml:space="preserve">the role </w:t>
      </w:r>
      <w:r w:rsidR="00456096" w:rsidRPr="00A73001">
        <w:rPr>
          <w:rFonts w:cstheme="minorHAnsi"/>
        </w:rPr>
        <w:t xml:space="preserve">of the minister. </w:t>
      </w:r>
    </w:p>
    <w:p w14:paraId="3D7D1151" w14:textId="77777777" w:rsidR="0019535B" w:rsidRPr="00A73001" w:rsidRDefault="0019535B" w:rsidP="00C91211">
      <w:pPr>
        <w:spacing w:after="0"/>
        <w:rPr>
          <w:rFonts w:cstheme="minorHAnsi"/>
          <w:b/>
        </w:rPr>
      </w:pPr>
    </w:p>
    <w:p w14:paraId="75F6932C" w14:textId="25291C5E" w:rsidR="00C91211" w:rsidRPr="00A73001" w:rsidRDefault="00C11C09" w:rsidP="00C91211">
      <w:pPr>
        <w:spacing w:after="0"/>
        <w:rPr>
          <w:rFonts w:cstheme="minorHAnsi"/>
          <w:b/>
        </w:rPr>
      </w:pPr>
      <w:r w:rsidRPr="00A73001">
        <w:rPr>
          <w:rFonts w:cstheme="minorHAnsi"/>
          <w:b/>
        </w:rPr>
        <w:t>Formational qualities</w:t>
      </w:r>
    </w:p>
    <w:p w14:paraId="2E2AF0FA" w14:textId="323643F5" w:rsidR="00C91211" w:rsidRPr="00A73001" w:rsidRDefault="00C91211" w:rsidP="00AE354D">
      <w:pPr>
        <w:spacing w:after="0"/>
        <w:rPr>
          <w:rFonts w:cstheme="minorHAnsi"/>
          <w:b/>
        </w:rPr>
      </w:pPr>
      <w:r w:rsidRPr="00A73001">
        <w:rPr>
          <w:rFonts w:cstheme="minorHAnsi"/>
        </w:rPr>
        <w:t xml:space="preserve">Relates </w:t>
      </w:r>
      <w:proofErr w:type="gramStart"/>
      <w:r w:rsidRPr="00A73001">
        <w:rPr>
          <w:rFonts w:cstheme="minorHAnsi"/>
        </w:rPr>
        <w:t>to</w:t>
      </w:r>
      <w:r w:rsidR="00AE354D" w:rsidRPr="00A73001">
        <w:rPr>
          <w:rFonts w:cstheme="minorHAnsi"/>
        </w:rPr>
        <w:t>:</w:t>
      </w:r>
      <w:proofErr w:type="gramEnd"/>
      <w:r w:rsidR="00AE354D" w:rsidRPr="00A73001">
        <w:rPr>
          <w:rFonts w:cstheme="minorHAnsi"/>
        </w:rPr>
        <w:t xml:space="preserve"> welcomes Christ in others, listens, values and respects; is rooted in Scripture, the worship of the Church and the living traditions of faith; shows God’s compassion for the world; has empathy and is aware of how others receive them.</w:t>
      </w:r>
    </w:p>
    <w:p w14:paraId="35925EDA" w14:textId="77777777" w:rsidR="00AE354D" w:rsidRPr="00A73001" w:rsidRDefault="00AE354D" w:rsidP="00AE354D">
      <w:pPr>
        <w:spacing w:after="0"/>
        <w:rPr>
          <w:rFonts w:cstheme="minorHAnsi"/>
        </w:rPr>
      </w:pPr>
    </w:p>
    <w:p w14:paraId="1016A1FA" w14:textId="75059C82" w:rsidR="009B353C" w:rsidRPr="00A73001" w:rsidRDefault="009B353C" w:rsidP="009B353C">
      <w:pPr>
        <w:spacing w:after="0"/>
        <w:rPr>
          <w:rFonts w:cstheme="minorHAnsi"/>
          <w:b/>
        </w:rPr>
      </w:pPr>
      <w:r w:rsidRPr="00A73001">
        <w:rPr>
          <w:rFonts w:cstheme="minorHAnsi"/>
          <w:b/>
        </w:rPr>
        <w:t>Case Study</w:t>
      </w:r>
    </w:p>
    <w:p w14:paraId="4F50B648" w14:textId="72D85341" w:rsidR="009B353C" w:rsidRPr="00A73001" w:rsidRDefault="009B353C" w:rsidP="009B353C">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on theologically </w:t>
      </w:r>
      <w:r w:rsidR="00586CDA" w:rsidRPr="00A73001">
        <w:rPr>
          <w:rFonts w:cstheme="minorHAnsi"/>
        </w:rPr>
        <w:t xml:space="preserve">an </w:t>
      </w:r>
      <w:r w:rsidRPr="00A73001">
        <w:rPr>
          <w:rFonts w:cstheme="minorHAnsi"/>
        </w:rPr>
        <w:t>a</w:t>
      </w:r>
      <w:r w:rsidR="00D41F64" w:rsidRPr="00A73001">
        <w:rPr>
          <w:rFonts w:cstheme="minorHAnsi"/>
        </w:rPr>
        <w:t>spect</w:t>
      </w:r>
      <w:r w:rsidRPr="00A73001">
        <w:rPr>
          <w:rFonts w:cstheme="minorHAnsi"/>
        </w:rPr>
        <w:t xml:space="preserve"> of preparing and conducting a funeral. </w:t>
      </w:r>
      <w:r w:rsidR="00555B81" w:rsidRPr="00A73001">
        <w:rPr>
          <w:rFonts w:cstheme="minorHAnsi"/>
        </w:rPr>
        <w:t>Remember to be specific in the choice of your topic.</w:t>
      </w:r>
    </w:p>
    <w:p w14:paraId="666DC66A" w14:textId="77777777" w:rsidR="009B353C" w:rsidRPr="00A73001" w:rsidRDefault="009B353C" w:rsidP="00C91211">
      <w:pPr>
        <w:spacing w:after="0"/>
        <w:rPr>
          <w:rFonts w:cstheme="minorHAnsi"/>
          <w:b/>
        </w:rPr>
      </w:pPr>
    </w:p>
    <w:p w14:paraId="7078BBE1" w14:textId="177D4AB1" w:rsidR="00C91211" w:rsidRPr="00A73001" w:rsidRDefault="00B637C3" w:rsidP="00C91211">
      <w:pPr>
        <w:spacing w:after="0"/>
        <w:rPr>
          <w:rFonts w:cstheme="minorHAnsi"/>
          <w:b/>
        </w:rPr>
      </w:pPr>
      <w:r w:rsidRPr="00A73001">
        <w:rPr>
          <w:rFonts w:cstheme="minorHAnsi"/>
          <w:b/>
        </w:rPr>
        <w:t xml:space="preserve">Some </w:t>
      </w:r>
      <w:r w:rsidR="00C91211" w:rsidRPr="00A73001">
        <w:rPr>
          <w:rFonts w:cstheme="minorHAnsi"/>
          <w:b/>
        </w:rPr>
        <w:t>Key Reflective Questions</w:t>
      </w:r>
    </w:p>
    <w:p w14:paraId="62CC958E" w14:textId="6E269C47" w:rsidR="00C91211" w:rsidRPr="00A73001" w:rsidRDefault="00456096" w:rsidP="00712881">
      <w:pPr>
        <w:pStyle w:val="ListParagraph"/>
        <w:numPr>
          <w:ilvl w:val="0"/>
          <w:numId w:val="5"/>
        </w:numPr>
        <w:spacing w:after="0"/>
        <w:rPr>
          <w:rFonts w:cstheme="minorHAnsi"/>
        </w:rPr>
      </w:pPr>
      <w:r w:rsidRPr="00A73001">
        <w:rPr>
          <w:rFonts w:cstheme="minorHAnsi"/>
        </w:rPr>
        <w:t xml:space="preserve">What do </w:t>
      </w:r>
      <w:r w:rsidR="009B353C" w:rsidRPr="00A73001">
        <w:rPr>
          <w:rFonts w:cstheme="minorHAnsi"/>
        </w:rPr>
        <w:t xml:space="preserve">you think </w:t>
      </w:r>
      <w:r w:rsidRPr="00A73001">
        <w:rPr>
          <w:rFonts w:cstheme="minorHAnsi"/>
        </w:rPr>
        <w:t xml:space="preserve">people </w:t>
      </w:r>
      <w:r w:rsidR="00601D64" w:rsidRPr="00A73001">
        <w:rPr>
          <w:rFonts w:cstheme="minorHAnsi"/>
        </w:rPr>
        <w:t>expect of you when you meet with them, and then prepare and conduct a funeral for a member of their family? How do you respond to these expectations?</w:t>
      </w:r>
    </w:p>
    <w:p w14:paraId="52C57655" w14:textId="77777777" w:rsidR="00601D64" w:rsidRPr="00A73001" w:rsidRDefault="00601D64" w:rsidP="00712881">
      <w:pPr>
        <w:pStyle w:val="ListParagraph"/>
        <w:numPr>
          <w:ilvl w:val="0"/>
          <w:numId w:val="5"/>
        </w:numPr>
        <w:spacing w:after="0"/>
        <w:rPr>
          <w:rFonts w:cstheme="minorHAnsi"/>
        </w:rPr>
      </w:pPr>
      <w:r w:rsidRPr="00A73001">
        <w:rPr>
          <w:rFonts w:cstheme="minorHAnsi"/>
        </w:rPr>
        <w:t xml:space="preserve">What do you say or do </w:t>
      </w:r>
      <w:proofErr w:type="gramStart"/>
      <w:r w:rsidRPr="00A73001">
        <w:rPr>
          <w:rFonts w:cstheme="minorHAnsi"/>
        </w:rPr>
        <w:t>in the course of</w:t>
      </w:r>
      <w:proofErr w:type="gramEnd"/>
      <w:r w:rsidRPr="00A73001">
        <w:rPr>
          <w:rFonts w:cstheme="minorHAnsi"/>
        </w:rPr>
        <w:t xml:space="preserve"> your pastoral encounter with the bereaved family and in the funeral itself to witness to the Gospel?</w:t>
      </w:r>
    </w:p>
    <w:p w14:paraId="12E92156" w14:textId="32325D23" w:rsidR="007D4F5E" w:rsidRPr="00A73001" w:rsidRDefault="007D4F5E" w:rsidP="007D4F5E">
      <w:pPr>
        <w:pStyle w:val="ListParagraph"/>
        <w:numPr>
          <w:ilvl w:val="0"/>
          <w:numId w:val="5"/>
        </w:numPr>
        <w:spacing w:after="0"/>
        <w:rPr>
          <w:rFonts w:cstheme="minorHAnsi"/>
        </w:rPr>
      </w:pPr>
      <w:r w:rsidRPr="00A73001">
        <w:rPr>
          <w:rFonts w:cstheme="minorHAnsi"/>
        </w:rPr>
        <w:t>How do you prepare the form of worship which you will use in the funeral</w:t>
      </w:r>
      <w:r w:rsidR="008A7AC6" w:rsidRPr="00A73001">
        <w:rPr>
          <w:rFonts w:cstheme="minorHAnsi"/>
        </w:rPr>
        <w:t>, including responding to the famil</w:t>
      </w:r>
      <w:r w:rsidR="00931CA9" w:rsidRPr="00A73001">
        <w:rPr>
          <w:rFonts w:cstheme="minorHAnsi"/>
        </w:rPr>
        <w:t>y’s requests</w:t>
      </w:r>
      <w:r w:rsidRPr="00A73001">
        <w:rPr>
          <w:rFonts w:cstheme="minorHAnsi"/>
        </w:rPr>
        <w:t>?</w:t>
      </w:r>
    </w:p>
    <w:p w14:paraId="616EC2F1" w14:textId="36B2E3D6" w:rsidR="003B7FB0" w:rsidRPr="00A73001" w:rsidRDefault="003B7FB0" w:rsidP="00712881">
      <w:pPr>
        <w:pStyle w:val="ListParagraph"/>
        <w:numPr>
          <w:ilvl w:val="0"/>
          <w:numId w:val="5"/>
        </w:numPr>
        <w:spacing w:after="0"/>
        <w:rPr>
          <w:rFonts w:cstheme="minorHAnsi"/>
        </w:rPr>
      </w:pPr>
      <w:r w:rsidRPr="00A73001">
        <w:rPr>
          <w:rFonts w:cstheme="minorHAnsi"/>
        </w:rPr>
        <w:t>How do you understand theologically your encounter with the bereaved and the significance of Christian hope for those who have died?</w:t>
      </w:r>
      <w:r w:rsidR="00B637C3" w:rsidRPr="00A73001">
        <w:rPr>
          <w:rFonts w:cstheme="minorHAnsi"/>
        </w:rPr>
        <w:t xml:space="preserve"> What theological meaning did you seek to convey through the funeral?</w:t>
      </w:r>
    </w:p>
    <w:p w14:paraId="10BCB30D" w14:textId="4D362DC4" w:rsidR="00601D64" w:rsidRPr="00A73001" w:rsidRDefault="00601D64" w:rsidP="00712881">
      <w:pPr>
        <w:pStyle w:val="ListParagraph"/>
        <w:numPr>
          <w:ilvl w:val="0"/>
          <w:numId w:val="5"/>
        </w:numPr>
        <w:spacing w:after="0"/>
        <w:rPr>
          <w:rFonts w:cstheme="minorHAnsi"/>
        </w:rPr>
      </w:pPr>
      <w:r w:rsidRPr="00A73001">
        <w:rPr>
          <w:rFonts w:cstheme="minorHAnsi"/>
        </w:rPr>
        <w:t xml:space="preserve">How do you handle grief which touches on your own experience of </w:t>
      </w:r>
      <w:r w:rsidR="00D85E91" w:rsidRPr="00A73001">
        <w:rPr>
          <w:rFonts w:cstheme="minorHAnsi"/>
        </w:rPr>
        <w:t xml:space="preserve">loss and </w:t>
      </w:r>
      <w:r w:rsidRPr="00A73001">
        <w:rPr>
          <w:rFonts w:cstheme="minorHAnsi"/>
        </w:rPr>
        <w:t xml:space="preserve">grief? </w:t>
      </w:r>
    </w:p>
    <w:p w14:paraId="322DB332" w14:textId="77777777" w:rsidR="00C91211" w:rsidRPr="00A73001" w:rsidRDefault="00C91211" w:rsidP="00C91211">
      <w:pPr>
        <w:spacing w:after="0"/>
        <w:rPr>
          <w:rFonts w:cstheme="minorHAnsi"/>
          <w:b/>
        </w:rPr>
      </w:pPr>
    </w:p>
    <w:p w14:paraId="44FD6E95" w14:textId="3C1EACF6" w:rsidR="00C91211" w:rsidRPr="00A73001" w:rsidRDefault="001827D1" w:rsidP="00C91211">
      <w:pPr>
        <w:spacing w:after="0"/>
        <w:rPr>
          <w:rFonts w:cstheme="minorHAnsi"/>
          <w:b/>
        </w:rPr>
      </w:pPr>
      <w:r w:rsidRPr="00A73001">
        <w:rPr>
          <w:rFonts w:cstheme="minorHAnsi"/>
          <w:b/>
        </w:rPr>
        <w:t xml:space="preserve">Indicative </w:t>
      </w:r>
      <w:r w:rsidR="00C91211" w:rsidRPr="00A73001">
        <w:rPr>
          <w:rFonts w:cstheme="minorHAnsi"/>
          <w:b/>
        </w:rPr>
        <w:t>Bibliography</w:t>
      </w:r>
    </w:p>
    <w:p w14:paraId="3463149D" w14:textId="77777777" w:rsidR="005057ED" w:rsidRPr="00A73001" w:rsidRDefault="005057ED" w:rsidP="005C7242">
      <w:pPr>
        <w:spacing w:after="0"/>
        <w:rPr>
          <w:rFonts w:cstheme="minorHAnsi"/>
        </w:rPr>
      </w:pPr>
      <w:r w:rsidRPr="00A73001">
        <w:rPr>
          <w:rFonts w:cstheme="minorHAnsi"/>
        </w:rPr>
        <w:t xml:space="preserve">Atwell, R., (2014). </w:t>
      </w:r>
      <w:r w:rsidRPr="00A73001">
        <w:rPr>
          <w:rFonts w:cstheme="minorHAnsi"/>
          <w:i/>
        </w:rPr>
        <w:t>Peace at the Last: Leading Funerals well.</w:t>
      </w:r>
      <w:r w:rsidRPr="00A73001">
        <w:rPr>
          <w:rFonts w:cstheme="minorHAnsi"/>
        </w:rPr>
        <w:t xml:space="preserve"> Norwich: Canterbury Press.</w:t>
      </w:r>
    </w:p>
    <w:p w14:paraId="64CDF0FB" w14:textId="77777777" w:rsidR="00DF6182" w:rsidRPr="00A73001" w:rsidRDefault="00F32DEA" w:rsidP="005C7242">
      <w:pPr>
        <w:spacing w:after="0"/>
        <w:rPr>
          <w:rFonts w:cstheme="minorHAnsi"/>
        </w:rPr>
      </w:pPr>
      <w:r w:rsidRPr="00A73001">
        <w:rPr>
          <w:rFonts w:cstheme="minorHAnsi"/>
        </w:rPr>
        <w:t xml:space="preserve">Billings, A, </w:t>
      </w:r>
      <w:r w:rsidR="009B353C" w:rsidRPr="00A73001">
        <w:rPr>
          <w:rFonts w:cstheme="minorHAnsi"/>
        </w:rPr>
        <w:t xml:space="preserve">(2004) </w:t>
      </w:r>
      <w:r w:rsidRPr="00A73001">
        <w:rPr>
          <w:rFonts w:cstheme="minorHAnsi"/>
          <w:i/>
        </w:rPr>
        <w:t>Secular Lives, Sacred Hearts</w:t>
      </w:r>
      <w:r w:rsidRPr="00A73001">
        <w:rPr>
          <w:rFonts w:cstheme="minorHAnsi"/>
        </w:rPr>
        <w:t>. London: SPCK.</w:t>
      </w:r>
      <w:r w:rsidR="009B353C" w:rsidRPr="00A73001">
        <w:rPr>
          <w:rFonts w:cstheme="minorHAnsi"/>
        </w:rPr>
        <w:t xml:space="preserve"> Chapter 5.</w:t>
      </w:r>
      <w:r w:rsidR="00DF6182" w:rsidRPr="00A73001">
        <w:rPr>
          <w:rFonts w:cstheme="minorHAnsi"/>
        </w:rPr>
        <w:t xml:space="preserve"> Reading this</w:t>
      </w:r>
    </w:p>
    <w:p w14:paraId="39248445" w14:textId="05A65E1A" w:rsidR="00F32DEA" w:rsidRPr="00A73001" w:rsidRDefault="00DF6182" w:rsidP="005C7242">
      <w:pPr>
        <w:spacing w:after="0"/>
        <w:rPr>
          <w:rFonts w:cstheme="minorHAnsi"/>
        </w:rPr>
      </w:pPr>
      <w:r w:rsidRPr="00A73001">
        <w:rPr>
          <w:rFonts w:cstheme="minorHAnsi"/>
        </w:rPr>
        <w:t>chapter will show h</w:t>
      </w:r>
      <w:r w:rsidR="00D85E91" w:rsidRPr="00A73001">
        <w:rPr>
          <w:rFonts w:cstheme="minorHAnsi"/>
        </w:rPr>
        <w:t>o</w:t>
      </w:r>
      <w:r w:rsidRPr="00A73001">
        <w:rPr>
          <w:rFonts w:cstheme="minorHAnsi"/>
        </w:rPr>
        <w:t>w far and how fast some aspects of funeral ministry have changed in the past 20 years.</w:t>
      </w:r>
    </w:p>
    <w:p w14:paraId="007B22FB" w14:textId="77777777" w:rsidR="00DF6182" w:rsidRPr="00A73001" w:rsidRDefault="00200950" w:rsidP="005C7242">
      <w:pPr>
        <w:spacing w:after="0"/>
        <w:rPr>
          <w:rFonts w:cstheme="minorHAnsi"/>
        </w:rPr>
      </w:pPr>
      <w:r w:rsidRPr="00A73001">
        <w:rPr>
          <w:rFonts w:cstheme="minorHAnsi"/>
        </w:rPr>
        <w:t xml:space="preserve">Miller, Sandra, (2018) </w:t>
      </w:r>
      <w:r w:rsidRPr="00A73001">
        <w:rPr>
          <w:rFonts w:cstheme="minorHAnsi"/>
          <w:i/>
        </w:rPr>
        <w:t xml:space="preserve">Life Events: Mission and Ministry at Baptisms, </w:t>
      </w:r>
      <w:proofErr w:type="gramStart"/>
      <w:r w:rsidRPr="00A73001">
        <w:rPr>
          <w:rFonts w:cstheme="minorHAnsi"/>
          <w:i/>
        </w:rPr>
        <w:t>Weddings</w:t>
      </w:r>
      <w:proofErr w:type="gramEnd"/>
      <w:r w:rsidRPr="00A73001">
        <w:rPr>
          <w:rFonts w:cstheme="minorHAnsi"/>
          <w:i/>
        </w:rPr>
        <w:t xml:space="preserve"> and Funerals</w:t>
      </w:r>
      <w:r w:rsidRPr="00A73001">
        <w:rPr>
          <w:rFonts w:cstheme="minorHAnsi"/>
        </w:rPr>
        <w:t>. London: Church House Publishing. (This is based on recent research on the role</w:t>
      </w:r>
    </w:p>
    <w:p w14:paraId="0F379892" w14:textId="3E7049FB" w:rsidR="00200950" w:rsidRPr="00A73001" w:rsidRDefault="00200950" w:rsidP="005C7242">
      <w:pPr>
        <w:spacing w:after="0"/>
        <w:rPr>
          <w:rFonts w:cstheme="minorHAnsi"/>
        </w:rPr>
      </w:pPr>
      <w:r w:rsidRPr="00A73001">
        <w:rPr>
          <w:rFonts w:cstheme="minorHAnsi"/>
        </w:rPr>
        <w:t>of occasional offices in mission.)</w:t>
      </w:r>
    </w:p>
    <w:p w14:paraId="4C0B68CB" w14:textId="09CC3C64" w:rsidR="00D4739F" w:rsidRPr="00A73001" w:rsidRDefault="00D4739F" w:rsidP="005C7242">
      <w:pPr>
        <w:spacing w:after="0"/>
        <w:rPr>
          <w:rFonts w:cstheme="minorHAnsi"/>
        </w:rPr>
      </w:pPr>
      <w:r w:rsidRPr="00A73001">
        <w:rPr>
          <w:rFonts w:cstheme="minorHAnsi"/>
        </w:rPr>
        <w:t>Rugg, J &amp; Jones, S (2019), Funeral Experts by Experience. York: White Rose Research.</w:t>
      </w:r>
    </w:p>
    <w:p w14:paraId="515F34AB" w14:textId="7B2AC89E" w:rsidR="00D4739F" w:rsidRPr="00A73001" w:rsidRDefault="00000000" w:rsidP="005C7242">
      <w:pPr>
        <w:spacing w:after="0"/>
        <w:rPr>
          <w:rFonts w:cstheme="minorHAnsi"/>
        </w:rPr>
      </w:pPr>
      <w:hyperlink r:id="rId35" w:history="1">
        <w:r w:rsidR="00D4739F" w:rsidRPr="00A73001">
          <w:rPr>
            <w:rStyle w:val="Hyperlink"/>
            <w:rFonts w:cstheme="minorHAnsi"/>
          </w:rPr>
          <w:t>http://eprints.whiterose.ac.uk/162914/1/FINAL_REPORT_Funeral_Experts_by_Experience.pdf</w:t>
        </w:r>
      </w:hyperlink>
      <w:r w:rsidR="00D4739F" w:rsidRPr="00A73001">
        <w:rPr>
          <w:rFonts w:cstheme="minorHAnsi"/>
        </w:rPr>
        <w:t xml:space="preserve"> This research report explores what helps families to experience a ‘good funeral’</w:t>
      </w:r>
      <w:r w:rsidR="009673C6" w:rsidRPr="00A73001">
        <w:rPr>
          <w:rFonts w:cstheme="minorHAnsi"/>
        </w:rPr>
        <w:t xml:space="preserve"> and provides an excellent up to date </w:t>
      </w:r>
      <w:r w:rsidR="009C71CD" w:rsidRPr="00A73001">
        <w:rPr>
          <w:rFonts w:cstheme="minorHAnsi"/>
        </w:rPr>
        <w:t>survey of how funerals are understood today and the requirements that families may have of ministers and funeral directors.</w:t>
      </w:r>
      <w:r w:rsidR="009673C6" w:rsidRPr="00A73001">
        <w:rPr>
          <w:rFonts w:cstheme="minorHAnsi"/>
        </w:rPr>
        <w:t xml:space="preserve"> Their findings are summarised on pages 6 – 7</w:t>
      </w:r>
      <w:r w:rsidR="002127C2" w:rsidRPr="00A73001">
        <w:rPr>
          <w:rFonts w:cstheme="minorHAnsi"/>
        </w:rPr>
        <w:t xml:space="preserve"> and 65 - 68 and indicate how much funerals are now framed within a wider consumerist narrative</w:t>
      </w:r>
      <w:r w:rsidR="009673C6" w:rsidRPr="00A73001">
        <w:rPr>
          <w:rFonts w:cstheme="minorHAnsi"/>
        </w:rPr>
        <w:t>.</w:t>
      </w:r>
    </w:p>
    <w:p w14:paraId="0072A799" w14:textId="77777777" w:rsidR="00931CA9" w:rsidRPr="00A73001" w:rsidRDefault="00931CA9" w:rsidP="005C7242">
      <w:pPr>
        <w:spacing w:after="0"/>
        <w:rPr>
          <w:rFonts w:cstheme="minorHAnsi"/>
        </w:rPr>
      </w:pPr>
    </w:p>
    <w:p w14:paraId="46FD0738" w14:textId="3AE719D4" w:rsidR="00006A9F" w:rsidRPr="00A73001" w:rsidRDefault="00006A9F" w:rsidP="005C7242">
      <w:pPr>
        <w:spacing w:after="0"/>
        <w:rPr>
          <w:rFonts w:cstheme="minorHAnsi"/>
          <w:b/>
        </w:rPr>
      </w:pPr>
      <w:r w:rsidRPr="00A73001">
        <w:rPr>
          <w:rFonts w:cstheme="minorHAnsi"/>
          <w:b/>
        </w:rPr>
        <w:t>Website resources</w:t>
      </w:r>
    </w:p>
    <w:p w14:paraId="4ED6A9E3" w14:textId="42FB3D3D" w:rsidR="00006A9F" w:rsidRPr="00A73001" w:rsidRDefault="00006A9F" w:rsidP="005C7242">
      <w:pPr>
        <w:spacing w:after="0"/>
        <w:rPr>
          <w:rFonts w:cstheme="minorHAnsi"/>
        </w:rPr>
      </w:pPr>
      <w:r w:rsidRPr="00A73001">
        <w:rPr>
          <w:rFonts w:cstheme="minorHAnsi"/>
        </w:rPr>
        <w:t xml:space="preserve">The national Church of England website at: </w:t>
      </w:r>
      <w:hyperlink r:id="rId36" w:history="1">
        <w:r w:rsidRPr="00A73001">
          <w:rPr>
            <w:rStyle w:val="Hyperlink"/>
            <w:rFonts w:cstheme="minorHAnsi"/>
          </w:rPr>
          <w:t>https://www.churchofengland.org/life-events/funerals</w:t>
        </w:r>
      </w:hyperlink>
      <w:r w:rsidRPr="00A73001">
        <w:rPr>
          <w:rFonts w:cstheme="minorHAnsi"/>
        </w:rPr>
        <w:t xml:space="preserve"> </w:t>
      </w:r>
    </w:p>
    <w:p w14:paraId="29D664CB" w14:textId="19D0E6C9" w:rsidR="00C91211" w:rsidRPr="00A73001" w:rsidRDefault="00C74CEC" w:rsidP="005C7242">
      <w:pPr>
        <w:spacing w:after="0"/>
        <w:rPr>
          <w:rFonts w:cstheme="minorHAnsi"/>
        </w:rPr>
      </w:pPr>
      <w:r w:rsidRPr="00A73001">
        <w:rPr>
          <w:rFonts w:cstheme="minorHAnsi"/>
        </w:rPr>
        <w:t xml:space="preserve">Interview </w:t>
      </w:r>
      <w:proofErr w:type="gramStart"/>
      <w:r w:rsidRPr="00A73001">
        <w:rPr>
          <w:rFonts w:cstheme="minorHAnsi"/>
        </w:rPr>
        <w:t>with  the</w:t>
      </w:r>
      <w:proofErr w:type="gramEnd"/>
      <w:r w:rsidRPr="00A73001">
        <w:rPr>
          <w:rFonts w:cstheme="minorHAnsi"/>
        </w:rPr>
        <w:t xml:space="preserve"> Rev Richard Coles on 4</w:t>
      </w:r>
      <w:r w:rsidRPr="00A73001">
        <w:rPr>
          <w:rFonts w:cstheme="minorHAnsi"/>
          <w:vertAlign w:val="superscript"/>
        </w:rPr>
        <w:t>th</w:t>
      </w:r>
      <w:r w:rsidRPr="00A73001">
        <w:rPr>
          <w:rFonts w:cstheme="minorHAnsi"/>
        </w:rPr>
        <w:t xml:space="preserve"> August 2022 in </w:t>
      </w:r>
      <w:r w:rsidRPr="00A73001">
        <w:rPr>
          <w:rFonts w:cstheme="minorHAnsi"/>
          <w:i/>
        </w:rPr>
        <w:t xml:space="preserve">Premier Christianity </w:t>
      </w:r>
      <w:r w:rsidRPr="00A73001">
        <w:rPr>
          <w:rFonts w:cstheme="minorHAnsi"/>
        </w:rPr>
        <w:t>at:</w:t>
      </w:r>
    </w:p>
    <w:p w14:paraId="31786141" w14:textId="77777777" w:rsidR="0021173A" w:rsidRDefault="00000000" w:rsidP="0021173A">
      <w:pPr>
        <w:spacing w:after="0"/>
        <w:rPr>
          <w:rFonts w:cstheme="minorHAnsi"/>
        </w:rPr>
      </w:pPr>
      <w:hyperlink r:id="rId37" w:history="1">
        <w:r w:rsidR="00C74CEC" w:rsidRPr="00A73001">
          <w:rPr>
            <w:rStyle w:val="Hyperlink"/>
            <w:rFonts w:cstheme="minorHAnsi"/>
          </w:rPr>
          <w:t>https://www.premierchristianity.com/interviews/rev-richard-coles-on-grief-death-and-what-heaven-looks-like-/13591.article</w:t>
        </w:r>
      </w:hyperlink>
      <w:r w:rsidR="00C74CEC" w:rsidRPr="00A73001">
        <w:rPr>
          <w:rFonts w:cstheme="minorHAnsi"/>
        </w:rPr>
        <w:t xml:space="preserve"> </w:t>
      </w:r>
    </w:p>
    <w:p w14:paraId="1CE8B638" w14:textId="77777777" w:rsidR="00C34CEF" w:rsidRDefault="00C34CEF" w:rsidP="0021173A">
      <w:pPr>
        <w:spacing w:after="0"/>
        <w:rPr>
          <w:rFonts w:cstheme="minorHAnsi"/>
          <w:b/>
        </w:rPr>
      </w:pPr>
    </w:p>
    <w:p w14:paraId="5E462B9B" w14:textId="77777777" w:rsidR="00C34CEF" w:rsidRDefault="00C34CEF" w:rsidP="0021173A">
      <w:pPr>
        <w:spacing w:after="0"/>
        <w:rPr>
          <w:rFonts w:cstheme="minorHAnsi"/>
          <w:b/>
        </w:rPr>
      </w:pPr>
    </w:p>
    <w:p w14:paraId="538E6E0F" w14:textId="26A33572" w:rsidR="00C91211" w:rsidRDefault="009201A0" w:rsidP="0021173A">
      <w:pPr>
        <w:spacing w:after="0"/>
        <w:rPr>
          <w:rFonts w:cstheme="minorHAnsi"/>
          <w:b/>
        </w:rPr>
      </w:pPr>
      <w:r w:rsidRPr="00A73001">
        <w:rPr>
          <w:rFonts w:cstheme="minorHAnsi"/>
          <w:b/>
        </w:rPr>
        <w:lastRenderedPageBreak/>
        <w:t>IME 4: ILG</w:t>
      </w:r>
      <w:r w:rsidR="00C91211" w:rsidRPr="00A73001">
        <w:rPr>
          <w:rFonts w:cstheme="minorHAnsi"/>
          <w:b/>
        </w:rPr>
        <w:t xml:space="preserve"> Session 5</w:t>
      </w:r>
      <w:r w:rsidR="00AD461B" w:rsidRPr="00A73001">
        <w:rPr>
          <w:rFonts w:cstheme="minorHAnsi"/>
          <w:b/>
        </w:rPr>
        <w:t xml:space="preserve">. </w:t>
      </w:r>
      <w:r w:rsidR="00C91211" w:rsidRPr="00A73001">
        <w:rPr>
          <w:rFonts w:cstheme="minorHAnsi"/>
          <w:b/>
        </w:rPr>
        <w:t>Baptism and Confirmation</w:t>
      </w:r>
    </w:p>
    <w:p w14:paraId="5EF02513" w14:textId="77777777" w:rsidR="0021173A" w:rsidRPr="0021173A" w:rsidRDefault="0021173A" w:rsidP="0021173A">
      <w:pPr>
        <w:spacing w:after="0"/>
        <w:rPr>
          <w:rFonts w:cstheme="minorHAnsi"/>
        </w:rPr>
      </w:pPr>
    </w:p>
    <w:p w14:paraId="67218B33" w14:textId="0875EA29" w:rsidR="00B2286C" w:rsidRPr="00A73001" w:rsidRDefault="00B2286C" w:rsidP="00C91211">
      <w:pPr>
        <w:spacing w:after="0"/>
        <w:rPr>
          <w:rFonts w:cstheme="minorHAnsi"/>
        </w:rPr>
      </w:pPr>
      <w:r w:rsidRPr="00A73001">
        <w:rPr>
          <w:rFonts w:cstheme="minorHAnsi"/>
          <w:b/>
        </w:rPr>
        <w:t>Aim</w:t>
      </w:r>
      <w:r w:rsidR="0064240A" w:rsidRPr="00A73001">
        <w:rPr>
          <w:rFonts w:cstheme="minorHAnsi"/>
          <w:b/>
        </w:rPr>
        <w:t>:</w:t>
      </w:r>
      <w:r w:rsidR="007F5F09" w:rsidRPr="00A73001">
        <w:rPr>
          <w:rFonts w:cstheme="minorHAnsi"/>
        </w:rPr>
        <w:t xml:space="preserve"> to explore </w:t>
      </w:r>
      <w:r w:rsidR="001D0E83" w:rsidRPr="00A73001">
        <w:rPr>
          <w:rFonts w:cstheme="minorHAnsi"/>
        </w:rPr>
        <w:t>the experience of baptism</w:t>
      </w:r>
      <w:r w:rsidR="00931CA9" w:rsidRPr="00A73001">
        <w:rPr>
          <w:rFonts w:cstheme="minorHAnsi"/>
        </w:rPr>
        <w:t xml:space="preserve"> ministry</w:t>
      </w:r>
      <w:r w:rsidR="001D0E83" w:rsidRPr="00A73001">
        <w:rPr>
          <w:rFonts w:cstheme="minorHAnsi"/>
        </w:rPr>
        <w:t xml:space="preserve"> (and if appropriate confirmation</w:t>
      </w:r>
      <w:proofErr w:type="gramStart"/>
      <w:r w:rsidR="001D0E83" w:rsidRPr="00A73001">
        <w:rPr>
          <w:rFonts w:cstheme="minorHAnsi"/>
        </w:rPr>
        <w:t xml:space="preserve">,) </w:t>
      </w:r>
      <w:r w:rsidR="00555B81" w:rsidRPr="00A73001">
        <w:rPr>
          <w:rFonts w:cstheme="minorHAnsi"/>
        </w:rPr>
        <w:t xml:space="preserve"> </w:t>
      </w:r>
      <w:r w:rsidR="001D0E83" w:rsidRPr="00A73001">
        <w:rPr>
          <w:rFonts w:cstheme="minorHAnsi"/>
        </w:rPr>
        <w:t>including</w:t>
      </w:r>
      <w:proofErr w:type="gramEnd"/>
      <w:r w:rsidR="00555B81" w:rsidRPr="00A73001">
        <w:rPr>
          <w:rFonts w:cstheme="minorHAnsi"/>
        </w:rPr>
        <w:t xml:space="preserve"> some of:</w:t>
      </w:r>
      <w:r w:rsidR="007F5F09" w:rsidRPr="00A73001">
        <w:rPr>
          <w:rFonts w:cstheme="minorHAnsi"/>
        </w:rPr>
        <w:t xml:space="preserve">  preparation</w:t>
      </w:r>
      <w:r w:rsidR="001D0E83" w:rsidRPr="00A73001">
        <w:rPr>
          <w:rFonts w:cstheme="minorHAnsi"/>
        </w:rPr>
        <w:t>, liturgy and follow up,</w:t>
      </w:r>
      <w:r w:rsidR="00646381" w:rsidRPr="00A73001">
        <w:rPr>
          <w:rFonts w:cstheme="minorHAnsi"/>
        </w:rPr>
        <w:t xml:space="preserve"> and</w:t>
      </w:r>
      <w:r w:rsidR="001D0E83" w:rsidRPr="00A73001">
        <w:rPr>
          <w:rFonts w:cstheme="minorHAnsi"/>
        </w:rPr>
        <w:t xml:space="preserve"> the significance of baptism</w:t>
      </w:r>
      <w:r w:rsidR="00646381" w:rsidRPr="00A73001">
        <w:rPr>
          <w:rFonts w:cstheme="minorHAnsi"/>
        </w:rPr>
        <w:t xml:space="preserve"> policies</w:t>
      </w:r>
      <w:r w:rsidR="00E063FD" w:rsidRPr="00A73001">
        <w:rPr>
          <w:rFonts w:cstheme="minorHAnsi"/>
        </w:rPr>
        <w:t xml:space="preserve"> for </w:t>
      </w:r>
      <w:r w:rsidRPr="00A73001">
        <w:rPr>
          <w:rFonts w:cstheme="minorHAnsi"/>
        </w:rPr>
        <w:t>bringing people to faith</w:t>
      </w:r>
      <w:r w:rsidR="00646381" w:rsidRPr="00A73001">
        <w:rPr>
          <w:rFonts w:cstheme="minorHAnsi"/>
        </w:rPr>
        <w:t xml:space="preserve"> and </w:t>
      </w:r>
      <w:r w:rsidR="00EC6A42" w:rsidRPr="00A73001">
        <w:rPr>
          <w:rFonts w:cstheme="minorHAnsi"/>
        </w:rPr>
        <w:t xml:space="preserve">the role of the minister. </w:t>
      </w:r>
    </w:p>
    <w:p w14:paraId="0CE60218" w14:textId="77777777" w:rsidR="00C91211" w:rsidRPr="00A73001" w:rsidRDefault="00C91211" w:rsidP="00C91211">
      <w:pPr>
        <w:spacing w:after="0"/>
        <w:rPr>
          <w:rFonts w:cstheme="minorHAnsi"/>
          <w:b/>
        </w:rPr>
      </w:pPr>
    </w:p>
    <w:p w14:paraId="485F6916" w14:textId="5D041A9E" w:rsidR="00C91211" w:rsidRPr="00A73001" w:rsidRDefault="00C11C09" w:rsidP="00C91211">
      <w:pPr>
        <w:spacing w:after="0"/>
        <w:rPr>
          <w:rFonts w:cstheme="minorHAnsi"/>
          <w:b/>
        </w:rPr>
      </w:pPr>
      <w:r w:rsidRPr="00A73001">
        <w:rPr>
          <w:rFonts w:cstheme="minorHAnsi"/>
          <w:b/>
        </w:rPr>
        <w:t>Formational qualities</w:t>
      </w:r>
    </w:p>
    <w:p w14:paraId="1EE1D7B7" w14:textId="33D3C846" w:rsidR="00931CA9" w:rsidRPr="00A73001" w:rsidRDefault="00C91211" w:rsidP="00C91211">
      <w:pPr>
        <w:spacing w:after="0"/>
        <w:rPr>
          <w:rFonts w:cstheme="minorHAnsi"/>
        </w:rPr>
      </w:pPr>
      <w:r w:rsidRPr="00A73001">
        <w:rPr>
          <w:rFonts w:cstheme="minorHAnsi"/>
        </w:rPr>
        <w:t xml:space="preserve">Relates </w:t>
      </w:r>
      <w:proofErr w:type="gramStart"/>
      <w:r w:rsidRPr="00A73001">
        <w:rPr>
          <w:rFonts w:cstheme="minorHAnsi"/>
        </w:rPr>
        <w:t>to:</w:t>
      </w:r>
      <w:proofErr w:type="gramEnd"/>
      <w:r w:rsidR="006B4ABB" w:rsidRPr="00A73001">
        <w:rPr>
          <w:rFonts w:cstheme="minorHAnsi"/>
        </w:rPr>
        <w:t xml:space="preserve"> welcomes Christ in others, listens, values and respects; shows the capacity to exercise sacramental, liturgical and an effective and enabling teaching ministry; is committed to being a public and representative person; has empathy and is aware of how others receive them.</w:t>
      </w:r>
    </w:p>
    <w:p w14:paraId="69722723" w14:textId="77777777" w:rsidR="00053EF3" w:rsidRPr="00A73001" w:rsidRDefault="00053EF3" w:rsidP="00053EF3">
      <w:pPr>
        <w:spacing w:after="0"/>
        <w:rPr>
          <w:rFonts w:cstheme="minorHAnsi"/>
          <w:b/>
        </w:rPr>
      </w:pPr>
    </w:p>
    <w:p w14:paraId="21643DEE" w14:textId="77777777" w:rsidR="00053EF3" w:rsidRPr="00A73001" w:rsidRDefault="00053EF3" w:rsidP="00053EF3">
      <w:pPr>
        <w:spacing w:after="0"/>
        <w:rPr>
          <w:rFonts w:cstheme="minorHAnsi"/>
          <w:b/>
        </w:rPr>
      </w:pPr>
      <w:r w:rsidRPr="00A73001">
        <w:rPr>
          <w:rFonts w:cstheme="minorHAnsi"/>
          <w:b/>
        </w:rPr>
        <w:t>Case Study</w:t>
      </w:r>
    </w:p>
    <w:p w14:paraId="1DA8A296" w14:textId="77777777" w:rsidR="00053EF3" w:rsidRPr="00A73001" w:rsidRDefault="00053EF3" w:rsidP="00053EF3">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and explore theologically an experience of being involved </w:t>
      </w:r>
      <w:r w:rsidRPr="00A73001">
        <w:rPr>
          <w:rFonts w:cstheme="minorHAnsi"/>
          <w:i/>
        </w:rPr>
        <w:t xml:space="preserve">either </w:t>
      </w:r>
      <w:r w:rsidRPr="00A73001">
        <w:rPr>
          <w:rFonts w:cstheme="minorHAnsi"/>
        </w:rPr>
        <w:t>in</w:t>
      </w:r>
      <w:r w:rsidRPr="00A73001">
        <w:rPr>
          <w:rFonts w:cstheme="minorHAnsi"/>
          <w:i/>
        </w:rPr>
        <w:t xml:space="preserve"> </w:t>
      </w:r>
      <w:r w:rsidRPr="00A73001">
        <w:rPr>
          <w:rFonts w:cstheme="minorHAnsi"/>
        </w:rPr>
        <w:t xml:space="preserve">an infant baptism, </w:t>
      </w:r>
      <w:r w:rsidRPr="00A73001">
        <w:rPr>
          <w:rFonts w:cstheme="minorHAnsi"/>
          <w:i/>
        </w:rPr>
        <w:t>or</w:t>
      </w:r>
      <w:r w:rsidRPr="00A73001">
        <w:rPr>
          <w:rFonts w:cstheme="minorHAnsi"/>
        </w:rPr>
        <w:t xml:space="preserve"> of preparing candidates for confirmation. </w:t>
      </w:r>
    </w:p>
    <w:p w14:paraId="7A8FB44E" w14:textId="77777777" w:rsidR="00C91211" w:rsidRPr="00A73001" w:rsidRDefault="00C91211" w:rsidP="00C91211">
      <w:pPr>
        <w:spacing w:after="0"/>
        <w:rPr>
          <w:rFonts w:cstheme="minorHAnsi"/>
          <w:b/>
        </w:rPr>
      </w:pPr>
    </w:p>
    <w:p w14:paraId="7604FCB5" w14:textId="2604649B" w:rsidR="00C91211" w:rsidRPr="00A73001" w:rsidRDefault="0074275E" w:rsidP="00C91211">
      <w:pPr>
        <w:spacing w:after="0"/>
        <w:rPr>
          <w:rFonts w:cstheme="minorHAnsi"/>
          <w:b/>
        </w:rPr>
      </w:pPr>
      <w:r w:rsidRPr="00A73001">
        <w:rPr>
          <w:rFonts w:cstheme="minorHAnsi"/>
          <w:b/>
        </w:rPr>
        <w:t xml:space="preserve">Some </w:t>
      </w:r>
      <w:r w:rsidR="00C91211" w:rsidRPr="00A73001">
        <w:rPr>
          <w:rFonts w:cstheme="minorHAnsi"/>
          <w:b/>
        </w:rPr>
        <w:t>Key Reflective Questions</w:t>
      </w:r>
    </w:p>
    <w:p w14:paraId="497CE5F1" w14:textId="1112E1E7" w:rsidR="00BA4F55" w:rsidRPr="00A73001" w:rsidRDefault="00BA4F55" w:rsidP="001F3537">
      <w:pPr>
        <w:pStyle w:val="ListParagraph"/>
        <w:numPr>
          <w:ilvl w:val="0"/>
          <w:numId w:val="50"/>
        </w:numPr>
        <w:spacing w:after="0"/>
        <w:rPr>
          <w:rFonts w:cstheme="minorHAnsi"/>
        </w:rPr>
      </w:pPr>
      <w:r w:rsidRPr="00A73001">
        <w:rPr>
          <w:rFonts w:cstheme="minorHAnsi"/>
        </w:rPr>
        <w:t xml:space="preserve">As </w:t>
      </w:r>
      <w:r w:rsidR="00FB1266" w:rsidRPr="00A73001">
        <w:rPr>
          <w:rFonts w:cstheme="minorHAnsi"/>
        </w:rPr>
        <w:t>a minister of baptism</w:t>
      </w:r>
      <w:r w:rsidRPr="00A73001">
        <w:rPr>
          <w:rFonts w:cstheme="minorHAnsi"/>
        </w:rPr>
        <w:t xml:space="preserve"> how </w:t>
      </w:r>
      <w:r w:rsidR="00053EF3" w:rsidRPr="00A73001">
        <w:rPr>
          <w:rFonts w:cstheme="minorHAnsi"/>
        </w:rPr>
        <w:t>i</w:t>
      </w:r>
      <w:r w:rsidRPr="00A73001">
        <w:rPr>
          <w:rFonts w:cstheme="minorHAnsi"/>
        </w:rPr>
        <w:t>s this role shape</w:t>
      </w:r>
      <w:r w:rsidR="00053EF3" w:rsidRPr="00A73001">
        <w:rPr>
          <w:rFonts w:cstheme="minorHAnsi"/>
        </w:rPr>
        <w:t>d by</w:t>
      </w:r>
      <w:r w:rsidRPr="00A73001">
        <w:rPr>
          <w:rFonts w:cstheme="minorHAnsi"/>
        </w:rPr>
        <w:t xml:space="preserve"> your own </w:t>
      </w:r>
      <w:r w:rsidR="00FB1266" w:rsidRPr="00A73001">
        <w:rPr>
          <w:rFonts w:cstheme="minorHAnsi"/>
        </w:rPr>
        <w:t xml:space="preserve">theological understanding </w:t>
      </w:r>
      <w:r w:rsidRPr="00A73001">
        <w:rPr>
          <w:rFonts w:cstheme="minorHAnsi"/>
        </w:rPr>
        <w:t>o</w:t>
      </w:r>
      <w:r w:rsidR="00FB1266" w:rsidRPr="00A73001">
        <w:rPr>
          <w:rFonts w:cstheme="minorHAnsi"/>
        </w:rPr>
        <w:t>f</w:t>
      </w:r>
      <w:r w:rsidRPr="00A73001">
        <w:rPr>
          <w:rFonts w:cstheme="minorHAnsi"/>
        </w:rPr>
        <w:t xml:space="preserve"> baptism</w:t>
      </w:r>
      <w:r w:rsidR="00053EF3" w:rsidRPr="00A73001">
        <w:rPr>
          <w:rFonts w:cstheme="minorHAnsi"/>
        </w:rPr>
        <w:t xml:space="preserve"> and the practice of the parish in which you serve</w:t>
      </w:r>
      <w:r w:rsidRPr="00A73001">
        <w:rPr>
          <w:rFonts w:cstheme="minorHAnsi"/>
        </w:rPr>
        <w:t>?</w:t>
      </w:r>
    </w:p>
    <w:p w14:paraId="578E1B93" w14:textId="77777777" w:rsidR="00B2286C" w:rsidRPr="00A73001" w:rsidRDefault="00B2286C" w:rsidP="00712881">
      <w:pPr>
        <w:pStyle w:val="ListParagraph"/>
        <w:numPr>
          <w:ilvl w:val="0"/>
          <w:numId w:val="6"/>
        </w:numPr>
        <w:spacing w:after="0"/>
        <w:rPr>
          <w:rFonts w:cstheme="minorHAnsi"/>
        </w:rPr>
      </w:pPr>
      <w:r w:rsidRPr="00A73001">
        <w:rPr>
          <w:rFonts w:cstheme="minorHAnsi"/>
        </w:rPr>
        <w:t>How do we respond appropriately to the understanding and expectations which families bring with their request for infant baptism?</w:t>
      </w:r>
    </w:p>
    <w:p w14:paraId="75D75C15" w14:textId="77777777" w:rsidR="00ED3875" w:rsidRPr="00A73001" w:rsidRDefault="00B2286C" w:rsidP="00712881">
      <w:pPr>
        <w:pStyle w:val="ListParagraph"/>
        <w:numPr>
          <w:ilvl w:val="0"/>
          <w:numId w:val="6"/>
        </w:numPr>
        <w:spacing w:after="0"/>
        <w:rPr>
          <w:rFonts w:cstheme="minorHAnsi"/>
          <w:b/>
        </w:rPr>
      </w:pPr>
      <w:r w:rsidRPr="00A73001">
        <w:rPr>
          <w:rFonts w:cstheme="minorHAnsi"/>
        </w:rPr>
        <w:t>How do we help children</w:t>
      </w:r>
      <w:r w:rsidR="00ED3875" w:rsidRPr="00A73001">
        <w:rPr>
          <w:rFonts w:cstheme="minorHAnsi"/>
        </w:rPr>
        <w:t xml:space="preserve">, </w:t>
      </w:r>
      <w:r w:rsidRPr="00A73001">
        <w:rPr>
          <w:rFonts w:cstheme="minorHAnsi"/>
        </w:rPr>
        <w:t xml:space="preserve">young </w:t>
      </w:r>
      <w:proofErr w:type="gramStart"/>
      <w:r w:rsidRPr="00A73001">
        <w:rPr>
          <w:rFonts w:cstheme="minorHAnsi"/>
        </w:rPr>
        <w:t>people</w:t>
      </w:r>
      <w:proofErr w:type="gramEnd"/>
      <w:r w:rsidR="00ED3875" w:rsidRPr="00A73001">
        <w:rPr>
          <w:rFonts w:cstheme="minorHAnsi"/>
        </w:rPr>
        <w:t xml:space="preserve"> and adults,</w:t>
      </w:r>
      <w:r w:rsidRPr="00A73001">
        <w:rPr>
          <w:rFonts w:cstheme="minorHAnsi"/>
        </w:rPr>
        <w:t xml:space="preserve"> to</w:t>
      </w:r>
      <w:r w:rsidR="00ED3875" w:rsidRPr="00A73001">
        <w:rPr>
          <w:rFonts w:cstheme="minorHAnsi"/>
        </w:rPr>
        <w:t xml:space="preserve"> come to faith and develop their faith as part of the Body of Christ?</w:t>
      </w:r>
    </w:p>
    <w:p w14:paraId="61F492E1" w14:textId="4DF6D390" w:rsidR="00ED3875" w:rsidRPr="00A73001" w:rsidRDefault="00ED3875" w:rsidP="00712881">
      <w:pPr>
        <w:pStyle w:val="ListParagraph"/>
        <w:numPr>
          <w:ilvl w:val="0"/>
          <w:numId w:val="6"/>
        </w:numPr>
        <w:spacing w:after="0"/>
        <w:rPr>
          <w:rFonts w:cstheme="minorHAnsi"/>
          <w:b/>
        </w:rPr>
      </w:pPr>
      <w:r w:rsidRPr="00A73001">
        <w:rPr>
          <w:rFonts w:cstheme="minorHAnsi"/>
        </w:rPr>
        <w:t>How do we draw church members into a ministry of welcome, support and preparation for baptism and confirmation?</w:t>
      </w:r>
    </w:p>
    <w:p w14:paraId="111F24D1" w14:textId="5503C325" w:rsidR="00DE5529" w:rsidRPr="00A73001" w:rsidRDefault="00DE5529" w:rsidP="00712881">
      <w:pPr>
        <w:pStyle w:val="ListParagraph"/>
        <w:numPr>
          <w:ilvl w:val="0"/>
          <w:numId w:val="6"/>
        </w:numPr>
        <w:spacing w:after="0"/>
        <w:rPr>
          <w:rFonts w:cstheme="minorHAnsi"/>
        </w:rPr>
      </w:pPr>
      <w:r w:rsidRPr="00A73001">
        <w:rPr>
          <w:rFonts w:cstheme="minorHAnsi"/>
        </w:rPr>
        <w:t>How does the re-affirmation of baptismal faith differ from baptism theologically and liturgically?</w:t>
      </w:r>
    </w:p>
    <w:p w14:paraId="7EB3BF3D" w14:textId="77777777" w:rsidR="00ED3875" w:rsidRPr="00A73001" w:rsidRDefault="00ED3875" w:rsidP="00ED3875">
      <w:pPr>
        <w:pStyle w:val="ListParagraph"/>
        <w:spacing w:after="0"/>
        <w:rPr>
          <w:rFonts w:cstheme="minorHAnsi"/>
          <w:b/>
        </w:rPr>
      </w:pPr>
    </w:p>
    <w:p w14:paraId="0210259D" w14:textId="0B06026E" w:rsidR="00C91211" w:rsidRPr="00A73001" w:rsidRDefault="001827D1" w:rsidP="00C91211">
      <w:pPr>
        <w:spacing w:after="0"/>
        <w:rPr>
          <w:rFonts w:cstheme="minorHAnsi"/>
          <w:b/>
        </w:rPr>
      </w:pPr>
      <w:r w:rsidRPr="00A73001">
        <w:rPr>
          <w:rFonts w:cstheme="minorHAnsi"/>
          <w:b/>
        </w:rPr>
        <w:t xml:space="preserve">Indicative </w:t>
      </w:r>
      <w:r w:rsidR="00C91211" w:rsidRPr="00A73001">
        <w:rPr>
          <w:rFonts w:cstheme="minorHAnsi"/>
          <w:b/>
        </w:rPr>
        <w:t>Bibliography</w:t>
      </w:r>
    </w:p>
    <w:p w14:paraId="018D875B" w14:textId="6F5B1FB0" w:rsidR="00E94D31" w:rsidRPr="00A73001" w:rsidRDefault="00E94D31" w:rsidP="00E94D31">
      <w:pPr>
        <w:spacing w:after="0"/>
        <w:rPr>
          <w:rFonts w:cstheme="minorHAnsi"/>
        </w:rPr>
      </w:pPr>
      <w:r w:rsidRPr="00A73001">
        <w:rPr>
          <w:rFonts w:cstheme="minorHAnsi"/>
        </w:rPr>
        <w:t xml:space="preserve">Billings, A, (2004) </w:t>
      </w:r>
      <w:r w:rsidRPr="00A73001">
        <w:rPr>
          <w:rFonts w:cstheme="minorHAnsi"/>
          <w:i/>
        </w:rPr>
        <w:t>Secular Lives, Sacred Hearts</w:t>
      </w:r>
      <w:r w:rsidRPr="00A73001">
        <w:rPr>
          <w:rFonts w:cstheme="minorHAnsi"/>
        </w:rPr>
        <w:t xml:space="preserve">. London: SPCK. </w:t>
      </w:r>
    </w:p>
    <w:p w14:paraId="5CCA2C44" w14:textId="77777777" w:rsidR="002F1DE4" w:rsidRPr="00A73001" w:rsidRDefault="002F1DE4" w:rsidP="00C91211">
      <w:pPr>
        <w:spacing w:after="0"/>
        <w:rPr>
          <w:rFonts w:cstheme="minorHAnsi"/>
        </w:rPr>
      </w:pPr>
      <w:r w:rsidRPr="00A73001">
        <w:rPr>
          <w:rFonts w:cstheme="minorHAnsi"/>
        </w:rPr>
        <w:t xml:space="preserve">Brind, J., &amp; Wilkinson, T., (2010). </w:t>
      </w:r>
      <w:r w:rsidRPr="00A73001">
        <w:rPr>
          <w:rFonts w:cstheme="minorHAnsi"/>
          <w:i/>
        </w:rPr>
        <w:t>Creative Ideas for Pastoral Liturgy: Baptism, Confirmation and Liturgies for the Journey</w:t>
      </w:r>
      <w:r w:rsidRPr="00A73001">
        <w:rPr>
          <w:rFonts w:cstheme="minorHAnsi"/>
        </w:rPr>
        <w:t xml:space="preserve">. Norwich: Canterbury Press. </w:t>
      </w:r>
    </w:p>
    <w:p w14:paraId="51641A92" w14:textId="2DCD7B63" w:rsidR="00DE5529" w:rsidRPr="00A73001" w:rsidRDefault="00DE5529" w:rsidP="006B7C1B">
      <w:pPr>
        <w:spacing w:after="0"/>
        <w:rPr>
          <w:rFonts w:cstheme="minorHAnsi"/>
        </w:rPr>
      </w:pPr>
      <w:r w:rsidRPr="00A73001">
        <w:rPr>
          <w:rFonts w:cstheme="minorHAnsi"/>
          <w:i/>
        </w:rPr>
        <w:t>Common Worship: Christian Initiation</w:t>
      </w:r>
      <w:r w:rsidRPr="00A73001">
        <w:rPr>
          <w:rFonts w:cstheme="minorHAnsi"/>
        </w:rPr>
        <w:t>. (2006) London: CHP. Esp. Introduction</w:t>
      </w:r>
    </w:p>
    <w:p w14:paraId="3C37B91E" w14:textId="7448EF6F" w:rsidR="00DE5529" w:rsidRPr="00A73001" w:rsidRDefault="00DE5529" w:rsidP="006B7C1B">
      <w:pPr>
        <w:spacing w:after="0"/>
        <w:rPr>
          <w:rFonts w:cstheme="minorHAnsi"/>
        </w:rPr>
      </w:pPr>
      <w:r w:rsidRPr="00A73001">
        <w:rPr>
          <w:rFonts w:cstheme="minorHAnsi"/>
        </w:rPr>
        <w:t xml:space="preserve">and Commentary. </w:t>
      </w:r>
    </w:p>
    <w:p w14:paraId="595DC112" w14:textId="7AC6EB24" w:rsidR="006B7C1B" w:rsidRPr="00A73001" w:rsidRDefault="000A57EE" w:rsidP="006B7C1B">
      <w:pPr>
        <w:spacing w:after="0"/>
        <w:rPr>
          <w:rFonts w:cstheme="minorHAnsi"/>
        </w:rPr>
      </w:pPr>
      <w:r w:rsidRPr="00A73001">
        <w:rPr>
          <w:rFonts w:cstheme="minorHAnsi"/>
        </w:rPr>
        <w:t xml:space="preserve">Maidment, P., Mapledoram, S., &amp; Lake, S., (2011). </w:t>
      </w:r>
      <w:r w:rsidRPr="00A73001">
        <w:rPr>
          <w:rFonts w:cstheme="minorHAnsi"/>
          <w:i/>
        </w:rPr>
        <w:t>Reconnecting with Confirmation</w:t>
      </w:r>
      <w:r w:rsidRPr="00A73001">
        <w:rPr>
          <w:rFonts w:cstheme="minorHAnsi"/>
        </w:rPr>
        <w:t>. London: CHP.</w:t>
      </w:r>
      <w:r w:rsidR="006B7C1B" w:rsidRPr="00A73001">
        <w:rPr>
          <w:rFonts w:cstheme="minorHAnsi"/>
        </w:rPr>
        <w:t xml:space="preserve"> </w:t>
      </w:r>
    </w:p>
    <w:p w14:paraId="5287ADE3" w14:textId="7CC4B224" w:rsidR="000A57EE" w:rsidRPr="00A73001" w:rsidRDefault="006B7C1B" w:rsidP="000A57EE">
      <w:pPr>
        <w:spacing w:after="0"/>
        <w:rPr>
          <w:rFonts w:cstheme="minorHAnsi"/>
        </w:rPr>
      </w:pPr>
      <w:r w:rsidRPr="00A73001">
        <w:rPr>
          <w:rFonts w:cstheme="minorHAnsi"/>
        </w:rPr>
        <w:t xml:space="preserve">Miller, Sandra, (2018) </w:t>
      </w:r>
      <w:r w:rsidRPr="00A73001">
        <w:rPr>
          <w:rFonts w:cstheme="minorHAnsi"/>
          <w:i/>
        </w:rPr>
        <w:t xml:space="preserve">Life Events: Mission and Ministry at Baptisms, </w:t>
      </w:r>
      <w:proofErr w:type="gramStart"/>
      <w:r w:rsidRPr="00A73001">
        <w:rPr>
          <w:rFonts w:cstheme="minorHAnsi"/>
          <w:i/>
        </w:rPr>
        <w:t>Weddings</w:t>
      </w:r>
      <w:proofErr w:type="gramEnd"/>
      <w:r w:rsidRPr="00A73001">
        <w:rPr>
          <w:rFonts w:cstheme="minorHAnsi"/>
          <w:i/>
        </w:rPr>
        <w:t xml:space="preserve"> and Funerals</w:t>
      </w:r>
      <w:r w:rsidRPr="00A73001">
        <w:rPr>
          <w:rFonts w:cstheme="minorHAnsi"/>
        </w:rPr>
        <w:t>. London: Church House Publishing. (This is based on recent research on the role of occasional offices in mission.)</w:t>
      </w:r>
    </w:p>
    <w:p w14:paraId="37852CA8" w14:textId="43886ED9" w:rsidR="00E56318" w:rsidRPr="00A73001" w:rsidRDefault="00E56318" w:rsidP="005C7242">
      <w:pPr>
        <w:spacing w:after="0"/>
        <w:rPr>
          <w:rFonts w:cstheme="minorHAnsi"/>
        </w:rPr>
      </w:pPr>
      <w:r w:rsidRPr="00A73001">
        <w:rPr>
          <w:rFonts w:cstheme="minorHAnsi"/>
        </w:rPr>
        <w:t xml:space="preserve">Reiss, P, (2015). </w:t>
      </w:r>
      <w:r w:rsidRPr="00A73001">
        <w:rPr>
          <w:rFonts w:cstheme="minorHAnsi"/>
          <w:i/>
        </w:rPr>
        <w:t>Infants and Children, Baptism and Communion</w:t>
      </w:r>
      <w:r w:rsidRPr="00A73001">
        <w:rPr>
          <w:rFonts w:cstheme="minorHAnsi"/>
        </w:rPr>
        <w:t xml:space="preserve">. </w:t>
      </w:r>
      <w:r w:rsidR="00022F4A" w:rsidRPr="00A73001">
        <w:rPr>
          <w:rFonts w:cstheme="minorHAnsi"/>
        </w:rPr>
        <w:t>Cambridge: Grove Booklets.</w:t>
      </w:r>
    </w:p>
    <w:p w14:paraId="59583BD8" w14:textId="77777777" w:rsidR="00C91211" w:rsidRPr="00A73001" w:rsidRDefault="00C91211" w:rsidP="005C7242">
      <w:pPr>
        <w:spacing w:after="0"/>
        <w:rPr>
          <w:rFonts w:cstheme="minorHAnsi"/>
          <w:b/>
        </w:rPr>
      </w:pPr>
    </w:p>
    <w:p w14:paraId="0396CFC7" w14:textId="6A1AA6A1" w:rsidR="001618AD" w:rsidRPr="00A73001" w:rsidRDefault="001618AD" w:rsidP="001618AD">
      <w:pPr>
        <w:spacing w:after="0"/>
        <w:rPr>
          <w:rFonts w:cstheme="minorHAnsi"/>
          <w:b/>
        </w:rPr>
      </w:pPr>
      <w:r w:rsidRPr="00A73001">
        <w:rPr>
          <w:rFonts w:cstheme="minorHAnsi"/>
          <w:b/>
        </w:rPr>
        <w:t>Website</w:t>
      </w:r>
      <w:r w:rsidR="009B4688" w:rsidRPr="00A73001">
        <w:rPr>
          <w:rFonts w:cstheme="minorHAnsi"/>
          <w:b/>
        </w:rPr>
        <w:t xml:space="preserve"> resources</w:t>
      </w:r>
    </w:p>
    <w:p w14:paraId="21E9B627" w14:textId="77777777" w:rsidR="00D01727" w:rsidRPr="00A73001" w:rsidRDefault="009B4688" w:rsidP="004D6F6E">
      <w:pPr>
        <w:spacing w:after="0"/>
        <w:rPr>
          <w:rFonts w:cstheme="minorHAnsi"/>
        </w:rPr>
      </w:pPr>
      <w:r w:rsidRPr="00A73001">
        <w:rPr>
          <w:rFonts w:cstheme="minorHAnsi"/>
        </w:rPr>
        <w:t xml:space="preserve">The national Church of England website at: </w:t>
      </w:r>
    </w:p>
    <w:p w14:paraId="0E7A99FE" w14:textId="4FCAF844" w:rsidR="009B4688" w:rsidRPr="00A73001" w:rsidRDefault="00000000" w:rsidP="004D6F6E">
      <w:pPr>
        <w:spacing w:after="0"/>
        <w:rPr>
          <w:rFonts w:cstheme="minorHAnsi"/>
        </w:rPr>
      </w:pPr>
      <w:hyperlink r:id="rId38" w:history="1">
        <w:r w:rsidR="00D01727" w:rsidRPr="00A73001">
          <w:rPr>
            <w:rStyle w:val="Hyperlink"/>
            <w:rFonts w:cstheme="minorHAnsi"/>
          </w:rPr>
          <w:t>https://www.churchofengland.org/life-events/christenings</w:t>
        </w:r>
      </w:hyperlink>
      <w:r w:rsidR="009B4688" w:rsidRPr="00A73001">
        <w:rPr>
          <w:rFonts w:cstheme="minorHAnsi"/>
        </w:rPr>
        <w:t xml:space="preserve"> , </w:t>
      </w:r>
      <w:hyperlink r:id="rId39" w:history="1">
        <w:r w:rsidR="009B4688" w:rsidRPr="00A73001">
          <w:rPr>
            <w:rStyle w:val="Hyperlink"/>
            <w:rFonts w:cstheme="minorHAnsi"/>
          </w:rPr>
          <w:t>https://www.churchofengland.org/life-events/adult-baptism</w:t>
        </w:r>
      </w:hyperlink>
      <w:r w:rsidR="009B4688" w:rsidRPr="00A73001">
        <w:rPr>
          <w:rFonts w:cstheme="minorHAnsi"/>
        </w:rPr>
        <w:t xml:space="preserve">  </w:t>
      </w:r>
    </w:p>
    <w:p w14:paraId="4179DEF2" w14:textId="483C8F57" w:rsidR="009B4688" w:rsidRPr="00A73001" w:rsidRDefault="00000000" w:rsidP="004D6F6E">
      <w:pPr>
        <w:spacing w:after="0"/>
        <w:rPr>
          <w:rFonts w:cstheme="minorHAnsi"/>
        </w:rPr>
      </w:pPr>
      <w:hyperlink r:id="rId40" w:history="1">
        <w:r w:rsidR="009B4688" w:rsidRPr="00A73001">
          <w:rPr>
            <w:rStyle w:val="Hyperlink"/>
            <w:rFonts w:cstheme="minorHAnsi"/>
          </w:rPr>
          <w:t>https://www.churchofengland.org/life-events/confirmation</w:t>
        </w:r>
      </w:hyperlink>
      <w:r w:rsidR="009B4688" w:rsidRPr="00A73001">
        <w:rPr>
          <w:rFonts w:cstheme="minorHAnsi"/>
        </w:rPr>
        <w:t xml:space="preserve"> </w:t>
      </w:r>
    </w:p>
    <w:p w14:paraId="63EAB99C" w14:textId="77777777" w:rsidR="000E0983" w:rsidRPr="00A73001" w:rsidRDefault="000E0983" w:rsidP="00D736E0">
      <w:pPr>
        <w:spacing w:after="0"/>
        <w:rPr>
          <w:rFonts w:cstheme="minorHAnsi"/>
          <w:b/>
        </w:rPr>
      </w:pPr>
    </w:p>
    <w:p w14:paraId="38855AE6" w14:textId="77777777" w:rsidR="0021173A" w:rsidRDefault="0021173A" w:rsidP="00A27951">
      <w:pPr>
        <w:spacing w:after="0" w:line="360" w:lineRule="auto"/>
        <w:rPr>
          <w:rFonts w:cstheme="minorHAnsi"/>
          <w:b/>
        </w:rPr>
      </w:pPr>
    </w:p>
    <w:p w14:paraId="7A195B23" w14:textId="77777777" w:rsidR="0021173A" w:rsidRDefault="0021173A" w:rsidP="00A27951">
      <w:pPr>
        <w:spacing w:after="0" w:line="360" w:lineRule="auto"/>
        <w:rPr>
          <w:rFonts w:cstheme="minorHAnsi"/>
          <w:b/>
        </w:rPr>
      </w:pPr>
    </w:p>
    <w:p w14:paraId="7D58A810" w14:textId="6EFCFA40" w:rsidR="00D736E0" w:rsidRPr="00A73001" w:rsidRDefault="004D6F6E" w:rsidP="00A27951">
      <w:pPr>
        <w:spacing w:after="0" w:line="360" w:lineRule="auto"/>
        <w:rPr>
          <w:rFonts w:cstheme="minorHAnsi"/>
          <w:b/>
        </w:rPr>
      </w:pPr>
      <w:r w:rsidRPr="00A73001">
        <w:rPr>
          <w:rFonts w:cstheme="minorHAnsi"/>
          <w:b/>
        </w:rPr>
        <w:lastRenderedPageBreak/>
        <w:t>IME 5</w:t>
      </w:r>
      <w:r w:rsidR="00715833" w:rsidRPr="00A73001">
        <w:rPr>
          <w:rFonts w:cstheme="minorHAnsi"/>
          <w:b/>
        </w:rPr>
        <w:t>: ILG</w:t>
      </w:r>
      <w:r w:rsidRPr="00A73001">
        <w:rPr>
          <w:rFonts w:cstheme="minorHAnsi"/>
          <w:b/>
        </w:rPr>
        <w:t xml:space="preserve"> Session 1</w:t>
      </w:r>
      <w:r w:rsidR="00AD461B" w:rsidRPr="00A73001">
        <w:rPr>
          <w:rFonts w:cstheme="minorHAnsi"/>
          <w:b/>
        </w:rPr>
        <w:t>.</w:t>
      </w:r>
      <w:r w:rsidR="00FF206E" w:rsidRPr="00A73001">
        <w:rPr>
          <w:rFonts w:cstheme="minorHAnsi"/>
          <w:b/>
        </w:rPr>
        <w:t xml:space="preserve"> </w:t>
      </w:r>
      <w:r w:rsidR="00D736E0" w:rsidRPr="00A73001">
        <w:rPr>
          <w:rFonts w:cstheme="minorHAnsi"/>
          <w:b/>
        </w:rPr>
        <w:t xml:space="preserve">Worship </w:t>
      </w:r>
    </w:p>
    <w:p w14:paraId="6E40FEC0" w14:textId="44B25DBD" w:rsidR="00D736E0" w:rsidRPr="00A73001" w:rsidRDefault="00D736E0" w:rsidP="00D736E0">
      <w:pPr>
        <w:spacing w:after="0"/>
        <w:rPr>
          <w:rFonts w:cstheme="minorHAnsi"/>
        </w:rPr>
      </w:pPr>
      <w:r w:rsidRPr="00A73001">
        <w:rPr>
          <w:rFonts w:cstheme="minorHAnsi"/>
          <w:b/>
        </w:rPr>
        <w:t>Aim:</w:t>
      </w:r>
      <w:r w:rsidRPr="00A73001">
        <w:rPr>
          <w:rFonts w:cstheme="minorHAnsi"/>
        </w:rPr>
        <w:t xml:space="preserve"> to explore the experience of preparing </w:t>
      </w:r>
      <w:r w:rsidR="002D737E" w:rsidRPr="00A73001">
        <w:rPr>
          <w:rFonts w:cstheme="minorHAnsi"/>
        </w:rPr>
        <w:t xml:space="preserve">for </w:t>
      </w:r>
      <w:r w:rsidRPr="00A73001">
        <w:rPr>
          <w:rFonts w:cstheme="minorHAnsi"/>
        </w:rPr>
        <w:t xml:space="preserve">and </w:t>
      </w:r>
      <w:r w:rsidR="00D01727" w:rsidRPr="00A73001">
        <w:rPr>
          <w:rFonts w:cstheme="minorHAnsi"/>
        </w:rPr>
        <w:t>presiding at</w:t>
      </w:r>
      <w:r w:rsidRPr="00A73001">
        <w:rPr>
          <w:rFonts w:cstheme="minorHAnsi"/>
        </w:rPr>
        <w:t xml:space="preserve"> Holy Communion following your ordination as priest</w:t>
      </w:r>
      <w:r w:rsidR="00555B81" w:rsidRPr="00A73001">
        <w:rPr>
          <w:rFonts w:cstheme="minorHAnsi"/>
        </w:rPr>
        <w:t xml:space="preserve"> in July</w:t>
      </w:r>
      <w:r w:rsidR="00D01727" w:rsidRPr="00A73001">
        <w:rPr>
          <w:rFonts w:cstheme="minorHAnsi"/>
        </w:rPr>
        <w:t>,</w:t>
      </w:r>
      <w:r w:rsidRPr="00A73001">
        <w:rPr>
          <w:rFonts w:cstheme="minorHAnsi"/>
        </w:rPr>
        <w:t xml:space="preserve"> to deepen your theological and practical understanding of worship</w:t>
      </w:r>
      <w:r w:rsidR="000E0983" w:rsidRPr="00A73001">
        <w:rPr>
          <w:rFonts w:cstheme="minorHAnsi"/>
        </w:rPr>
        <w:t xml:space="preserve"> and your representative role in worship.</w:t>
      </w:r>
    </w:p>
    <w:p w14:paraId="4E79F83F" w14:textId="77777777" w:rsidR="00D736E0" w:rsidRPr="00A73001" w:rsidRDefault="00D736E0" w:rsidP="00D736E0">
      <w:pPr>
        <w:spacing w:after="0"/>
        <w:rPr>
          <w:rFonts w:cstheme="minorHAnsi"/>
          <w:b/>
        </w:rPr>
      </w:pPr>
    </w:p>
    <w:p w14:paraId="38356353" w14:textId="5A959666" w:rsidR="00D736E0" w:rsidRPr="00A73001" w:rsidRDefault="00C11C09" w:rsidP="00D736E0">
      <w:pPr>
        <w:spacing w:after="0"/>
        <w:rPr>
          <w:rFonts w:cstheme="minorHAnsi"/>
          <w:b/>
        </w:rPr>
      </w:pPr>
      <w:r w:rsidRPr="00A73001">
        <w:rPr>
          <w:rFonts w:cstheme="minorHAnsi"/>
          <w:b/>
        </w:rPr>
        <w:t>Formational qualities</w:t>
      </w:r>
      <w:r w:rsidR="00D736E0" w:rsidRPr="00A73001">
        <w:rPr>
          <w:rFonts w:cstheme="minorHAnsi"/>
          <w:b/>
        </w:rPr>
        <w:t>:</w:t>
      </w:r>
    </w:p>
    <w:p w14:paraId="5609FAEE" w14:textId="6AF4640A" w:rsidR="00D736E0" w:rsidRPr="00A73001" w:rsidRDefault="00D736E0" w:rsidP="00D736E0">
      <w:pPr>
        <w:spacing w:after="0"/>
        <w:rPr>
          <w:rFonts w:cstheme="minorHAnsi"/>
        </w:rPr>
      </w:pPr>
      <w:r w:rsidRPr="00A73001">
        <w:rPr>
          <w:rFonts w:cstheme="minorHAnsi"/>
        </w:rPr>
        <w:t xml:space="preserve">Relates </w:t>
      </w:r>
      <w:proofErr w:type="gramStart"/>
      <w:r w:rsidRPr="00A73001">
        <w:rPr>
          <w:rFonts w:cstheme="minorHAnsi"/>
        </w:rPr>
        <w:t>to:</w:t>
      </w:r>
      <w:proofErr w:type="gramEnd"/>
      <w:r w:rsidR="006B4ABB" w:rsidRPr="00A73001">
        <w:rPr>
          <w:rFonts w:cstheme="minorHAnsi"/>
        </w:rPr>
        <w:t xml:space="preserve"> is reliant on God, Father, Son and Holy Spirit, and lives out an infectious, life-transforming faith; </w:t>
      </w:r>
      <w:r w:rsidR="007B1D05" w:rsidRPr="00A73001">
        <w:rPr>
          <w:rFonts w:cstheme="minorHAnsi"/>
        </w:rPr>
        <w:t>shows the capacity to exercise sacramental, liturgical and an effective and enabling teaching ministry; lives out their life as a representative of God’s people; articulates an inner sense of call grounded in priestly service.</w:t>
      </w:r>
    </w:p>
    <w:p w14:paraId="57EC595F" w14:textId="77777777" w:rsidR="00D736E0" w:rsidRPr="00A73001" w:rsidRDefault="00D736E0" w:rsidP="00D736E0">
      <w:pPr>
        <w:spacing w:after="0"/>
        <w:rPr>
          <w:rFonts w:cstheme="minorHAnsi"/>
          <w:b/>
        </w:rPr>
      </w:pPr>
      <w:r w:rsidRPr="00A73001">
        <w:rPr>
          <w:rFonts w:cstheme="minorHAnsi"/>
          <w:b/>
        </w:rPr>
        <w:tab/>
        <w:t xml:space="preserve">          </w:t>
      </w:r>
    </w:p>
    <w:p w14:paraId="212D7458" w14:textId="77777777" w:rsidR="00D736E0" w:rsidRPr="00A73001" w:rsidRDefault="00D736E0" w:rsidP="00D736E0">
      <w:pPr>
        <w:spacing w:after="0"/>
        <w:rPr>
          <w:rFonts w:cstheme="minorHAnsi"/>
          <w:b/>
        </w:rPr>
      </w:pPr>
      <w:r w:rsidRPr="00A73001">
        <w:rPr>
          <w:rFonts w:cstheme="minorHAnsi"/>
          <w:b/>
        </w:rPr>
        <w:t>Case Study</w:t>
      </w:r>
    </w:p>
    <w:p w14:paraId="67D51DD9" w14:textId="4C38D802" w:rsidR="00D736E0" w:rsidRPr="00A73001" w:rsidRDefault="00D736E0" w:rsidP="00D736E0">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on theologically, an experience of preparing, </w:t>
      </w:r>
      <w:r w:rsidR="00982096" w:rsidRPr="00A73001">
        <w:rPr>
          <w:rFonts w:cstheme="minorHAnsi"/>
        </w:rPr>
        <w:t>presidin</w:t>
      </w:r>
      <w:r w:rsidRPr="00A73001">
        <w:rPr>
          <w:rFonts w:cstheme="minorHAnsi"/>
        </w:rPr>
        <w:t>g</w:t>
      </w:r>
      <w:r w:rsidR="00982096" w:rsidRPr="00A73001">
        <w:rPr>
          <w:rFonts w:cstheme="minorHAnsi"/>
        </w:rPr>
        <w:t xml:space="preserve"> at</w:t>
      </w:r>
      <w:r w:rsidRPr="00A73001">
        <w:rPr>
          <w:rFonts w:cstheme="minorHAnsi"/>
        </w:rPr>
        <w:t xml:space="preserve"> and reviewing an </w:t>
      </w:r>
      <w:r w:rsidR="00982096" w:rsidRPr="00A73001">
        <w:rPr>
          <w:rFonts w:cstheme="minorHAnsi"/>
        </w:rPr>
        <w:t>service</w:t>
      </w:r>
      <w:r w:rsidRPr="00A73001">
        <w:rPr>
          <w:rFonts w:cstheme="minorHAnsi"/>
        </w:rPr>
        <w:t xml:space="preserve"> of Holy Communion, drawing out how you understood the setting and significance of the worship and your role as a minister.</w:t>
      </w:r>
    </w:p>
    <w:p w14:paraId="75E6EB6A" w14:textId="77777777" w:rsidR="00D736E0" w:rsidRPr="00A73001" w:rsidRDefault="00D736E0" w:rsidP="00D736E0">
      <w:pPr>
        <w:spacing w:after="0"/>
        <w:rPr>
          <w:rFonts w:cstheme="minorHAnsi"/>
          <w:b/>
        </w:rPr>
      </w:pPr>
    </w:p>
    <w:p w14:paraId="36E23CB1" w14:textId="77777777" w:rsidR="00D736E0" w:rsidRPr="00A73001" w:rsidRDefault="00D736E0" w:rsidP="00D736E0">
      <w:pPr>
        <w:spacing w:after="0"/>
        <w:rPr>
          <w:rFonts w:cstheme="minorHAnsi"/>
          <w:b/>
        </w:rPr>
      </w:pPr>
      <w:r w:rsidRPr="00A73001">
        <w:rPr>
          <w:rFonts w:cstheme="minorHAnsi"/>
          <w:b/>
        </w:rPr>
        <w:t>Some Key Reflective Questions</w:t>
      </w:r>
    </w:p>
    <w:p w14:paraId="203F1D75" w14:textId="77777777" w:rsidR="00D736E0" w:rsidRPr="00A73001" w:rsidRDefault="00D736E0" w:rsidP="00D736E0">
      <w:pPr>
        <w:pStyle w:val="ListParagraph"/>
        <w:numPr>
          <w:ilvl w:val="0"/>
          <w:numId w:val="7"/>
        </w:numPr>
        <w:spacing w:after="0"/>
        <w:rPr>
          <w:rFonts w:cstheme="minorHAnsi"/>
        </w:rPr>
      </w:pPr>
      <w:r w:rsidRPr="00A73001">
        <w:rPr>
          <w:rFonts w:cstheme="minorHAnsi"/>
        </w:rPr>
        <w:t>How does worship enable the divine initiative in Christ to be encountered and responded to by worshippers?</w:t>
      </w:r>
    </w:p>
    <w:p w14:paraId="03DC4F7A" w14:textId="77777777" w:rsidR="00982096" w:rsidRPr="00A73001" w:rsidRDefault="00982096" w:rsidP="00982096">
      <w:pPr>
        <w:pStyle w:val="ListParagraph"/>
        <w:numPr>
          <w:ilvl w:val="0"/>
          <w:numId w:val="7"/>
        </w:numPr>
        <w:spacing w:after="0"/>
        <w:rPr>
          <w:rFonts w:cstheme="minorHAnsi"/>
        </w:rPr>
      </w:pPr>
      <w:r w:rsidRPr="00A73001">
        <w:rPr>
          <w:rFonts w:cstheme="minorHAnsi"/>
        </w:rPr>
        <w:t>What is our role as priests when we conduct worship and in what ways is it different from being a member of the congregation?</w:t>
      </w:r>
    </w:p>
    <w:p w14:paraId="35E1B89D" w14:textId="77777777" w:rsidR="00982096" w:rsidRPr="00A73001" w:rsidRDefault="00982096" w:rsidP="00982096">
      <w:pPr>
        <w:pStyle w:val="ListParagraph"/>
        <w:numPr>
          <w:ilvl w:val="0"/>
          <w:numId w:val="7"/>
        </w:numPr>
        <w:spacing w:after="0"/>
        <w:rPr>
          <w:rFonts w:cstheme="minorHAnsi"/>
          <w:b/>
        </w:rPr>
      </w:pPr>
      <w:r w:rsidRPr="00A73001">
        <w:rPr>
          <w:rFonts w:cstheme="minorHAnsi"/>
        </w:rPr>
        <w:t>In what way(s) are we public representatives as we conduct worship?</w:t>
      </w:r>
    </w:p>
    <w:p w14:paraId="3059CC19" w14:textId="52CEA749" w:rsidR="00D736E0" w:rsidRPr="00A73001" w:rsidRDefault="00D736E0" w:rsidP="00D736E0">
      <w:pPr>
        <w:pStyle w:val="ListParagraph"/>
        <w:numPr>
          <w:ilvl w:val="0"/>
          <w:numId w:val="7"/>
        </w:numPr>
        <w:spacing w:after="0"/>
        <w:rPr>
          <w:rFonts w:cstheme="minorHAnsi"/>
        </w:rPr>
      </w:pPr>
      <w:r w:rsidRPr="00A73001">
        <w:rPr>
          <w:rFonts w:cstheme="minorHAnsi"/>
        </w:rPr>
        <w:t>How do the physical and social context</w:t>
      </w:r>
      <w:r w:rsidR="00982096" w:rsidRPr="00A73001">
        <w:rPr>
          <w:rFonts w:cstheme="minorHAnsi"/>
        </w:rPr>
        <w:t>s</w:t>
      </w:r>
      <w:r w:rsidRPr="00A73001">
        <w:rPr>
          <w:rFonts w:cstheme="minorHAnsi"/>
        </w:rPr>
        <w:t xml:space="preserve"> </w:t>
      </w:r>
      <w:r w:rsidR="00982096" w:rsidRPr="00A73001">
        <w:rPr>
          <w:rFonts w:cstheme="minorHAnsi"/>
        </w:rPr>
        <w:t>of worship affect</w:t>
      </w:r>
      <w:r w:rsidRPr="00A73001">
        <w:rPr>
          <w:rFonts w:cstheme="minorHAnsi"/>
        </w:rPr>
        <w:t xml:space="preserve"> </w:t>
      </w:r>
      <w:r w:rsidR="00982096" w:rsidRPr="00A73001">
        <w:rPr>
          <w:rFonts w:cstheme="minorHAnsi"/>
        </w:rPr>
        <w:t>liturgy and your role as president</w:t>
      </w:r>
      <w:r w:rsidRPr="00A73001">
        <w:rPr>
          <w:rFonts w:cstheme="minorHAnsi"/>
        </w:rPr>
        <w:t>?</w:t>
      </w:r>
    </w:p>
    <w:p w14:paraId="4204EFC4" w14:textId="17690BF5" w:rsidR="00D736E0" w:rsidRPr="00A73001" w:rsidRDefault="003C5CD5" w:rsidP="00D736E0">
      <w:pPr>
        <w:pStyle w:val="ListParagraph"/>
        <w:numPr>
          <w:ilvl w:val="0"/>
          <w:numId w:val="7"/>
        </w:numPr>
        <w:spacing w:after="0"/>
        <w:rPr>
          <w:rFonts w:cstheme="minorHAnsi"/>
        </w:rPr>
      </w:pPr>
      <w:r w:rsidRPr="00A73001">
        <w:rPr>
          <w:rFonts w:cstheme="minorHAnsi"/>
        </w:rPr>
        <w:t xml:space="preserve">In what ways </w:t>
      </w:r>
      <w:r w:rsidR="009D0325" w:rsidRPr="00A73001">
        <w:rPr>
          <w:rFonts w:cstheme="minorHAnsi"/>
        </w:rPr>
        <w:t>doe</w:t>
      </w:r>
      <w:r w:rsidRPr="00A73001">
        <w:rPr>
          <w:rFonts w:cstheme="minorHAnsi"/>
        </w:rPr>
        <w:t>s online</w:t>
      </w:r>
      <w:r w:rsidR="00D736E0" w:rsidRPr="00A73001">
        <w:rPr>
          <w:rFonts w:cstheme="minorHAnsi"/>
        </w:rPr>
        <w:t xml:space="preserve"> worship </w:t>
      </w:r>
      <w:r w:rsidRPr="00A73001">
        <w:rPr>
          <w:rFonts w:cstheme="minorHAnsi"/>
        </w:rPr>
        <w:t xml:space="preserve">differ from </w:t>
      </w:r>
      <w:proofErr w:type="gramStart"/>
      <w:r w:rsidRPr="00A73001">
        <w:rPr>
          <w:rFonts w:cstheme="minorHAnsi"/>
        </w:rPr>
        <w:t>face to face</w:t>
      </w:r>
      <w:proofErr w:type="gramEnd"/>
      <w:r w:rsidRPr="00A73001">
        <w:rPr>
          <w:rFonts w:cstheme="minorHAnsi"/>
        </w:rPr>
        <w:t xml:space="preserve"> worship and how does this affect our role as ministers?</w:t>
      </w:r>
    </w:p>
    <w:p w14:paraId="526F08AB" w14:textId="77777777" w:rsidR="00D736E0" w:rsidRPr="00A73001" w:rsidRDefault="00D736E0" w:rsidP="00D736E0">
      <w:pPr>
        <w:spacing w:after="0"/>
        <w:rPr>
          <w:rFonts w:cstheme="minorHAnsi"/>
          <w:b/>
        </w:rPr>
      </w:pPr>
    </w:p>
    <w:p w14:paraId="08AC797E" w14:textId="5D7ECF65" w:rsidR="00D736E0" w:rsidRPr="00A73001" w:rsidRDefault="001827D1" w:rsidP="00D736E0">
      <w:pPr>
        <w:spacing w:after="0"/>
        <w:rPr>
          <w:rFonts w:cstheme="minorHAnsi"/>
          <w:b/>
        </w:rPr>
      </w:pPr>
      <w:r w:rsidRPr="00A73001">
        <w:rPr>
          <w:rFonts w:cstheme="minorHAnsi"/>
          <w:b/>
        </w:rPr>
        <w:t xml:space="preserve">Indicative </w:t>
      </w:r>
      <w:r w:rsidR="00D736E0" w:rsidRPr="00A73001">
        <w:rPr>
          <w:rFonts w:cstheme="minorHAnsi"/>
          <w:b/>
        </w:rPr>
        <w:t>Bibliography</w:t>
      </w:r>
    </w:p>
    <w:p w14:paraId="75BEE8A8" w14:textId="77777777" w:rsidR="008922C2" w:rsidRPr="00A73001" w:rsidRDefault="008922C2" w:rsidP="008922C2">
      <w:pPr>
        <w:spacing w:after="0"/>
        <w:rPr>
          <w:rFonts w:cstheme="minorHAnsi"/>
        </w:rPr>
      </w:pPr>
      <w:r w:rsidRPr="00A73001">
        <w:rPr>
          <w:rFonts w:cstheme="minorHAnsi"/>
        </w:rPr>
        <w:t xml:space="preserve">Blease, Oliver, (2022), ‘This is my Body: a sociological study into qualitative and theological experiences in local parish eucharistic worship. In, </w:t>
      </w:r>
      <w:r w:rsidRPr="00A73001">
        <w:rPr>
          <w:rFonts w:cstheme="minorHAnsi"/>
          <w:i/>
        </w:rPr>
        <w:t xml:space="preserve">Theology and Ministry, </w:t>
      </w:r>
      <w:r w:rsidRPr="00A73001">
        <w:rPr>
          <w:rFonts w:cstheme="minorHAnsi"/>
        </w:rPr>
        <w:t>No8, 2022, pp 62 – 84. At:</w:t>
      </w:r>
      <w:r w:rsidRPr="00A73001">
        <w:rPr>
          <w:rFonts w:cstheme="minorHAnsi"/>
          <w:i/>
        </w:rPr>
        <w:t xml:space="preserve"> </w:t>
      </w:r>
      <w:hyperlink r:id="rId41" w:history="1">
        <w:r w:rsidRPr="00A73001">
          <w:rPr>
            <w:rStyle w:val="Hyperlink"/>
            <w:rFonts w:cstheme="minorHAnsi"/>
          </w:rPr>
          <w:t>http://theologyandministry.webspace.durham.ac.uk/wp-content/uploads/sites/303/2022/10/TheoMin8-62-84-BleaseO-Eucharist.pdf</w:t>
        </w:r>
      </w:hyperlink>
      <w:r w:rsidRPr="00A73001">
        <w:rPr>
          <w:rFonts w:cstheme="minorHAnsi"/>
        </w:rPr>
        <w:t xml:space="preserve"> </w:t>
      </w:r>
    </w:p>
    <w:p w14:paraId="5BBD836E" w14:textId="77777777" w:rsidR="00D736E0" w:rsidRPr="00A73001" w:rsidRDefault="00D736E0" w:rsidP="00D736E0">
      <w:pPr>
        <w:spacing w:after="0"/>
        <w:rPr>
          <w:rFonts w:cstheme="minorHAnsi"/>
        </w:rPr>
      </w:pPr>
      <w:r w:rsidRPr="00A73001">
        <w:rPr>
          <w:rFonts w:cstheme="minorHAnsi"/>
        </w:rPr>
        <w:t xml:space="preserve">Burns, S., (2006). </w:t>
      </w:r>
      <w:r w:rsidRPr="00A73001">
        <w:rPr>
          <w:rFonts w:cstheme="minorHAnsi"/>
          <w:i/>
        </w:rPr>
        <w:t xml:space="preserve">SCM </w:t>
      </w:r>
      <w:proofErr w:type="spellStart"/>
      <w:r w:rsidRPr="00A73001">
        <w:rPr>
          <w:rFonts w:cstheme="minorHAnsi"/>
          <w:i/>
        </w:rPr>
        <w:t>Studyguide</w:t>
      </w:r>
      <w:proofErr w:type="spellEnd"/>
      <w:r w:rsidRPr="00A73001">
        <w:rPr>
          <w:rFonts w:cstheme="minorHAnsi"/>
          <w:i/>
        </w:rPr>
        <w:t xml:space="preserve"> to Liturgy</w:t>
      </w:r>
      <w:r w:rsidRPr="00A73001">
        <w:rPr>
          <w:rFonts w:cstheme="minorHAnsi"/>
        </w:rPr>
        <w:t xml:space="preserve">. London: SCM Press. </w:t>
      </w:r>
    </w:p>
    <w:p w14:paraId="222213BF" w14:textId="4F0A6160" w:rsidR="008A3C59" w:rsidRPr="00A73001" w:rsidRDefault="008A3C59" w:rsidP="008A3C59">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8.</w:t>
      </w:r>
    </w:p>
    <w:p w14:paraId="78339DA3" w14:textId="4364EE1D" w:rsidR="00B54D75" w:rsidRPr="00A73001" w:rsidRDefault="00B54D75" w:rsidP="00D736E0">
      <w:pPr>
        <w:spacing w:after="0"/>
        <w:rPr>
          <w:rFonts w:cstheme="minorHAnsi"/>
        </w:rPr>
      </w:pPr>
      <w:r w:rsidRPr="00A73001">
        <w:rPr>
          <w:rFonts w:cstheme="minorHAnsi"/>
        </w:rPr>
        <w:t>D</w:t>
      </w:r>
      <w:r w:rsidR="00570F16" w:rsidRPr="00A73001">
        <w:rPr>
          <w:rFonts w:cstheme="minorHAnsi"/>
        </w:rPr>
        <w:t>’A</w:t>
      </w:r>
      <w:r w:rsidRPr="00A73001">
        <w:rPr>
          <w:rFonts w:cstheme="minorHAnsi"/>
        </w:rPr>
        <w:t>lton, Cr</w:t>
      </w:r>
      <w:r w:rsidR="00570F16" w:rsidRPr="00A73001">
        <w:rPr>
          <w:rFonts w:cstheme="minorHAnsi"/>
        </w:rPr>
        <w:t>a</w:t>
      </w:r>
      <w:r w:rsidRPr="00A73001">
        <w:rPr>
          <w:rFonts w:cstheme="minorHAnsi"/>
        </w:rPr>
        <w:t xml:space="preserve">ig, (2023) Church for Introverts, at: </w:t>
      </w:r>
      <w:hyperlink r:id="rId42" w:history="1">
        <w:r w:rsidRPr="00A73001">
          <w:rPr>
            <w:rStyle w:val="Hyperlink"/>
            <w:rFonts w:cstheme="minorHAnsi"/>
          </w:rPr>
          <w:t>https://humanecatholic.net/blog-1/</w:t>
        </w:r>
      </w:hyperlink>
      <w:r w:rsidRPr="00A73001">
        <w:rPr>
          <w:rFonts w:cstheme="minorHAnsi"/>
        </w:rPr>
        <w:t xml:space="preserve"> </w:t>
      </w:r>
    </w:p>
    <w:p w14:paraId="1067F6B2" w14:textId="515D0272" w:rsidR="00D736E0" w:rsidRPr="00A73001" w:rsidRDefault="00D736E0" w:rsidP="00D736E0">
      <w:pPr>
        <w:spacing w:after="0"/>
        <w:rPr>
          <w:rFonts w:cstheme="minorHAnsi"/>
        </w:rPr>
      </w:pPr>
      <w:proofErr w:type="spellStart"/>
      <w:r w:rsidRPr="00A73001">
        <w:rPr>
          <w:rFonts w:cstheme="minorHAnsi"/>
        </w:rPr>
        <w:t>Earey</w:t>
      </w:r>
      <w:proofErr w:type="spellEnd"/>
      <w:r w:rsidRPr="00A73001">
        <w:rPr>
          <w:rFonts w:cstheme="minorHAnsi"/>
        </w:rPr>
        <w:t xml:space="preserve">, M., (2002). </w:t>
      </w:r>
      <w:r w:rsidRPr="00A73001">
        <w:rPr>
          <w:rFonts w:cstheme="minorHAnsi"/>
          <w:i/>
        </w:rPr>
        <w:t xml:space="preserve">Liturgical Worship: A Fresh Look, </w:t>
      </w:r>
      <w:proofErr w:type="gramStart"/>
      <w:r w:rsidRPr="00A73001">
        <w:rPr>
          <w:rFonts w:cstheme="minorHAnsi"/>
          <w:i/>
        </w:rPr>
        <w:t>How</w:t>
      </w:r>
      <w:proofErr w:type="gramEnd"/>
      <w:r w:rsidRPr="00A73001">
        <w:rPr>
          <w:rFonts w:cstheme="minorHAnsi"/>
          <w:i/>
        </w:rPr>
        <w:t xml:space="preserve"> it Works, Why It Matters</w:t>
      </w:r>
      <w:r w:rsidRPr="00A73001">
        <w:rPr>
          <w:rFonts w:cstheme="minorHAnsi"/>
        </w:rPr>
        <w:t>. London: CHP.</w:t>
      </w:r>
    </w:p>
    <w:p w14:paraId="593B4630" w14:textId="0FC77BF6" w:rsidR="002B2AFD" w:rsidRPr="00A73001" w:rsidRDefault="00A5512D" w:rsidP="00D736E0">
      <w:pPr>
        <w:spacing w:after="0"/>
        <w:rPr>
          <w:rFonts w:cstheme="minorHAnsi"/>
          <w:i/>
        </w:rPr>
      </w:pPr>
      <w:proofErr w:type="spellStart"/>
      <w:r w:rsidRPr="00A73001">
        <w:rPr>
          <w:rFonts w:cstheme="minorHAnsi"/>
        </w:rPr>
        <w:t>Guiver</w:t>
      </w:r>
      <w:proofErr w:type="spellEnd"/>
      <w:r w:rsidRPr="00A73001">
        <w:rPr>
          <w:rFonts w:cstheme="minorHAnsi"/>
        </w:rPr>
        <w:t>, G,</w:t>
      </w:r>
      <w:r w:rsidR="002B2AFD" w:rsidRPr="00A73001">
        <w:rPr>
          <w:rFonts w:cstheme="minorHAnsi"/>
        </w:rPr>
        <w:t xml:space="preserve"> ‘Priest and Victim,’ in </w:t>
      </w:r>
      <w:proofErr w:type="spellStart"/>
      <w:r w:rsidR="002B2AFD" w:rsidRPr="00A73001">
        <w:rPr>
          <w:rFonts w:cstheme="minorHAnsi"/>
        </w:rPr>
        <w:t>Guiver</w:t>
      </w:r>
      <w:proofErr w:type="spellEnd"/>
      <w:r w:rsidR="002B2AFD" w:rsidRPr="00A73001">
        <w:rPr>
          <w:rFonts w:cstheme="minorHAnsi"/>
        </w:rPr>
        <w:t xml:space="preserve"> G, </w:t>
      </w:r>
      <w:r w:rsidR="002B2AFD" w:rsidRPr="00A73001">
        <w:rPr>
          <w:rFonts w:cstheme="minorHAnsi"/>
          <w:i/>
        </w:rPr>
        <w:t xml:space="preserve">Priests in a People’s Church. </w:t>
      </w:r>
      <w:r w:rsidR="002B2AFD" w:rsidRPr="00A73001">
        <w:rPr>
          <w:rFonts w:cstheme="minorHAnsi"/>
        </w:rPr>
        <w:t>London: SPCK.</w:t>
      </w:r>
    </w:p>
    <w:p w14:paraId="7F6FB512" w14:textId="74220C35" w:rsidR="00D736E0" w:rsidRPr="00A73001" w:rsidRDefault="00D736E0" w:rsidP="00D736E0">
      <w:pPr>
        <w:spacing w:after="0"/>
        <w:rPr>
          <w:rFonts w:cstheme="minorHAnsi"/>
        </w:rPr>
      </w:pPr>
      <w:r w:rsidRPr="00A73001">
        <w:rPr>
          <w:rFonts w:cstheme="minorHAnsi"/>
        </w:rPr>
        <w:t xml:space="preserve">Leach, J., &amp; Leach, C., (2008). </w:t>
      </w:r>
      <w:r w:rsidRPr="00A73001">
        <w:rPr>
          <w:rFonts w:cstheme="minorHAnsi"/>
          <w:i/>
        </w:rPr>
        <w:t>How to Plan and Lead All-Age Worship</w:t>
      </w:r>
      <w:r w:rsidRPr="00A73001">
        <w:rPr>
          <w:rFonts w:cstheme="minorHAnsi"/>
        </w:rPr>
        <w:t>. Cambridge: Grove Books Ltd.</w:t>
      </w:r>
    </w:p>
    <w:p w14:paraId="7B826C65" w14:textId="77777777" w:rsidR="00D736E0" w:rsidRPr="00A73001" w:rsidRDefault="00D736E0" w:rsidP="00D736E0">
      <w:pPr>
        <w:spacing w:after="0"/>
        <w:rPr>
          <w:rFonts w:cstheme="minorHAnsi"/>
        </w:rPr>
      </w:pPr>
      <w:r w:rsidRPr="00A73001">
        <w:rPr>
          <w:rFonts w:cstheme="minorHAnsi"/>
        </w:rPr>
        <w:t xml:space="preserve">Thompson, R., (2006). </w:t>
      </w:r>
      <w:r w:rsidRPr="00A73001">
        <w:rPr>
          <w:rFonts w:cstheme="minorHAnsi"/>
          <w:i/>
        </w:rPr>
        <w:t xml:space="preserve">SCM </w:t>
      </w:r>
      <w:proofErr w:type="spellStart"/>
      <w:r w:rsidRPr="00A73001">
        <w:rPr>
          <w:rFonts w:cstheme="minorHAnsi"/>
          <w:i/>
        </w:rPr>
        <w:t>Studyguide</w:t>
      </w:r>
      <w:proofErr w:type="spellEnd"/>
      <w:r w:rsidRPr="00A73001">
        <w:rPr>
          <w:rFonts w:cstheme="minorHAnsi"/>
          <w:i/>
        </w:rPr>
        <w:t xml:space="preserve"> to The Sacraments. </w:t>
      </w:r>
      <w:r w:rsidRPr="00A73001">
        <w:rPr>
          <w:rFonts w:cstheme="minorHAnsi"/>
        </w:rPr>
        <w:t xml:space="preserve">London: SCM Press. </w:t>
      </w:r>
    </w:p>
    <w:p w14:paraId="55855E71" w14:textId="77777777" w:rsidR="00D736E0" w:rsidRPr="00A73001" w:rsidRDefault="00D736E0" w:rsidP="00D736E0">
      <w:pPr>
        <w:spacing w:after="0"/>
        <w:rPr>
          <w:rFonts w:cstheme="minorHAnsi"/>
        </w:rPr>
      </w:pPr>
    </w:p>
    <w:p w14:paraId="788509B6" w14:textId="5615EC03" w:rsidR="00D736E0" w:rsidRPr="00A73001" w:rsidRDefault="00D736E0" w:rsidP="00D736E0">
      <w:pPr>
        <w:spacing w:after="0"/>
        <w:rPr>
          <w:rFonts w:cstheme="minorHAnsi"/>
        </w:rPr>
      </w:pPr>
      <w:r w:rsidRPr="00A73001">
        <w:rPr>
          <w:rFonts w:cstheme="minorHAnsi"/>
          <w:b/>
        </w:rPr>
        <w:t>Website</w:t>
      </w:r>
      <w:r w:rsidR="00EA30C5" w:rsidRPr="00A73001">
        <w:rPr>
          <w:rFonts w:cstheme="minorHAnsi"/>
          <w:b/>
        </w:rPr>
        <w:t xml:space="preserve"> resources</w:t>
      </w:r>
    </w:p>
    <w:p w14:paraId="6DA9AF93" w14:textId="716D2FBB" w:rsidR="00EA30C5" w:rsidRPr="00A73001" w:rsidRDefault="00EA30C5" w:rsidP="00D736E0">
      <w:pPr>
        <w:spacing w:after="0"/>
        <w:rPr>
          <w:rFonts w:cstheme="minorHAnsi"/>
        </w:rPr>
      </w:pPr>
      <w:r w:rsidRPr="00A73001">
        <w:rPr>
          <w:rFonts w:cstheme="minorHAnsi"/>
        </w:rPr>
        <w:t xml:space="preserve">The national Church of England website: </w:t>
      </w:r>
      <w:hyperlink r:id="rId43" w:history="1">
        <w:r w:rsidRPr="00A73001">
          <w:rPr>
            <w:rStyle w:val="Hyperlink"/>
            <w:rFonts w:cstheme="minorHAnsi"/>
          </w:rPr>
          <w:t>https://www.churchofengland.org/prayer-and-worship/worship-texts-and-resources</w:t>
        </w:r>
      </w:hyperlink>
      <w:r w:rsidRPr="00A73001">
        <w:rPr>
          <w:rFonts w:cstheme="minorHAnsi"/>
        </w:rPr>
        <w:t xml:space="preserve"> </w:t>
      </w:r>
    </w:p>
    <w:p w14:paraId="22D28434" w14:textId="67BD8FDC" w:rsidR="00D736E0" w:rsidRPr="00A73001" w:rsidRDefault="00D736E0" w:rsidP="00D736E0">
      <w:pPr>
        <w:spacing w:after="0"/>
        <w:rPr>
          <w:rFonts w:cstheme="minorHAnsi"/>
        </w:rPr>
      </w:pPr>
      <w:r w:rsidRPr="00A73001">
        <w:rPr>
          <w:rFonts w:cstheme="minorHAnsi"/>
        </w:rPr>
        <w:t xml:space="preserve">Fresh Expressions:  </w:t>
      </w:r>
      <w:hyperlink r:id="rId44" w:history="1">
        <w:r w:rsidR="00E43E1C" w:rsidRPr="00A73001">
          <w:rPr>
            <w:rStyle w:val="Hyperlink"/>
            <w:rFonts w:cstheme="minorHAnsi"/>
          </w:rPr>
          <w:t>www.freshexpressions.org.uk</w:t>
        </w:r>
      </w:hyperlink>
      <w:r w:rsidR="00E43E1C" w:rsidRPr="00A73001">
        <w:rPr>
          <w:rStyle w:val="Hyperlink"/>
          <w:rFonts w:cstheme="minorHAnsi"/>
          <w:color w:val="auto"/>
        </w:rPr>
        <w:t xml:space="preserve"> </w:t>
      </w:r>
      <w:r w:rsidR="00100798" w:rsidRPr="00A73001">
        <w:rPr>
          <w:rStyle w:val="Hyperlink"/>
          <w:rFonts w:cstheme="minorHAnsi"/>
          <w:color w:val="auto"/>
        </w:rPr>
        <w:t xml:space="preserve"> </w:t>
      </w:r>
      <w:r w:rsidRPr="00A73001">
        <w:rPr>
          <w:rStyle w:val="Hyperlink"/>
          <w:rFonts w:cstheme="minorHAnsi"/>
          <w:color w:val="auto"/>
        </w:rPr>
        <w:t xml:space="preserve"> </w:t>
      </w:r>
    </w:p>
    <w:p w14:paraId="012686C0" w14:textId="77777777" w:rsidR="00D736E0" w:rsidRPr="00A73001" w:rsidRDefault="00D736E0" w:rsidP="00D736E0">
      <w:pPr>
        <w:spacing w:after="0"/>
        <w:rPr>
          <w:rFonts w:cstheme="minorHAnsi"/>
        </w:rPr>
      </w:pPr>
      <w:r w:rsidRPr="00A73001">
        <w:rPr>
          <w:rFonts w:cstheme="minorHAnsi"/>
        </w:rPr>
        <w:t>New Patterns for Worship:</w:t>
      </w:r>
    </w:p>
    <w:p w14:paraId="3E0C2EA5" w14:textId="55B3807E" w:rsidR="00D736E0" w:rsidRPr="00A73001" w:rsidRDefault="00000000" w:rsidP="00D736E0">
      <w:pPr>
        <w:spacing w:after="0"/>
        <w:rPr>
          <w:rFonts w:cstheme="minorHAnsi"/>
        </w:rPr>
      </w:pPr>
      <w:hyperlink r:id="rId45" w:history="1">
        <w:r w:rsidR="00E43E1C" w:rsidRPr="00A73001">
          <w:rPr>
            <w:rStyle w:val="Hyperlink"/>
            <w:rFonts w:cstheme="minorHAnsi"/>
          </w:rPr>
          <w:t>www.churchofengland.org/prayer-worship/worship/texts/newpatterns.aspx</w:t>
        </w:r>
      </w:hyperlink>
      <w:r w:rsidR="00E43E1C" w:rsidRPr="00A73001">
        <w:rPr>
          <w:rStyle w:val="Hyperlink"/>
          <w:rFonts w:cstheme="minorHAnsi"/>
          <w:color w:val="auto"/>
        </w:rPr>
        <w:t xml:space="preserve"> </w:t>
      </w:r>
      <w:r w:rsidR="00EA30C5" w:rsidRPr="00A73001">
        <w:rPr>
          <w:rStyle w:val="Hyperlink"/>
          <w:rFonts w:cstheme="minorHAnsi"/>
          <w:color w:val="auto"/>
        </w:rPr>
        <w:t xml:space="preserve"> </w:t>
      </w:r>
    </w:p>
    <w:p w14:paraId="746640F0" w14:textId="58A419D4" w:rsidR="00D736E0" w:rsidRPr="00A73001" w:rsidRDefault="002C1D15" w:rsidP="00D736E0">
      <w:pPr>
        <w:spacing w:after="0"/>
        <w:rPr>
          <w:rFonts w:cstheme="minorHAnsi"/>
        </w:rPr>
      </w:pPr>
      <w:r w:rsidRPr="00A73001">
        <w:rPr>
          <w:rStyle w:val="Hyperlink"/>
          <w:rFonts w:cstheme="minorHAnsi"/>
          <w:color w:val="auto"/>
        </w:rPr>
        <w:t xml:space="preserve"> </w:t>
      </w:r>
      <w:r w:rsidR="00D736E0" w:rsidRPr="00A73001">
        <w:rPr>
          <w:rFonts w:cstheme="minorHAnsi"/>
        </w:rPr>
        <w:t xml:space="preserve"> </w:t>
      </w:r>
    </w:p>
    <w:p w14:paraId="0469485B" w14:textId="77777777" w:rsidR="00C1319A" w:rsidRPr="00A73001" w:rsidRDefault="00C1319A" w:rsidP="00D736E0">
      <w:pPr>
        <w:spacing w:after="0"/>
        <w:rPr>
          <w:rFonts w:cstheme="minorHAnsi"/>
        </w:rPr>
      </w:pPr>
    </w:p>
    <w:p w14:paraId="21A5FBEA" w14:textId="77777777" w:rsidR="0021173A" w:rsidRDefault="0021173A" w:rsidP="00C1319A">
      <w:pPr>
        <w:spacing w:after="0"/>
        <w:rPr>
          <w:rFonts w:cstheme="minorHAnsi"/>
          <w:b/>
        </w:rPr>
      </w:pPr>
    </w:p>
    <w:p w14:paraId="4D46CCD0" w14:textId="77777777" w:rsidR="0021173A" w:rsidRDefault="0021173A" w:rsidP="00C1319A">
      <w:pPr>
        <w:spacing w:after="0"/>
        <w:rPr>
          <w:rFonts w:cstheme="minorHAnsi"/>
          <w:b/>
        </w:rPr>
      </w:pPr>
    </w:p>
    <w:p w14:paraId="17266A51" w14:textId="77BDF401" w:rsidR="00C1319A" w:rsidRPr="00A73001" w:rsidRDefault="00C1319A" w:rsidP="00C1319A">
      <w:pPr>
        <w:spacing w:after="0"/>
        <w:rPr>
          <w:rFonts w:cstheme="minorHAnsi"/>
          <w:b/>
        </w:rPr>
      </w:pPr>
      <w:r w:rsidRPr="00A73001">
        <w:rPr>
          <w:rFonts w:cstheme="minorHAnsi"/>
          <w:b/>
        </w:rPr>
        <w:lastRenderedPageBreak/>
        <w:t>IME 5: ILG Session 2</w:t>
      </w:r>
      <w:r w:rsidR="0052084F" w:rsidRPr="00A73001">
        <w:rPr>
          <w:rFonts w:cstheme="minorHAnsi"/>
          <w:b/>
        </w:rPr>
        <w:t>.</w:t>
      </w:r>
      <w:r w:rsidRPr="00A73001">
        <w:rPr>
          <w:rFonts w:cstheme="minorHAnsi"/>
          <w:b/>
        </w:rPr>
        <w:t xml:space="preserve"> Adult Faith Development and Nurture</w:t>
      </w:r>
    </w:p>
    <w:p w14:paraId="37C95D8C" w14:textId="77777777" w:rsidR="00C1319A" w:rsidRPr="00A73001" w:rsidRDefault="00C1319A" w:rsidP="00C1319A">
      <w:pPr>
        <w:spacing w:after="0"/>
        <w:rPr>
          <w:rFonts w:cstheme="minorHAnsi"/>
          <w:b/>
        </w:rPr>
      </w:pPr>
    </w:p>
    <w:p w14:paraId="43169F92" w14:textId="77777777" w:rsidR="00C1319A" w:rsidRPr="00A73001" w:rsidRDefault="00C1319A" w:rsidP="00C1319A">
      <w:pPr>
        <w:spacing w:after="0"/>
        <w:rPr>
          <w:rFonts w:cstheme="minorHAnsi"/>
        </w:rPr>
      </w:pPr>
      <w:r w:rsidRPr="00A73001">
        <w:rPr>
          <w:rFonts w:cstheme="minorHAnsi"/>
          <w:b/>
        </w:rPr>
        <w:t>Aim:</w:t>
      </w:r>
      <w:r w:rsidRPr="00A73001">
        <w:rPr>
          <w:rFonts w:cstheme="minorHAnsi"/>
        </w:rPr>
        <w:t xml:space="preserve"> to explore how adults may be helped to come to, and can be nurtured in, faith in a society where many have little or no knowledge of the Christian Scriptures or experience of Christian worship and discipleship. </w:t>
      </w:r>
    </w:p>
    <w:p w14:paraId="55F48A77" w14:textId="77777777" w:rsidR="00C1319A" w:rsidRPr="00A73001" w:rsidRDefault="00C1319A" w:rsidP="00C1319A">
      <w:pPr>
        <w:spacing w:after="0"/>
        <w:rPr>
          <w:rFonts w:cstheme="minorHAnsi"/>
        </w:rPr>
      </w:pPr>
    </w:p>
    <w:p w14:paraId="2170DCB0" w14:textId="1ABB4D4C" w:rsidR="00C1319A" w:rsidRPr="00A73001" w:rsidRDefault="00C11C09" w:rsidP="00C1319A">
      <w:pPr>
        <w:spacing w:after="0"/>
        <w:rPr>
          <w:rFonts w:cstheme="minorHAnsi"/>
          <w:b/>
        </w:rPr>
      </w:pPr>
      <w:r w:rsidRPr="00A73001">
        <w:rPr>
          <w:rFonts w:cstheme="minorHAnsi"/>
          <w:b/>
        </w:rPr>
        <w:t>Formational qualities</w:t>
      </w:r>
      <w:r w:rsidR="00C1319A" w:rsidRPr="00A73001">
        <w:rPr>
          <w:rFonts w:cstheme="minorHAnsi"/>
          <w:b/>
        </w:rPr>
        <w:t>:</w:t>
      </w:r>
    </w:p>
    <w:p w14:paraId="49C1F062" w14:textId="327C4A60" w:rsidR="00C1319A" w:rsidRPr="00A73001" w:rsidRDefault="00C1319A" w:rsidP="007B1D05">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7B1D05" w:rsidRPr="00A73001">
        <w:rPr>
          <w:rFonts w:cstheme="minorHAnsi"/>
        </w:rPr>
        <w:t>is reliant on God, Father, Son and Holy Spirit, and lives out an infectious, life-transforming faith; builds relationships which are collaborative and enabling; shares faith in Christ and can accompany others in their faith; is a mature and integrated person of stability and integrity.</w:t>
      </w:r>
    </w:p>
    <w:p w14:paraId="302FB997" w14:textId="77777777" w:rsidR="00C1319A" w:rsidRPr="00A73001" w:rsidRDefault="00C1319A" w:rsidP="00C1319A">
      <w:pPr>
        <w:spacing w:after="0"/>
        <w:rPr>
          <w:rFonts w:cstheme="minorHAnsi"/>
          <w:b/>
        </w:rPr>
      </w:pPr>
      <w:r w:rsidRPr="00A73001">
        <w:rPr>
          <w:rFonts w:cstheme="minorHAnsi"/>
        </w:rPr>
        <w:t xml:space="preserve">         </w:t>
      </w:r>
      <w:r w:rsidRPr="00A73001">
        <w:rPr>
          <w:rFonts w:cstheme="minorHAnsi"/>
          <w:b/>
        </w:rPr>
        <w:tab/>
        <w:t xml:space="preserve">          </w:t>
      </w:r>
    </w:p>
    <w:p w14:paraId="31EFB577" w14:textId="77777777" w:rsidR="00C1319A" w:rsidRPr="00A73001" w:rsidRDefault="00C1319A" w:rsidP="00C1319A">
      <w:pPr>
        <w:spacing w:after="0"/>
        <w:rPr>
          <w:rFonts w:cstheme="minorHAnsi"/>
          <w:b/>
        </w:rPr>
      </w:pPr>
      <w:r w:rsidRPr="00A73001">
        <w:rPr>
          <w:rFonts w:cstheme="minorHAnsi"/>
          <w:b/>
        </w:rPr>
        <w:t>Case Study</w:t>
      </w:r>
    </w:p>
    <w:p w14:paraId="54116760" w14:textId="2A06457E" w:rsidR="00C1319A" w:rsidRPr="00A73001" w:rsidRDefault="00C1319A" w:rsidP="00C1319A">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theologically on </w:t>
      </w:r>
      <w:r w:rsidR="00745B14" w:rsidRPr="00A73001">
        <w:rPr>
          <w:rFonts w:cstheme="minorHAnsi"/>
        </w:rPr>
        <w:t>one</w:t>
      </w:r>
      <w:r w:rsidRPr="00A73001">
        <w:rPr>
          <w:rFonts w:cstheme="minorHAnsi"/>
        </w:rPr>
        <w:t xml:space="preserve"> experience of adult faith nurture and development in your current </w:t>
      </w:r>
      <w:r w:rsidR="001A1370" w:rsidRPr="00A73001">
        <w:rPr>
          <w:rFonts w:cstheme="minorHAnsi"/>
        </w:rPr>
        <w:t>parish</w:t>
      </w:r>
      <w:r w:rsidRPr="00A73001">
        <w:rPr>
          <w:rFonts w:cstheme="minorHAnsi"/>
        </w:rPr>
        <w:t xml:space="preserve"> context, identifying what does and doesn’t work and why.</w:t>
      </w:r>
    </w:p>
    <w:p w14:paraId="396358FE" w14:textId="77777777" w:rsidR="003C5CD5" w:rsidRPr="00A73001" w:rsidRDefault="003C5CD5" w:rsidP="00C1319A">
      <w:pPr>
        <w:spacing w:after="0"/>
        <w:rPr>
          <w:rFonts w:cstheme="minorHAnsi"/>
          <w:b/>
        </w:rPr>
      </w:pPr>
    </w:p>
    <w:p w14:paraId="36C8D9B1" w14:textId="4ECD69DE" w:rsidR="00C1319A" w:rsidRPr="00A73001" w:rsidRDefault="00C1319A" w:rsidP="00C1319A">
      <w:pPr>
        <w:spacing w:after="0"/>
        <w:rPr>
          <w:rFonts w:cstheme="minorHAnsi"/>
          <w:b/>
        </w:rPr>
      </w:pPr>
      <w:r w:rsidRPr="00A73001">
        <w:rPr>
          <w:rFonts w:cstheme="minorHAnsi"/>
          <w:b/>
        </w:rPr>
        <w:t>Some Key Reflective Questions</w:t>
      </w:r>
    </w:p>
    <w:p w14:paraId="5254246E" w14:textId="77777777" w:rsidR="00C1319A" w:rsidRPr="00A73001" w:rsidRDefault="00C1319A" w:rsidP="001F3537">
      <w:pPr>
        <w:pStyle w:val="ListParagraph"/>
        <w:numPr>
          <w:ilvl w:val="0"/>
          <w:numId w:val="48"/>
        </w:numPr>
        <w:spacing w:after="0"/>
        <w:rPr>
          <w:rFonts w:cstheme="minorHAnsi"/>
        </w:rPr>
      </w:pPr>
      <w:r w:rsidRPr="00A73001">
        <w:rPr>
          <w:rFonts w:cstheme="minorHAnsi"/>
        </w:rPr>
        <w:t xml:space="preserve">How do we recognise and respond to the questions (e.g. relating to belief, </w:t>
      </w:r>
      <w:proofErr w:type="gramStart"/>
      <w:r w:rsidRPr="00A73001">
        <w:rPr>
          <w:rFonts w:cstheme="minorHAnsi"/>
        </w:rPr>
        <w:t>discipleship</w:t>
      </w:r>
      <w:proofErr w:type="gramEnd"/>
      <w:r w:rsidRPr="00A73001">
        <w:rPr>
          <w:rFonts w:cstheme="minorHAnsi"/>
        </w:rPr>
        <w:t xml:space="preserve"> and worship) which are raised by those who are setting out on their journey of faith? </w:t>
      </w:r>
    </w:p>
    <w:p w14:paraId="01067498" w14:textId="77777777" w:rsidR="00C1319A" w:rsidRPr="00A73001" w:rsidRDefault="00C1319A" w:rsidP="001F3537">
      <w:pPr>
        <w:pStyle w:val="ListParagraph"/>
        <w:numPr>
          <w:ilvl w:val="0"/>
          <w:numId w:val="48"/>
        </w:numPr>
        <w:spacing w:after="0"/>
        <w:rPr>
          <w:rFonts w:cstheme="minorHAnsi"/>
        </w:rPr>
      </w:pPr>
      <w:r w:rsidRPr="00A73001">
        <w:rPr>
          <w:rFonts w:cstheme="minorHAnsi"/>
        </w:rPr>
        <w:t>How do we support members of the congregation in exploring and deepening their Christian faith and its expression in their daily lives?</w:t>
      </w:r>
    </w:p>
    <w:p w14:paraId="6FB39C85" w14:textId="7F3268DD" w:rsidR="00C1319A" w:rsidRPr="00A73001" w:rsidRDefault="00C1319A" w:rsidP="001F3537">
      <w:pPr>
        <w:pStyle w:val="ListParagraph"/>
        <w:numPr>
          <w:ilvl w:val="0"/>
          <w:numId w:val="48"/>
        </w:numPr>
        <w:spacing w:after="0"/>
        <w:rPr>
          <w:rFonts w:cstheme="minorHAnsi"/>
        </w:rPr>
      </w:pPr>
      <w:r w:rsidRPr="00A73001">
        <w:rPr>
          <w:rFonts w:cstheme="minorHAnsi"/>
        </w:rPr>
        <w:t>How do we respond to, and work creatively with, the diversity of faith</w:t>
      </w:r>
      <w:r w:rsidR="003C5CD5" w:rsidRPr="00A73001">
        <w:rPr>
          <w:rFonts w:cstheme="minorHAnsi"/>
        </w:rPr>
        <w:t>,</w:t>
      </w:r>
      <w:r w:rsidRPr="00A73001">
        <w:rPr>
          <w:rFonts w:cstheme="minorHAnsi"/>
        </w:rPr>
        <w:t xml:space="preserve"> life experience</w:t>
      </w:r>
      <w:r w:rsidR="003C5CD5" w:rsidRPr="00A73001">
        <w:rPr>
          <w:rFonts w:cstheme="minorHAnsi"/>
        </w:rPr>
        <w:t>,</w:t>
      </w:r>
      <w:r w:rsidRPr="00A73001">
        <w:rPr>
          <w:rFonts w:cstheme="minorHAnsi"/>
        </w:rPr>
        <w:t xml:space="preserve"> educational and social backgrounds amongst those whom we serve?</w:t>
      </w:r>
    </w:p>
    <w:p w14:paraId="58888816" w14:textId="77777777" w:rsidR="00C1319A" w:rsidRPr="00A73001" w:rsidRDefault="00C1319A" w:rsidP="001F3537">
      <w:pPr>
        <w:pStyle w:val="ListParagraph"/>
        <w:numPr>
          <w:ilvl w:val="0"/>
          <w:numId w:val="48"/>
        </w:numPr>
        <w:spacing w:after="0"/>
        <w:rPr>
          <w:rFonts w:cstheme="minorHAnsi"/>
        </w:rPr>
      </w:pPr>
      <w:r w:rsidRPr="00A73001">
        <w:rPr>
          <w:rFonts w:cstheme="minorHAnsi"/>
        </w:rPr>
        <w:t xml:space="preserve">What is the role of members of the congregation in encouraging and nurturing those who are new to the faith, </w:t>
      </w:r>
      <w:proofErr w:type="gramStart"/>
      <w:r w:rsidRPr="00A73001">
        <w:rPr>
          <w:rFonts w:cstheme="minorHAnsi"/>
        </w:rPr>
        <w:t>life</w:t>
      </w:r>
      <w:proofErr w:type="gramEnd"/>
      <w:r w:rsidRPr="00A73001">
        <w:rPr>
          <w:rFonts w:cstheme="minorHAnsi"/>
        </w:rPr>
        <w:t xml:space="preserve"> and worship of the church? And how do we help them to understand this and equip them to carry it out?</w:t>
      </w:r>
    </w:p>
    <w:p w14:paraId="0E8C3521" w14:textId="77777777" w:rsidR="00772FD8" w:rsidRPr="00A73001" w:rsidRDefault="00772FD8" w:rsidP="00C1319A">
      <w:pPr>
        <w:spacing w:after="0"/>
        <w:rPr>
          <w:rFonts w:cstheme="minorHAnsi"/>
          <w:b/>
        </w:rPr>
      </w:pPr>
    </w:p>
    <w:p w14:paraId="1F78DB27" w14:textId="0ACA50D8" w:rsidR="00C1319A" w:rsidRPr="00A73001" w:rsidRDefault="001827D1" w:rsidP="00C1319A">
      <w:pPr>
        <w:spacing w:after="0"/>
        <w:rPr>
          <w:rFonts w:cstheme="minorHAnsi"/>
          <w:b/>
        </w:rPr>
      </w:pPr>
      <w:r w:rsidRPr="00A73001">
        <w:rPr>
          <w:rFonts w:cstheme="minorHAnsi"/>
          <w:b/>
        </w:rPr>
        <w:t xml:space="preserve">Indicative </w:t>
      </w:r>
      <w:r w:rsidR="00C1319A" w:rsidRPr="00A73001">
        <w:rPr>
          <w:rFonts w:cstheme="minorHAnsi"/>
          <w:b/>
        </w:rPr>
        <w:t>Bibliography</w:t>
      </w:r>
    </w:p>
    <w:p w14:paraId="320BDB7D" w14:textId="79A426A3" w:rsidR="000812DF" w:rsidRPr="00A73001" w:rsidRDefault="000812DF" w:rsidP="00C1319A">
      <w:pPr>
        <w:spacing w:after="0"/>
        <w:rPr>
          <w:rFonts w:cstheme="minorHAnsi"/>
        </w:rPr>
      </w:pPr>
      <w:r w:rsidRPr="00A73001">
        <w:rPr>
          <w:rFonts w:cstheme="minorHAnsi"/>
        </w:rPr>
        <w:t xml:space="preserve">Barclay, John, An online interview about his 2015 book </w:t>
      </w:r>
      <w:r w:rsidRPr="00A73001">
        <w:rPr>
          <w:rFonts w:cstheme="minorHAnsi"/>
          <w:i/>
        </w:rPr>
        <w:t>Paul and the Gift,</w:t>
      </w:r>
      <w:r w:rsidRPr="00A73001">
        <w:rPr>
          <w:rFonts w:cstheme="minorHAnsi"/>
        </w:rPr>
        <w:t xml:space="preserve"> Grand Rapids: Eerdmans, at: </w:t>
      </w:r>
      <w:hyperlink r:id="rId46" w:history="1">
        <w:r w:rsidRPr="00A73001">
          <w:rPr>
            <w:rStyle w:val="Hyperlink"/>
            <w:rFonts w:cstheme="minorHAnsi"/>
          </w:rPr>
          <w:t>https://www.youtube.com/watch?v=Q8ksuZtUlj8</w:t>
        </w:r>
      </w:hyperlink>
      <w:r w:rsidRPr="00A73001">
        <w:rPr>
          <w:rFonts w:cstheme="minorHAnsi"/>
        </w:rPr>
        <w:t xml:space="preserve"> </w:t>
      </w:r>
      <w:r w:rsidR="005713CE" w:rsidRPr="00A73001">
        <w:rPr>
          <w:rFonts w:cstheme="minorHAnsi"/>
        </w:rPr>
        <w:t xml:space="preserve">Barclay discusses the central theme of grace </w:t>
      </w:r>
      <w:r w:rsidR="00794955" w:rsidRPr="00A73001">
        <w:rPr>
          <w:rFonts w:cstheme="minorHAnsi"/>
        </w:rPr>
        <w:t xml:space="preserve">as it develops in </w:t>
      </w:r>
      <w:r w:rsidR="005713CE" w:rsidRPr="00A73001">
        <w:rPr>
          <w:rFonts w:cstheme="minorHAnsi"/>
        </w:rPr>
        <w:t>in Paul’s theology.</w:t>
      </w:r>
    </w:p>
    <w:p w14:paraId="6C594DDD" w14:textId="2EC85041" w:rsidR="00D66182" w:rsidRPr="00A73001" w:rsidRDefault="00D66182" w:rsidP="00C1319A">
      <w:pPr>
        <w:spacing w:after="0"/>
        <w:rPr>
          <w:rFonts w:cstheme="minorHAnsi"/>
        </w:rPr>
      </w:pPr>
      <w:r w:rsidRPr="00A73001">
        <w:rPr>
          <w:rFonts w:cstheme="minorHAnsi"/>
        </w:rPr>
        <w:t xml:space="preserve">Cottingham, J. (2015) </w:t>
      </w:r>
      <w:r w:rsidRPr="00A73001">
        <w:rPr>
          <w:rFonts w:cstheme="minorHAnsi"/>
          <w:i/>
        </w:rPr>
        <w:t>How to Believe.</w:t>
      </w:r>
      <w:r w:rsidRPr="00A73001">
        <w:rPr>
          <w:rFonts w:cstheme="minorHAnsi"/>
        </w:rPr>
        <w:t xml:space="preserve"> London: Bloomsbury. A demanding read by a leading philosopher which provides a rigorous defence of faith in today’s world.</w:t>
      </w:r>
    </w:p>
    <w:p w14:paraId="5C644B5D" w14:textId="0046BFB1" w:rsidR="0027555B" w:rsidRPr="00A73001" w:rsidRDefault="0027555B" w:rsidP="00C1319A">
      <w:pPr>
        <w:spacing w:after="0"/>
        <w:rPr>
          <w:rFonts w:cstheme="minorHAnsi"/>
        </w:rPr>
      </w:pPr>
      <w:r w:rsidRPr="00A73001">
        <w:rPr>
          <w:rFonts w:cstheme="minorHAnsi"/>
        </w:rPr>
        <w:t xml:space="preserve">Hance, S, (2022) </w:t>
      </w:r>
      <w:r w:rsidRPr="00A73001">
        <w:rPr>
          <w:rFonts w:cstheme="minorHAnsi"/>
          <w:i/>
        </w:rPr>
        <w:t xml:space="preserve">Everyday Witness: </w:t>
      </w:r>
      <w:proofErr w:type="gramStart"/>
      <w:r w:rsidRPr="00A73001">
        <w:rPr>
          <w:rFonts w:cstheme="minorHAnsi"/>
          <w:i/>
        </w:rPr>
        <w:t>a</w:t>
      </w:r>
      <w:proofErr w:type="gramEnd"/>
      <w:r w:rsidRPr="00A73001">
        <w:rPr>
          <w:rFonts w:cstheme="minorHAnsi"/>
          <w:i/>
        </w:rPr>
        <w:t xml:space="preserve"> Journey of Sharing Faith. </w:t>
      </w:r>
      <w:r w:rsidRPr="00A73001">
        <w:rPr>
          <w:rFonts w:cstheme="minorHAnsi"/>
        </w:rPr>
        <w:t>Leader’s Guide.</w:t>
      </w:r>
      <w:r w:rsidRPr="00A73001">
        <w:rPr>
          <w:rFonts w:cstheme="minorHAnsi"/>
          <w:i/>
        </w:rPr>
        <w:t xml:space="preserve"> </w:t>
      </w:r>
      <w:r w:rsidRPr="00A73001">
        <w:rPr>
          <w:rFonts w:cstheme="minorHAnsi"/>
        </w:rPr>
        <w:t xml:space="preserve">London: CHP. A </w:t>
      </w:r>
      <w:proofErr w:type="gramStart"/>
      <w:r w:rsidRPr="00A73001">
        <w:rPr>
          <w:rFonts w:cstheme="minorHAnsi"/>
        </w:rPr>
        <w:t>brand new</w:t>
      </w:r>
      <w:proofErr w:type="gramEnd"/>
      <w:r w:rsidRPr="00A73001">
        <w:rPr>
          <w:rFonts w:cstheme="minorHAnsi"/>
        </w:rPr>
        <w:t xml:space="preserve"> resource to encourage and support faith sharing. </w:t>
      </w:r>
    </w:p>
    <w:p w14:paraId="09CB92F0" w14:textId="0FD0E816" w:rsidR="00C1319A" w:rsidRPr="00A73001" w:rsidRDefault="00C1319A" w:rsidP="00C1319A">
      <w:pPr>
        <w:spacing w:after="0"/>
        <w:rPr>
          <w:rFonts w:cstheme="minorHAnsi"/>
        </w:rPr>
      </w:pPr>
      <w:r w:rsidRPr="00A73001">
        <w:rPr>
          <w:rFonts w:cstheme="minorHAnsi"/>
        </w:rPr>
        <w:t xml:space="preserve">Hudson, N., (2012). </w:t>
      </w:r>
      <w:r w:rsidRPr="00A73001">
        <w:rPr>
          <w:rFonts w:cstheme="minorHAnsi"/>
          <w:i/>
        </w:rPr>
        <w:t>Imagine Church: Releasing Whole-Life Disciples</w:t>
      </w:r>
      <w:r w:rsidRPr="00A73001">
        <w:rPr>
          <w:rFonts w:cstheme="minorHAnsi"/>
        </w:rPr>
        <w:t xml:space="preserve">. Nottingham: IVP. </w:t>
      </w:r>
    </w:p>
    <w:p w14:paraId="48027BDD" w14:textId="53F9E27B" w:rsidR="002B2AFD" w:rsidRPr="00A73001" w:rsidRDefault="002B2AFD" w:rsidP="00C1319A">
      <w:pPr>
        <w:spacing w:after="0"/>
        <w:rPr>
          <w:rFonts w:cstheme="minorHAnsi"/>
        </w:rPr>
      </w:pPr>
      <w:r w:rsidRPr="00A73001">
        <w:rPr>
          <w:rFonts w:cstheme="minorHAnsi"/>
        </w:rPr>
        <w:t>Lawren</w:t>
      </w:r>
      <w:r w:rsidR="00B54706" w:rsidRPr="00A73001">
        <w:rPr>
          <w:rFonts w:cstheme="minorHAnsi"/>
        </w:rPr>
        <w:t>c</w:t>
      </w:r>
      <w:r w:rsidRPr="00A73001">
        <w:rPr>
          <w:rFonts w:cstheme="minorHAnsi"/>
        </w:rPr>
        <w:t xml:space="preserve">e, J. (2022) </w:t>
      </w:r>
      <w:r w:rsidR="00B54706" w:rsidRPr="00A73001">
        <w:rPr>
          <w:rFonts w:cstheme="minorHAnsi"/>
          <w:i/>
        </w:rPr>
        <w:t xml:space="preserve">How to Nurture a Faith Sharing Culture. </w:t>
      </w:r>
      <w:r w:rsidR="006A53B2" w:rsidRPr="00A73001">
        <w:rPr>
          <w:rFonts w:cstheme="minorHAnsi"/>
        </w:rPr>
        <w:t xml:space="preserve">Coventry: </w:t>
      </w:r>
      <w:r w:rsidRPr="00A73001">
        <w:rPr>
          <w:rFonts w:cstheme="minorHAnsi"/>
        </w:rPr>
        <w:t>CPAS</w:t>
      </w:r>
    </w:p>
    <w:p w14:paraId="21C90BBD" w14:textId="72EB4D54" w:rsidR="00C1319A" w:rsidRPr="00A73001" w:rsidRDefault="00C1319A" w:rsidP="00C1319A">
      <w:pPr>
        <w:spacing w:after="0"/>
        <w:rPr>
          <w:rFonts w:cstheme="minorHAnsi"/>
        </w:rPr>
      </w:pPr>
      <w:r w:rsidRPr="00A73001">
        <w:rPr>
          <w:rFonts w:cstheme="minorHAnsi"/>
        </w:rPr>
        <w:t xml:space="preserve">Slee, N., Porter, F., &amp; Phillips, A., (2013). </w:t>
      </w:r>
      <w:r w:rsidRPr="00A73001">
        <w:rPr>
          <w:rFonts w:cstheme="minorHAnsi"/>
          <w:i/>
        </w:rPr>
        <w:t>The Faith Lives of Women and Girls</w:t>
      </w:r>
      <w:r w:rsidRPr="00A73001">
        <w:rPr>
          <w:rFonts w:cstheme="minorHAnsi"/>
        </w:rPr>
        <w:t xml:space="preserve">. Farnham: Ashgate. </w:t>
      </w:r>
    </w:p>
    <w:p w14:paraId="38D4122D" w14:textId="77777777" w:rsidR="00C1319A" w:rsidRPr="00A73001" w:rsidRDefault="00C1319A" w:rsidP="00C1319A">
      <w:pPr>
        <w:spacing w:after="0"/>
        <w:rPr>
          <w:rFonts w:cstheme="minorHAnsi"/>
          <w:b/>
        </w:rPr>
      </w:pPr>
      <w:r w:rsidRPr="00A73001">
        <w:rPr>
          <w:rFonts w:cstheme="minorHAnsi"/>
        </w:rPr>
        <w:t xml:space="preserve">Williams, R., (2014). </w:t>
      </w:r>
      <w:r w:rsidRPr="00A73001">
        <w:rPr>
          <w:rFonts w:cstheme="minorHAnsi"/>
          <w:i/>
        </w:rPr>
        <w:t>Being Christian</w:t>
      </w:r>
      <w:r w:rsidRPr="00A73001">
        <w:rPr>
          <w:rFonts w:cstheme="minorHAnsi"/>
        </w:rPr>
        <w:t xml:space="preserve">. London: SPCK. </w:t>
      </w:r>
    </w:p>
    <w:p w14:paraId="3ACA0AE2" w14:textId="77777777" w:rsidR="00C1319A" w:rsidRPr="00A73001" w:rsidRDefault="00C1319A" w:rsidP="00C1319A">
      <w:pPr>
        <w:spacing w:after="0"/>
        <w:rPr>
          <w:rFonts w:cstheme="minorHAnsi"/>
          <w:b/>
        </w:rPr>
      </w:pPr>
    </w:p>
    <w:p w14:paraId="74106554" w14:textId="7C2AD5BC" w:rsidR="00C1319A" w:rsidRPr="00A73001" w:rsidRDefault="00C1319A" w:rsidP="00C1319A">
      <w:pPr>
        <w:spacing w:after="0"/>
        <w:rPr>
          <w:rFonts w:cstheme="minorHAnsi"/>
          <w:b/>
        </w:rPr>
      </w:pPr>
      <w:r w:rsidRPr="00A73001">
        <w:rPr>
          <w:rFonts w:cstheme="minorHAnsi"/>
          <w:b/>
        </w:rPr>
        <w:t>Website</w:t>
      </w:r>
      <w:r w:rsidR="00EA30C5" w:rsidRPr="00A73001">
        <w:rPr>
          <w:rFonts w:cstheme="minorHAnsi"/>
          <w:b/>
        </w:rPr>
        <w:t xml:space="preserve"> resource</w:t>
      </w:r>
      <w:r w:rsidRPr="00A73001">
        <w:rPr>
          <w:rFonts w:cstheme="minorHAnsi"/>
          <w:b/>
        </w:rPr>
        <w:t>s</w:t>
      </w:r>
    </w:p>
    <w:p w14:paraId="340C3091" w14:textId="6FDBFA09" w:rsidR="00C1319A" w:rsidRPr="00A73001" w:rsidRDefault="00C1319A" w:rsidP="00C1319A">
      <w:pPr>
        <w:spacing w:after="0"/>
        <w:rPr>
          <w:rFonts w:cstheme="minorHAnsi"/>
        </w:rPr>
      </w:pPr>
      <w:r w:rsidRPr="00A73001">
        <w:rPr>
          <w:rFonts w:cstheme="minorHAnsi"/>
        </w:rPr>
        <w:t xml:space="preserve">Alpha  </w:t>
      </w:r>
      <w:hyperlink r:id="rId47" w:history="1">
        <w:r w:rsidR="005854D8" w:rsidRPr="00A73001">
          <w:rPr>
            <w:rStyle w:val="Hyperlink"/>
            <w:rFonts w:cstheme="minorHAnsi"/>
          </w:rPr>
          <w:t>www.alpha.org</w:t>
        </w:r>
      </w:hyperlink>
      <w:r w:rsidR="005854D8" w:rsidRPr="00A73001">
        <w:rPr>
          <w:rStyle w:val="Hyperlink"/>
          <w:rFonts w:cstheme="minorHAnsi"/>
          <w:color w:val="auto"/>
        </w:rPr>
        <w:t xml:space="preserve"> </w:t>
      </w:r>
    </w:p>
    <w:p w14:paraId="52AFF7A0" w14:textId="7F6A1A8A" w:rsidR="00C1319A" w:rsidRPr="00A73001" w:rsidRDefault="00C1319A" w:rsidP="00C1319A">
      <w:pPr>
        <w:spacing w:after="0"/>
        <w:rPr>
          <w:rFonts w:cstheme="minorHAnsi"/>
        </w:rPr>
      </w:pPr>
      <w:r w:rsidRPr="00A73001">
        <w:rPr>
          <w:rFonts w:cstheme="minorHAnsi"/>
        </w:rPr>
        <w:t xml:space="preserve">Christianity Explored  </w:t>
      </w:r>
      <w:hyperlink r:id="rId48" w:history="1">
        <w:r w:rsidR="005854D8" w:rsidRPr="00A73001">
          <w:rPr>
            <w:rStyle w:val="Hyperlink"/>
            <w:rFonts w:cstheme="minorHAnsi"/>
          </w:rPr>
          <w:t>www.christianityexplored.org</w:t>
        </w:r>
      </w:hyperlink>
      <w:r w:rsidR="005854D8" w:rsidRPr="00A73001">
        <w:rPr>
          <w:rStyle w:val="Hyperlink"/>
          <w:rFonts w:cstheme="minorHAnsi"/>
          <w:color w:val="auto"/>
        </w:rPr>
        <w:t xml:space="preserve"> </w:t>
      </w:r>
    </w:p>
    <w:p w14:paraId="28AA8F4E" w14:textId="4ADDC1FB" w:rsidR="00C1319A" w:rsidRPr="00A73001" w:rsidRDefault="00BC5822" w:rsidP="00C1319A">
      <w:pPr>
        <w:spacing w:after="0"/>
        <w:rPr>
          <w:rFonts w:cstheme="minorHAnsi"/>
        </w:rPr>
      </w:pPr>
      <w:r w:rsidRPr="00A73001">
        <w:rPr>
          <w:rFonts w:cstheme="minorHAnsi"/>
        </w:rPr>
        <w:t>Lect</w:t>
      </w:r>
      <w:r w:rsidR="00C1319A" w:rsidRPr="00A73001">
        <w:rPr>
          <w:rFonts w:cstheme="minorHAnsi"/>
        </w:rPr>
        <w:t xml:space="preserve">io Divina  </w:t>
      </w:r>
      <w:hyperlink r:id="rId49" w:history="1">
        <w:r w:rsidR="005854D8" w:rsidRPr="00A73001">
          <w:rPr>
            <w:rStyle w:val="Hyperlink"/>
            <w:rFonts w:cstheme="minorHAnsi"/>
          </w:rPr>
          <w:t>www.lectio-divina.org</w:t>
        </w:r>
      </w:hyperlink>
      <w:r w:rsidR="005854D8" w:rsidRPr="00A73001">
        <w:rPr>
          <w:rStyle w:val="Hyperlink"/>
          <w:rFonts w:cstheme="minorHAnsi"/>
          <w:color w:val="auto"/>
        </w:rPr>
        <w:t xml:space="preserve"> </w:t>
      </w:r>
    </w:p>
    <w:p w14:paraId="1EA41F4D" w14:textId="611B90D2" w:rsidR="00C1319A" w:rsidRPr="00A73001" w:rsidRDefault="00C1319A" w:rsidP="00C1319A">
      <w:pPr>
        <w:spacing w:after="0"/>
        <w:rPr>
          <w:rStyle w:val="Hyperlink"/>
          <w:rFonts w:cstheme="minorHAnsi"/>
          <w:color w:val="auto"/>
          <w:u w:val="none"/>
        </w:rPr>
      </w:pPr>
      <w:r w:rsidRPr="00A73001">
        <w:rPr>
          <w:rStyle w:val="Hyperlink"/>
          <w:rFonts w:cstheme="minorHAnsi"/>
          <w:color w:val="auto"/>
          <w:u w:val="none"/>
        </w:rPr>
        <w:t xml:space="preserve">London Institute for Contemporary Christianity  </w:t>
      </w:r>
      <w:hyperlink r:id="rId50" w:history="1">
        <w:r w:rsidR="005854D8" w:rsidRPr="00A73001">
          <w:rPr>
            <w:rStyle w:val="Hyperlink"/>
            <w:rFonts w:cstheme="minorHAnsi"/>
          </w:rPr>
          <w:t>www.licc.org.uk</w:t>
        </w:r>
      </w:hyperlink>
      <w:r w:rsidR="005854D8" w:rsidRPr="00A73001">
        <w:rPr>
          <w:rStyle w:val="Hyperlink"/>
          <w:rFonts w:cstheme="minorHAnsi"/>
          <w:color w:val="auto"/>
        </w:rPr>
        <w:t xml:space="preserve"> </w:t>
      </w:r>
    </w:p>
    <w:p w14:paraId="19519E92" w14:textId="4C1E557C" w:rsidR="00C1319A" w:rsidRPr="00A73001" w:rsidRDefault="00C1319A" w:rsidP="00C1319A">
      <w:pPr>
        <w:spacing w:after="0"/>
        <w:rPr>
          <w:rFonts w:cstheme="minorHAnsi"/>
        </w:rPr>
      </w:pPr>
      <w:r w:rsidRPr="00A73001">
        <w:rPr>
          <w:rFonts w:cstheme="minorHAnsi"/>
        </w:rPr>
        <w:t xml:space="preserve">Pilgrim  </w:t>
      </w:r>
      <w:hyperlink r:id="rId51" w:history="1">
        <w:r w:rsidR="005854D8" w:rsidRPr="00A73001">
          <w:rPr>
            <w:rStyle w:val="Hyperlink"/>
            <w:rFonts w:cstheme="minorHAnsi"/>
          </w:rPr>
          <w:t>www.pilgrimcourse.org</w:t>
        </w:r>
      </w:hyperlink>
      <w:r w:rsidR="005854D8" w:rsidRPr="00A73001">
        <w:rPr>
          <w:rStyle w:val="Hyperlink"/>
          <w:rFonts w:cstheme="minorHAnsi"/>
          <w:color w:val="auto"/>
        </w:rPr>
        <w:t xml:space="preserve"> </w:t>
      </w:r>
    </w:p>
    <w:p w14:paraId="22069637" w14:textId="02DBF1F4" w:rsidR="00C1319A" w:rsidRPr="00A73001" w:rsidRDefault="00954AB9" w:rsidP="00C1319A">
      <w:pPr>
        <w:spacing w:after="0"/>
        <w:rPr>
          <w:rFonts w:cstheme="minorHAnsi"/>
        </w:rPr>
      </w:pPr>
      <w:r w:rsidRPr="00A73001">
        <w:rPr>
          <w:rFonts w:cstheme="minorHAnsi"/>
        </w:rPr>
        <w:t xml:space="preserve">The </w:t>
      </w:r>
      <w:r w:rsidR="00C1319A" w:rsidRPr="00A73001">
        <w:rPr>
          <w:rFonts w:cstheme="minorHAnsi"/>
        </w:rPr>
        <w:t>Start</w:t>
      </w:r>
      <w:r w:rsidRPr="00A73001">
        <w:rPr>
          <w:rFonts w:cstheme="minorHAnsi"/>
        </w:rPr>
        <w:t xml:space="preserve"> Course  </w:t>
      </w:r>
      <w:hyperlink r:id="rId52" w:history="1">
        <w:r w:rsidR="003177D4" w:rsidRPr="00A73001">
          <w:rPr>
            <w:rStyle w:val="Hyperlink"/>
            <w:rFonts w:cstheme="minorHAnsi"/>
          </w:rPr>
          <w:t>https://www.leadingyourchurchintogrowth.org.uk/</w:t>
        </w:r>
      </w:hyperlink>
      <w:r w:rsidR="003177D4" w:rsidRPr="00A73001">
        <w:rPr>
          <w:rFonts w:cstheme="minorHAnsi"/>
        </w:rPr>
        <w:t xml:space="preserve"> </w:t>
      </w:r>
      <w:r w:rsidR="005854D8" w:rsidRPr="00A73001">
        <w:rPr>
          <w:rStyle w:val="Hyperlink"/>
          <w:rFonts w:cstheme="minorHAnsi"/>
          <w:color w:val="auto"/>
        </w:rPr>
        <w:t xml:space="preserve"> </w:t>
      </w:r>
    </w:p>
    <w:p w14:paraId="4039F0A5" w14:textId="77777777" w:rsidR="00696211" w:rsidRDefault="00C1319A" w:rsidP="00C1319A">
      <w:pPr>
        <w:spacing w:after="0"/>
        <w:rPr>
          <w:rFonts w:cstheme="minorHAnsi"/>
        </w:rPr>
      </w:pPr>
      <w:r w:rsidRPr="00A73001">
        <w:rPr>
          <w:rFonts w:cstheme="minorHAnsi"/>
        </w:rPr>
        <w:t xml:space="preserve">St Beuno’s Ignatian Spirituality Centre  </w:t>
      </w:r>
      <w:hyperlink r:id="rId53" w:history="1">
        <w:r w:rsidR="005854D8" w:rsidRPr="00A73001">
          <w:rPr>
            <w:rStyle w:val="Hyperlink"/>
            <w:rFonts w:cstheme="minorHAnsi"/>
          </w:rPr>
          <w:t>www.beunos.com</w:t>
        </w:r>
      </w:hyperlink>
      <w:r w:rsidR="005854D8" w:rsidRPr="00A73001">
        <w:rPr>
          <w:rStyle w:val="Hyperlink"/>
          <w:rFonts w:cstheme="minorHAnsi"/>
          <w:color w:val="auto"/>
        </w:rPr>
        <w:t xml:space="preserve"> </w:t>
      </w:r>
    </w:p>
    <w:p w14:paraId="7857EAEE" w14:textId="7BF34F66" w:rsidR="00C1319A" w:rsidRPr="0021173A" w:rsidRDefault="00C1319A" w:rsidP="00C1319A">
      <w:pPr>
        <w:spacing w:after="0"/>
        <w:rPr>
          <w:rFonts w:cstheme="minorHAnsi"/>
        </w:rPr>
      </w:pPr>
      <w:r w:rsidRPr="00A73001">
        <w:rPr>
          <w:rFonts w:cstheme="minorHAnsi"/>
          <w:b/>
        </w:rPr>
        <w:lastRenderedPageBreak/>
        <w:t>IME 5: ILG Session 3</w:t>
      </w:r>
      <w:r w:rsidR="0052084F" w:rsidRPr="00A73001">
        <w:rPr>
          <w:rFonts w:cstheme="minorHAnsi"/>
          <w:b/>
        </w:rPr>
        <w:t>.</w:t>
      </w:r>
      <w:r w:rsidRPr="00A73001">
        <w:rPr>
          <w:rFonts w:cstheme="minorHAnsi"/>
          <w:b/>
        </w:rPr>
        <w:t xml:space="preserve"> Leadership and ordained ministry</w:t>
      </w:r>
    </w:p>
    <w:p w14:paraId="5FDCB581" w14:textId="77777777" w:rsidR="00C1319A" w:rsidRPr="00A73001" w:rsidRDefault="00C1319A" w:rsidP="00C1319A">
      <w:pPr>
        <w:spacing w:after="0"/>
        <w:rPr>
          <w:rFonts w:cstheme="minorHAnsi"/>
          <w:b/>
        </w:rPr>
      </w:pPr>
    </w:p>
    <w:p w14:paraId="312BF83F" w14:textId="77777777" w:rsidR="00C1319A" w:rsidRPr="00A73001" w:rsidRDefault="00C1319A" w:rsidP="00C1319A">
      <w:pPr>
        <w:spacing w:after="0"/>
        <w:rPr>
          <w:rFonts w:cstheme="minorHAnsi"/>
        </w:rPr>
      </w:pPr>
      <w:r w:rsidRPr="00A73001">
        <w:rPr>
          <w:rFonts w:cstheme="minorHAnsi"/>
          <w:b/>
        </w:rPr>
        <w:t>Aim:</w:t>
      </w:r>
      <w:r w:rsidRPr="00A73001">
        <w:rPr>
          <w:rFonts w:cstheme="minorHAnsi"/>
        </w:rPr>
        <w:t xml:space="preserve"> to explore the nature of leadership as an ordained minister, the theology of leadership, the </w:t>
      </w:r>
      <w:proofErr w:type="gramStart"/>
      <w:r w:rsidRPr="00A73001">
        <w:rPr>
          <w:rFonts w:cstheme="minorHAnsi"/>
        </w:rPr>
        <w:t>challenges</w:t>
      </w:r>
      <w:proofErr w:type="gramEnd"/>
      <w:r w:rsidRPr="00A73001">
        <w:rPr>
          <w:rFonts w:cstheme="minorHAnsi"/>
        </w:rPr>
        <w:t xml:space="preserve"> and opportunities of collaborative leadership and to develop awareness of one’s own strengths and weaknesses as a ministerial leader. </w:t>
      </w:r>
    </w:p>
    <w:p w14:paraId="7EDF4F51" w14:textId="77777777" w:rsidR="00C1319A" w:rsidRPr="00A73001" w:rsidRDefault="00C1319A" w:rsidP="00C1319A">
      <w:pPr>
        <w:spacing w:after="0"/>
        <w:rPr>
          <w:rFonts w:cstheme="minorHAnsi"/>
          <w:b/>
        </w:rPr>
      </w:pPr>
    </w:p>
    <w:p w14:paraId="57F2CCBD" w14:textId="3DAD12F8" w:rsidR="00C1319A" w:rsidRPr="00A73001" w:rsidRDefault="00C11C09" w:rsidP="00C1319A">
      <w:pPr>
        <w:spacing w:after="0"/>
        <w:rPr>
          <w:rFonts w:cstheme="minorHAnsi"/>
          <w:b/>
        </w:rPr>
      </w:pPr>
      <w:r w:rsidRPr="00A73001">
        <w:rPr>
          <w:rFonts w:cstheme="minorHAnsi"/>
          <w:b/>
        </w:rPr>
        <w:t>Formational qualities</w:t>
      </w:r>
      <w:r w:rsidR="00C1319A" w:rsidRPr="00A73001">
        <w:rPr>
          <w:rFonts w:cstheme="minorHAnsi"/>
          <w:b/>
        </w:rPr>
        <w:t>:</w:t>
      </w:r>
    </w:p>
    <w:p w14:paraId="76ED92A2" w14:textId="054AB2AD" w:rsidR="00C1319A" w:rsidRPr="00A73001" w:rsidRDefault="00C1319A" w:rsidP="00C9309F">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C22FAB" w:rsidRPr="00A73001">
        <w:rPr>
          <w:rFonts w:cstheme="minorHAnsi"/>
        </w:rPr>
        <w:t>welcomes Christ in others, listens values and respects; shows leadership that enables thriving and healthy churches, handles conflict, and can lead in mission; is robust and courageous and prepared to take risks; be adaptable and agile.</w:t>
      </w:r>
    </w:p>
    <w:p w14:paraId="1DB54049" w14:textId="77777777" w:rsidR="00992A59" w:rsidRPr="00A73001" w:rsidRDefault="00992A59" w:rsidP="00C9309F">
      <w:pPr>
        <w:spacing w:after="0"/>
        <w:rPr>
          <w:rFonts w:cstheme="minorHAnsi"/>
          <w:b/>
        </w:rPr>
      </w:pPr>
    </w:p>
    <w:p w14:paraId="131F3BC7" w14:textId="77777777" w:rsidR="00C1319A" w:rsidRPr="00A73001" w:rsidRDefault="00C1319A" w:rsidP="00C1319A">
      <w:pPr>
        <w:spacing w:after="0"/>
        <w:rPr>
          <w:rFonts w:cstheme="minorHAnsi"/>
          <w:b/>
        </w:rPr>
      </w:pPr>
      <w:r w:rsidRPr="00A73001">
        <w:rPr>
          <w:rFonts w:cstheme="minorHAnsi"/>
          <w:b/>
        </w:rPr>
        <w:t>Case Study</w:t>
      </w:r>
    </w:p>
    <w:p w14:paraId="3044FC90" w14:textId="7DFC0927" w:rsidR="00C1319A" w:rsidRPr="00A73001" w:rsidRDefault="00C1319A" w:rsidP="00C1319A">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and reflect theologically on a recent experience </w:t>
      </w:r>
      <w:r w:rsidR="00650F54" w:rsidRPr="00A73001">
        <w:rPr>
          <w:rFonts w:cstheme="minorHAnsi"/>
        </w:rPr>
        <w:t xml:space="preserve">in which you offered </w:t>
      </w:r>
      <w:r w:rsidRPr="00A73001">
        <w:rPr>
          <w:rFonts w:cstheme="minorHAnsi"/>
        </w:rPr>
        <w:t>leadership, including your own awareness of your</w:t>
      </w:r>
      <w:r w:rsidR="00650F54" w:rsidRPr="00A73001">
        <w:rPr>
          <w:rFonts w:cstheme="minorHAnsi"/>
        </w:rPr>
        <w:t xml:space="preserve"> rol</w:t>
      </w:r>
      <w:r w:rsidRPr="00A73001">
        <w:rPr>
          <w:rFonts w:cstheme="minorHAnsi"/>
        </w:rPr>
        <w:t xml:space="preserve">e as a leader. How has this experience shaped your own understanding of the </w:t>
      </w:r>
      <w:r w:rsidR="00650F54" w:rsidRPr="00A73001">
        <w:rPr>
          <w:rFonts w:cstheme="minorHAnsi"/>
        </w:rPr>
        <w:t>nature of</w:t>
      </w:r>
      <w:r w:rsidRPr="00A73001">
        <w:rPr>
          <w:rFonts w:cstheme="minorHAnsi"/>
        </w:rPr>
        <w:t xml:space="preserve"> ordained minist</w:t>
      </w:r>
      <w:r w:rsidR="00650F54" w:rsidRPr="00A73001">
        <w:rPr>
          <w:rFonts w:cstheme="minorHAnsi"/>
        </w:rPr>
        <w:t>ry</w:t>
      </w:r>
      <w:r w:rsidRPr="00A73001">
        <w:rPr>
          <w:rFonts w:cstheme="minorHAnsi"/>
        </w:rPr>
        <w:t xml:space="preserve"> as leader</w:t>
      </w:r>
      <w:r w:rsidR="00650F54" w:rsidRPr="00A73001">
        <w:rPr>
          <w:rFonts w:cstheme="minorHAnsi"/>
        </w:rPr>
        <w:t>ship</w:t>
      </w:r>
      <w:r w:rsidRPr="00A73001">
        <w:rPr>
          <w:rFonts w:cstheme="minorHAnsi"/>
        </w:rPr>
        <w:t xml:space="preserve">? </w:t>
      </w:r>
    </w:p>
    <w:p w14:paraId="6199EDC9" w14:textId="77777777" w:rsidR="00C1319A" w:rsidRPr="00A73001" w:rsidRDefault="00C1319A" w:rsidP="00C1319A">
      <w:pPr>
        <w:spacing w:after="0"/>
        <w:rPr>
          <w:rFonts w:cstheme="minorHAnsi"/>
          <w:b/>
        </w:rPr>
      </w:pPr>
    </w:p>
    <w:p w14:paraId="6944312D" w14:textId="77777777" w:rsidR="00C1319A" w:rsidRPr="00A73001" w:rsidRDefault="00C1319A" w:rsidP="00C1319A">
      <w:pPr>
        <w:spacing w:after="0"/>
        <w:rPr>
          <w:rFonts w:cstheme="minorHAnsi"/>
          <w:b/>
        </w:rPr>
      </w:pPr>
      <w:r w:rsidRPr="00A73001">
        <w:rPr>
          <w:rFonts w:cstheme="minorHAnsi"/>
          <w:b/>
        </w:rPr>
        <w:t>Some Key Reflective Questions</w:t>
      </w:r>
    </w:p>
    <w:p w14:paraId="781F8088" w14:textId="726384D8" w:rsidR="00C1319A" w:rsidRPr="00A73001" w:rsidRDefault="00C1319A" w:rsidP="001F3537">
      <w:pPr>
        <w:pStyle w:val="ListParagraph"/>
        <w:numPr>
          <w:ilvl w:val="0"/>
          <w:numId w:val="53"/>
        </w:numPr>
        <w:spacing w:after="0"/>
        <w:rPr>
          <w:rFonts w:cstheme="minorHAnsi"/>
        </w:rPr>
      </w:pPr>
      <w:r w:rsidRPr="00A73001">
        <w:rPr>
          <w:rFonts w:cstheme="minorHAnsi"/>
        </w:rPr>
        <w:t>What is the understanding and theology of leadership in your parish</w:t>
      </w:r>
      <w:r w:rsidR="00904CD8" w:rsidRPr="00A73001">
        <w:rPr>
          <w:rFonts w:cstheme="minorHAnsi"/>
        </w:rPr>
        <w:t>/team</w:t>
      </w:r>
      <w:r w:rsidR="00EA30C5" w:rsidRPr="00A73001">
        <w:rPr>
          <w:rFonts w:cstheme="minorHAnsi"/>
        </w:rPr>
        <w:t>, and how does it relate to ministry as a deacon and priest</w:t>
      </w:r>
      <w:r w:rsidRPr="00A73001">
        <w:rPr>
          <w:rFonts w:cstheme="minorHAnsi"/>
        </w:rPr>
        <w:t>?</w:t>
      </w:r>
    </w:p>
    <w:p w14:paraId="6B92E4E7" w14:textId="23F9AEC0" w:rsidR="00C1319A" w:rsidRPr="00A73001" w:rsidRDefault="00C1319A" w:rsidP="001F3537">
      <w:pPr>
        <w:pStyle w:val="ListParagraph"/>
        <w:numPr>
          <w:ilvl w:val="0"/>
          <w:numId w:val="53"/>
        </w:numPr>
        <w:spacing w:after="0"/>
        <w:rPr>
          <w:rFonts w:cstheme="minorHAnsi"/>
        </w:rPr>
      </w:pPr>
      <w:r w:rsidRPr="00A73001">
        <w:rPr>
          <w:rFonts w:cstheme="minorHAnsi"/>
        </w:rPr>
        <w:t>How are you exercising leadership as an ordained minister and how does it differ from leadership that you have exercised in other areas of work</w:t>
      </w:r>
      <w:r w:rsidR="00EA30C5" w:rsidRPr="00A73001">
        <w:rPr>
          <w:rFonts w:cstheme="minorHAnsi"/>
        </w:rPr>
        <w:t>,</w:t>
      </w:r>
      <w:r w:rsidRPr="00A73001">
        <w:rPr>
          <w:rFonts w:cstheme="minorHAnsi"/>
        </w:rPr>
        <w:t xml:space="preserve"> professional</w:t>
      </w:r>
      <w:r w:rsidR="00EA30C5" w:rsidRPr="00A73001">
        <w:rPr>
          <w:rFonts w:cstheme="minorHAnsi"/>
        </w:rPr>
        <w:t xml:space="preserve"> or voluntary</w:t>
      </w:r>
      <w:r w:rsidRPr="00A73001">
        <w:rPr>
          <w:rFonts w:cstheme="minorHAnsi"/>
        </w:rPr>
        <w:t xml:space="preserve"> life? What are the joys and challenges of leading the church?</w:t>
      </w:r>
    </w:p>
    <w:p w14:paraId="7D6469BA" w14:textId="77777777" w:rsidR="00C1319A" w:rsidRPr="00A73001" w:rsidRDefault="00C1319A" w:rsidP="001F3537">
      <w:pPr>
        <w:pStyle w:val="ListParagraph"/>
        <w:numPr>
          <w:ilvl w:val="0"/>
          <w:numId w:val="53"/>
        </w:numPr>
        <w:spacing w:after="0"/>
        <w:rPr>
          <w:rFonts w:cstheme="minorHAnsi"/>
          <w:b/>
        </w:rPr>
      </w:pPr>
      <w:r w:rsidRPr="00A73001">
        <w:rPr>
          <w:rFonts w:cstheme="minorHAnsi"/>
        </w:rPr>
        <w:t>What are you discovering about your strengths and weaknesses as a leader in ministry?</w:t>
      </w:r>
    </w:p>
    <w:p w14:paraId="1038EF7F" w14:textId="77777777" w:rsidR="00C1319A" w:rsidRPr="00A73001" w:rsidRDefault="00C1319A" w:rsidP="001F3537">
      <w:pPr>
        <w:pStyle w:val="ListParagraph"/>
        <w:numPr>
          <w:ilvl w:val="0"/>
          <w:numId w:val="53"/>
        </w:numPr>
        <w:spacing w:after="0"/>
        <w:rPr>
          <w:rFonts w:cstheme="minorHAnsi"/>
          <w:b/>
        </w:rPr>
      </w:pPr>
      <w:r w:rsidRPr="00A73001">
        <w:rPr>
          <w:rFonts w:cstheme="minorHAnsi"/>
        </w:rPr>
        <w:t>How do you collaborate in leadership with lay and ordained colleague?</w:t>
      </w:r>
    </w:p>
    <w:p w14:paraId="26B4920C" w14:textId="0365CE66" w:rsidR="00056D66" w:rsidRPr="00A73001" w:rsidRDefault="00C1319A" w:rsidP="008678E8">
      <w:pPr>
        <w:pStyle w:val="ListParagraph"/>
        <w:numPr>
          <w:ilvl w:val="0"/>
          <w:numId w:val="53"/>
        </w:numPr>
        <w:spacing w:after="0"/>
        <w:rPr>
          <w:rFonts w:cstheme="minorHAnsi"/>
          <w:b/>
        </w:rPr>
      </w:pPr>
      <w:r w:rsidRPr="00A73001">
        <w:rPr>
          <w:rFonts w:cstheme="minorHAnsi"/>
        </w:rPr>
        <w:t>How are you overseeing and nurturing others in their leadership?</w:t>
      </w:r>
    </w:p>
    <w:p w14:paraId="3C7BF322" w14:textId="77777777" w:rsidR="00056D66" w:rsidRPr="00A73001" w:rsidRDefault="00056D66" w:rsidP="00C1319A">
      <w:pPr>
        <w:spacing w:after="0"/>
        <w:rPr>
          <w:rFonts w:cstheme="minorHAnsi"/>
          <w:b/>
        </w:rPr>
      </w:pPr>
    </w:p>
    <w:p w14:paraId="04700180" w14:textId="6A1A3290" w:rsidR="00C1319A" w:rsidRPr="00A73001" w:rsidRDefault="001827D1" w:rsidP="00C1319A">
      <w:pPr>
        <w:spacing w:after="0"/>
        <w:rPr>
          <w:rFonts w:cstheme="minorHAnsi"/>
          <w:b/>
        </w:rPr>
      </w:pPr>
      <w:r w:rsidRPr="00A73001">
        <w:rPr>
          <w:rFonts w:cstheme="minorHAnsi"/>
          <w:b/>
        </w:rPr>
        <w:t xml:space="preserve">Indicative </w:t>
      </w:r>
      <w:r w:rsidR="00C1319A" w:rsidRPr="00A73001">
        <w:rPr>
          <w:rFonts w:cstheme="minorHAnsi"/>
          <w:b/>
        </w:rPr>
        <w:t>Bibliography</w:t>
      </w:r>
    </w:p>
    <w:p w14:paraId="7D6FC3F4" w14:textId="36826633" w:rsidR="00056D66" w:rsidRPr="00A73001" w:rsidRDefault="00056D66" w:rsidP="00C1319A">
      <w:pPr>
        <w:spacing w:after="0"/>
        <w:rPr>
          <w:rFonts w:cstheme="minorHAnsi"/>
        </w:rPr>
      </w:pPr>
      <w:r w:rsidRPr="00A73001">
        <w:rPr>
          <w:rFonts w:cstheme="minorHAnsi"/>
        </w:rPr>
        <w:t xml:space="preserve">Cherry, S, ‘Giving Leadership,’ in Harrison, J, &amp; Innes, R, (2016). </w:t>
      </w:r>
      <w:r w:rsidRPr="00A73001">
        <w:rPr>
          <w:rFonts w:cstheme="minorHAnsi"/>
          <w:i/>
        </w:rPr>
        <w:t>Clergy in a Complex Age</w:t>
      </w:r>
      <w:r w:rsidRPr="00A73001">
        <w:rPr>
          <w:rFonts w:cstheme="minorHAnsi"/>
        </w:rPr>
        <w:t>. London: SPCK. Chapter 7.</w:t>
      </w:r>
    </w:p>
    <w:p w14:paraId="57F63A08" w14:textId="36E4AA8D" w:rsidR="00C1319A" w:rsidRPr="00A73001" w:rsidRDefault="00C1319A" w:rsidP="00C1319A">
      <w:pPr>
        <w:spacing w:after="0"/>
        <w:rPr>
          <w:rFonts w:cstheme="minorHAnsi"/>
        </w:rPr>
      </w:pPr>
      <w:r w:rsidRPr="00A73001">
        <w:rPr>
          <w:rFonts w:cstheme="minorHAnsi"/>
        </w:rPr>
        <w:t xml:space="preserve">Cottrell, S., (2008). </w:t>
      </w:r>
      <w:r w:rsidRPr="00A73001">
        <w:rPr>
          <w:rFonts w:cstheme="minorHAnsi"/>
          <w:i/>
        </w:rPr>
        <w:t xml:space="preserve">Hit The Ground Kneeling: Seeing Leadership Differently. </w:t>
      </w:r>
      <w:r w:rsidRPr="00A73001">
        <w:rPr>
          <w:rFonts w:cstheme="minorHAnsi"/>
        </w:rPr>
        <w:t xml:space="preserve">London: CHP. </w:t>
      </w:r>
    </w:p>
    <w:p w14:paraId="1C1D1708" w14:textId="77777777" w:rsidR="00C1319A" w:rsidRPr="00A73001" w:rsidRDefault="00C1319A" w:rsidP="00C1319A">
      <w:pPr>
        <w:spacing w:after="0"/>
        <w:rPr>
          <w:rFonts w:cstheme="minorHAnsi"/>
        </w:rPr>
      </w:pPr>
      <w:r w:rsidRPr="00A73001">
        <w:rPr>
          <w:rFonts w:cstheme="minorHAnsi"/>
        </w:rPr>
        <w:t xml:space="preserve">Cottrell, S., (2021). </w:t>
      </w:r>
      <w:r w:rsidRPr="00A73001">
        <w:rPr>
          <w:rFonts w:cstheme="minorHAnsi"/>
          <w:i/>
        </w:rPr>
        <w:t xml:space="preserve">On Priesthood. </w:t>
      </w:r>
      <w:r w:rsidRPr="00A73001">
        <w:rPr>
          <w:rFonts w:cstheme="minorHAnsi"/>
        </w:rPr>
        <w:t>London: Hodder and Stoughton.</w:t>
      </w:r>
    </w:p>
    <w:p w14:paraId="4FA2EAC4" w14:textId="49A661D7" w:rsidR="004A2D9A" w:rsidRPr="00A73001" w:rsidRDefault="004A2D9A" w:rsidP="00C1319A">
      <w:pPr>
        <w:spacing w:after="0"/>
        <w:rPr>
          <w:rFonts w:cstheme="minorHAnsi"/>
        </w:rPr>
      </w:pPr>
      <w:r w:rsidRPr="00A73001">
        <w:rPr>
          <w:rFonts w:cstheme="minorHAnsi"/>
        </w:rPr>
        <w:t xml:space="preserve">Higton, Mike, (2023) Power in the Church of England. </w:t>
      </w:r>
      <w:hyperlink r:id="rId54" w:history="1">
        <w:r w:rsidRPr="00A73001">
          <w:rPr>
            <w:rStyle w:val="Hyperlink"/>
            <w:rFonts w:cstheme="minorHAnsi"/>
          </w:rPr>
          <w:t>https://mikehigton.org.uk/power-in-the-church-of-england/</w:t>
        </w:r>
      </w:hyperlink>
      <w:r w:rsidRPr="00A73001">
        <w:rPr>
          <w:rFonts w:cstheme="minorHAnsi"/>
        </w:rPr>
        <w:t xml:space="preserve"> </w:t>
      </w:r>
    </w:p>
    <w:p w14:paraId="58C8AC94" w14:textId="7F9343F4" w:rsidR="00A17408" w:rsidRPr="00A73001" w:rsidRDefault="00A17408" w:rsidP="00C1319A">
      <w:pPr>
        <w:spacing w:after="0"/>
        <w:rPr>
          <w:rFonts w:cstheme="minorHAnsi"/>
        </w:rPr>
      </w:pPr>
      <w:r w:rsidRPr="00A73001">
        <w:rPr>
          <w:rFonts w:cstheme="minorHAnsi"/>
        </w:rPr>
        <w:t xml:space="preserve">Hope-Hailey, Veronica, </w:t>
      </w:r>
      <w:r w:rsidRPr="00A73001">
        <w:rPr>
          <w:rFonts w:cstheme="minorHAnsi"/>
          <w:i/>
        </w:rPr>
        <w:t xml:space="preserve">et al, </w:t>
      </w:r>
      <w:r w:rsidRPr="00A73001">
        <w:rPr>
          <w:rFonts w:cstheme="minorHAnsi"/>
        </w:rPr>
        <w:t xml:space="preserve">(2014.) </w:t>
      </w:r>
      <w:r w:rsidRPr="00A73001">
        <w:rPr>
          <w:rFonts w:cstheme="minorHAnsi"/>
          <w:i/>
        </w:rPr>
        <w:t>Cultivating Trustworthy Leaders.</w:t>
      </w:r>
      <w:r w:rsidRPr="00A73001">
        <w:rPr>
          <w:rFonts w:cstheme="minorHAnsi"/>
        </w:rPr>
        <w:t xml:space="preserve"> CIPD/University of Bath Management School. At: </w:t>
      </w:r>
      <w:hyperlink r:id="rId55" w:history="1">
        <w:r w:rsidRPr="00A73001">
          <w:rPr>
            <w:rStyle w:val="Hyperlink"/>
            <w:rFonts w:cstheme="minorHAnsi"/>
          </w:rPr>
          <w:t>https://www.cipd.co.uk/Images/cultivating-trustworthy-leaders_2014_tcm18-8971.pdf</w:t>
        </w:r>
      </w:hyperlink>
      <w:r w:rsidRPr="00A73001">
        <w:rPr>
          <w:rFonts w:cstheme="minorHAnsi"/>
        </w:rPr>
        <w:t xml:space="preserve"> </w:t>
      </w:r>
      <w:r w:rsidR="004F67DC" w:rsidRPr="00A73001">
        <w:rPr>
          <w:rFonts w:cstheme="minorHAnsi"/>
        </w:rPr>
        <w:t>Includes a short case study of the Church of England pages 36ff.</w:t>
      </w:r>
    </w:p>
    <w:p w14:paraId="23094462" w14:textId="0DB8C1F4" w:rsidR="00C1319A" w:rsidRPr="00A73001" w:rsidRDefault="00C1319A" w:rsidP="00C1319A">
      <w:pPr>
        <w:spacing w:after="0"/>
        <w:rPr>
          <w:rFonts w:cstheme="minorHAnsi"/>
        </w:rPr>
      </w:pPr>
      <w:r w:rsidRPr="00A73001">
        <w:rPr>
          <w:rFonts w:cstheme="minorHAnsi"/>
        </w:rPr>
        <w:t xml:space="preserve">Lawrence, J., (2004). </w:t>
      </w:r>
      <w:r w:rsidRPr="00A73001">
        <w:rPr>
          <w:rFonts w:cstheme="minorHAnsi"/>
          <w:i/>
        </w:rPr>
        <w:t>Growing Leaders: Reflections on Leadership, Life and Jesus</w:t>
      </w:r>
      <w:r w:rsidRPr="00A73001">
        <w:rPr>
          <w:rFonts w:cstheme="minorHAnsi"/>
        </w:rPr>
        <w:t>. Abingdon: BRF.</w:t>
      </w:r>
    </w:p>
    <w:p w14:paraId="03F55369" w14:textId="634AB45F" w:rsidR="00EA62B0" w:rsidRPr="00A73001" w:rsidRDefault="00EA62B0" w:rsidP="00C1319A">
      <w:pPr>
        <w:spacing w:after="0"/>
        <w:rPr>
          <w:rFonts w:cstheme="minorHAnsi"/>
        </w:rPr>
      </w:pPr>
      <w:r w:rsidRPr="00A73001">
        <w:rPr>
          <w:rFonts w:cstheme="minorHAnsi"/>
        </w:rPr>
        <w:t xml:space="preserve">Lynch, Chloe, ‘What’s wrong with servant leadership and is there a better way?’ </w:t>
      </w:r>
      <w:r w:rsidRPr="00A73001">
        <w:rPr>
          <w:rFonts w:cstheme="minorHAnsi"/>
          <w:i/>
        </w:rPr>
        <w:t xml:space="preserve">Talking Theology Podcast </w:t>
      </w:r>
      <w:r w:rsidRPr="00A73001">
        <w:rPr>
          <w:rFonts w:cstheme="minorHAnsi"/>
        </w:rPr>
        <w:t xml:space="preserve">at: </w:t>
      </w:r>
      <w:hyperlink r:id="rId56" w:history="1">
        <w:r w:rsidRPr="00A73001">
          <w:rPr>
            <w:rStyle w:val="Hyperlink"/>
            <w:rFonts w:cstheme="minorHAnsi"/>
          </w:rPr>
          <w:t>https://podcast.cranmerhall.com/231001/12584864-chloe-lynch-what-s-wrong-with-servant-leadership-and-is-there-a-better-way</w:t>
        </w:r>
      </w:hyperlink>
      <w:r w:rsidRPr="00A73001">
        <w:rPr>
          <w:rFonts w:cstheme="minorHAnsi"/>
        </w:rPr>
        <w:t xml:space="preserve"> </w:t>
      </w:r>
      <w:r w:rsidR="00480025" w:rsidRPr="00A73001">
        <w:rPr>
          <w:rFonts w:cstheme="minorHAnsi"/>
        </w:rPr>
        <w:t xml:space="preserve"> Lynch challenges </w:t>
      </w:r>
      <w:r w:rsidR="009642D2" w:rsidRPr="00A73001">
        <w:rPr>
          <w:rFonts w:cstheme="minorHAnsi"/>
        </w:rPr>
        <w:t xml:space="preserve">the </w:t>
      </w:r>
      <w:r w:rsidR="00AC5E92" w:rsidRPr="00A73001">
        <w:rPr>
          <w:rFonts w:cstheme="minorHAnsi"/>
        </w:rPr>
        <w:t xml:space="preserve"> </w:t>
      </w:r>
      <w:r w:rsidR="009642D2" w:rsidRPr="00A73001">
        <w:rPr>
          <w:rFonts w:cstheme="minorHAnsi"/>
        </w:rPr>
        <w:t>servant leadership model in t</w:t>
      </w:r>
      <w:r w:rsidR="00A83FE6" w:rsidRPr="00A73001">
        <w:rPr>
          <w:rFonts w:cstheme="minorHAnsi"/>
        </w:rPr>
        <w:t>oday’s</w:t>
      </w:r>
      <w:r w:rsidR="00480025" w:rsidRPr="00A73001">
        <w:rPr>
          <w:rFonts w:cstheme="minorHAnsi"/>
        </w:rPr>
        <w:t xml:space="preserve"> church</w:t>
      </w:r>
      <w:r w:rsidR="00FD3F3C" w:rsidRPr="00A73001">
        <w:rPr>
          <w:rFonts w:cstheme="minorHAnsi"/>
        </w:rPr>
        <w:t xml:space="preserve"> and </w:t>
      </w:r>
      <w:r w:rsidR="00A83FE6" w:rsidRPr="00A73001">
        <w:rPr>
          <w:rFonts w:cstheme="minorHAnsi"/>
        </w:rPr>
        <w:t>proposes an incarnational alternative</w:t>
      </w:r>
      <w:r w:rsidR="00480025" w:rsidRPr="00A73001">
        <w:rPr>
          <w:rFonts w:cstheme="minorHAnsi"/>
        </w:rPr>
        <w:t>.</w:t>
      </w:r>
    </w:p>
    <w:p w14:paraId="1A7CC873" w14:textId="77777777" w:rsidR="00C1319A" w:rsidRPr="00A73001" w:rsidRDefault="00C1319A" w:rsidP="00C1319A">
      <w:pPr>
        <w:spacing w:after="0"/>
        <w:rPr>
          <w:rFonts w:cstheme="minorHAnsi"/>
        </w:rPr>
      </w:pPr>
      <w:r w:rsidRPr="00A73001">
        <w:rPr>
          <w:rFonts w:cstheme="minorHAnsi"/>
        </w:rPr>
        <w:t xml:space="preserve">Nouwen, H., (1989). </w:t>
      </w:r>
      <w:r w:rsidRPr="00A73001">
        <w:rPr>
          <w:rFonts w:cstheme="minorHAnsi"/>
          <w:i/>
        </w:rPr>
        <w:t>In The Name of Jesus: Reflections on Christian Leadership</w:t>
      </w:r>
      <w:r w:rsidRPr="00A73001">
        <w:rPr>
          <w:rFonts w:cstheme="minorHAnsi"/>
        </w:rPr>
        <w:t xml:space="preserve">. London: DLT. </w:t>
      </w:r>
    </w:p>
    <w:p w14:paraId="40229AA0" w14:textId="77777777" w:rsidR="00C1319A" w:rsidRPr="00A73001" w:rsidRDefault="00C1319A" w:rsidP="00C1319A">
      <w:pPr>
        <w:spacing w:after="0"/>
        <w:rPr>
          <w:rFonts w:cstheme="minorHAnsi"/>
        </w:rPr>
      </w:pPr>
      <w:r w:rsidRPr="00A73001">
        <w:rPr>
          <w:rFonts w:cstheme="minorHAnsi"/>
        </w:rPr>
        <w:t xml:space="preserve">Parkinson, Ian, (2021) </w:t>
      </w:r>
      <w:r w:rsidRPr="00A73001">
        <w:rPr>
          <w:rFonts w:cstheme="minorHAnsi"/>
          <w:i/>
        </w:rPr>
        <w:t>Understanding Christian Leadership.</w:t>
      </w:r>
      <w:r w:rsidRPr="00A73001">
        <w:rPr>
          <w:rFonts w:cstheme="minorHAnsi"/>
        </w:rPr>
        <w:t xml:space="preserve"> London: SCM Press. (Also see the discussion between Parkinson and Ian Paul at: </w:t>
      </w:r>
      <w:hyperlink r:id="rId57" w:history="1">
        <w:r w:rsidRPr="00A73001">
          <w:rPr>
            <w:rFonts w:cstheme="minorHAnsi"/>
            <w:color w:val="0000FF"/>
            <w:u w:val="single"/>
          </w:rPr>
          <w:t>https://www.psephizo.com/reviews/good-christian-leadership-what-it-is-and-why-it-matters/</w:t>
        </w:r>
      </w:hyperlink>
      <w:r w:rsidRPr="00A73001">
        <w:rPr>
          <w:rFonts w:cstheme="minorHAnsi"/>
        </w:rPr>
        <w:t xml:space="preserve"> )</w:t>
      </w:r>
    </w:p>
    <w:p w14:paraId="3B87E8FD" w14:textId="41583D50" w:rsidR="00C1319A" w:rsidRPr="00A73001" w:rsidRDefault="00C1319A" w:rsidP="00C1319A">
      <w:pPr>
        <w:spacing w:after="0"/>
        <w:rPr>
          <w:rFonts w:cstheme="minorHAnsi"/>
        </w:rPr>
      </w:pPr>
      <w:r w:rsidRPr="00A73001">
        <w:rPr>
          <w:rFonts w:cstheme="minorHAnsi"/>
        </w:rPr>
        <w:t xml:space="preserve">Western </w:t>
      </w:r>
      <w:proofErr w:type="gramStart"/>
      <w:r w:rsidRPr="00A73001">
        <w:rPr>
          <w:rFonts w:cstheme="minorHAnsi"/>
        </w:rPr>
        <w:t>Simon,(</w:t>
      </w:r>
      <w:proofErr w:type="gramEnd"/>
      <w:r w:rsidRPr="00A73001">
        <w:rPr>
          <w:rFonts w:cstheme="minorHAnsi"/>
        </w:rPr>
        <w:t xml:space="preserve">2007) </w:t>
      </w:r>
      <w:r w:rsidRPr="00A73001">
        <w:rPr>
          <w:rFonts w:cstheme="minorHAnsi"/>
          <w:i/>
        </w:rPr>
        <w:t>Eco-leadership: towards a new paradigm.</w:t>
      </w:r>
      <w:r w:rsidRPr="00A73001">
        <w:rPr>
          <w:rFonts w:cstheme="minorHAnsi"/>
        </w:rPr>
        <w:t xml:space="preserve"> At: </w:t>
      </w:r>
      <w:hyperlink r:id="rId58" w:history="1">
        <w:r w:rsidRPr="00A73001">
          <w:rPr>
            <w:rStyle w:val="Hyperlink"/>
            <w:rFonts w:cstheme="minorHAnsi"/>
          </w:rPr>
          <w:t>https://www.academia.edu/605304/Eco_Leadership_Towards_a_new_paradigm</w:t>
        </w:r>
      </w:hyperlink>
      <w:r w:rsidRPr="00A73001">
        <w:rPr>
          <w:rFonts w:cstheme="minorHAnsi"/>
        </w:rPr>
        <w:t xml:space="preserve"> </w:t>
      </w:r>
    </w:p>
    <w:p w14:paraId="16B709FC" w14:textId="12E1B7E1" w:rsidR="00C1319A" w:rsidRPr="00A73001" w:rsidRDefault="00C1319A" w:rsidP="00FF206E">
      <w:pPr>
        <w:spacing w:after="0"/>
        <w:rPr>
          <w:rFonts w:cstheme="minorHAnsi"/>
          <w:b/>
        </w:rPr>
      </w:pPr>
    </w:p>
    <w:p w14:paraId="0110FB18" w14:textId="5600A1A5" w:rsidR="00C1319A" w:rsidRPr="00A73001" w:rsidRDefault="00C1319A" w:rsidP="00C1319A">
      <w:pPr>
        <w:spacing w:after="0"/>
        <w:rPr>
          <w:rFonts w:cstheme="minorHAnsi"/>
          <w:b/>
        </w:rPr>
      </w:pPr>
      <w:r w:rsidRPr="00A73001">
        <w:rPr>
          <w:rFonts w:cstheme="minorHAnsi"/>
          <w:b/>
        </w:rPr>
        <w:lastRenderedPageBreak/>
        <w:t>IME 5: ILG Session 4</w:t>
      </w:r>
      <w:r w:rsidR="008D3D98" w:rsidRPr="00A73001">
        <w:rPr>
          <w:rFonts w:cstheme="minorHAnsi"/>
          <w:b/>
        </w:rPr>
        <w:t>.</w:t>
      </w:r>
      <w:r w:rsidRPr="00A73001">
        <w:rPr>
          <w:rFonts w:cstheme="minorHAnsi"/>
          <w:b/>
        </w:rPr>
        <w:t xml:space="preserve"> Ministry with Children and Young People </w:t>
      </w:r>
    </w:p>
    <w:p w14:paraId="037D780D" w14:textId="77777777" w:rsidR="00C1319A" w:rsidRPr="00A73001" w:rsidRDefault="00C1319A" w:rsidP="00C1319A">
      <w:pPr>
        <w:spacing w:after="0"/>
        <w:rPr>
          <w:rFonts w:cstheme="minorHAnsi"/>
          <w:b/>
        </w:rPr>
      </w:pPr>
    </w:p>
    <w:p w14:paraId="7F734444" w14:textId="77777777" w:rsidR="00C1319A" w:rsidRPr="00A73001" w:rsidRDefault="00C1319A" w:rsidP="00C1319A">
      <w:pPr>
        <w:spacing w:after="0"/>
        <w:rPr>
          <w:rFonts w:cstheme="minorHAnsi"/>
        </w:rPr>
      </w:pPr>
      <w:r w:rsidRPr="00A73001">
        <w:rPr>
          <w:rFonts w:cstheme="minorHAnsi"/>
          <w:b/>
        </w:rPr>
        <w:t>Aim:</w:t>
      </w:r>
      <w:r w:rsidRPr="00A73001">
        <w:rPr>
          <w:rFonts w:cstheme="minorHAnsi"/>
        </w:rPr>
        <w:t xml:space="preserve"> to explore the significance and place of children and young people in the life of the church, and to reflect on what it is that makes us effective in organising and leading ministry among children and young people.</w:t>
      </w:r>
    </w:p>
    <w:p w14:paraId="040EDD39" w14:textId="77777777" w:rsidR="00C1319A" w:rsidRPr="00A73001" w:rsidRDefault="00C1319A" w:rsidP="00C1319A">
      <w:pPr>
        <w:spacing w:after="0"/>
        <w:rPr>
          <w:rFonts w:cstheme="minorHAnsi"/>
          <w:b/>
        </w:rPr>
      </w:pPr>
    </w:p>
    <w:p w14:paraId="49499951" w14:textId="067CE3B8" w:rsidR="00C1319A" w:rsidRPr="00A73001" w:rsidRDefault="00C11C09" w:rsidP="00C1319A">
      <w:pPr>
        <w:spacing w:after="0"/>
        <w:rPr>
          <w:rFonts w:cstheme="minorHAnsi"/>
          <w:b/>
        </w:rPr>
      </w:pPr>
      <w:r w:rsidRPr="00A73001">
        <w:rPr>
          <w:rFonts w:cstheme="minorHAnsi"/>
          <w:b/>
        </w:rPr>
        <w:t>Formational qualities</w:t>
      </w:r>
      <w:r w:rsidR="00C1319A" w:rsidRPr="00A73001">
        <w:rPr>
          <w:rFonts w:cstheme="minorHAnsi"/>
          <w:b/>
        </w:rPr>
        <w:t>:</w:t>
      </w:r>
    </w:p>
    <w:p w14:paraId="28D8A2F1" w14:textId="77777777" w:rsidR="00401054" w:rsidRPr="00A73001" w:rsidRDefault="00C1319A" w:rsidP="00401054">
      <w:pPr>
        <w:spacing w:after="0"/>
        <w:rPr>
          <w:rFonts w:cstheme="minorHAnsi"/>
          <w:b/>
        </w:rPr>
      </w:pPr>
      <w:r w:rsidRPr="00A73001">
        <w:rPr>
          <w:rFonts w:cstheme="minorHAnsi"/>
        </w:rPr>
        <w:t xml:space="preserve">Relates </w:t>
      </w:r>
      <w:proofErr w:type="gramStart"/>
      <w:r w:rsidRPr="00A73001">
        <w:rPr>
          <w:rFonts w:cstheme="minorHAnsi"/>
        </w:rPr>
        <w:t>to:</w:t>
      </w:r>
      <w:proofErr w:type="gramEnd"/>
      <w:r w:rsidR="00475611" w:rsidRPr="00A73001">
        <w:rPr>
          <w:rFonts w:cstheme="minorHAnsi"/>
        </w:rPr>
        <w:t xml:space="preserve"> welcomes Christ in others, listens values and respects, cares for those in poverty and the marginalised; leads maturely which promotes safe and harmonious Christian communities; </w:t>
      </w:r>
      <w:r w:rsidR="00401054" w:rsidRPr="00A73001">
        <w:rPr>
          <w:rFonts w:cstheme="minorHAnsi"/>
        </w:rPr>
        <w:t>shares faith in Christ and can accompany others in their faith; has empathy and is aware of how others receive them.</w:t>
      </w:r>
    </w:p>
    <w:p w14:paraId="342B2C5E" w14:textId="3DDB805F" w:rsidR="00C1319A" w:rsidRPr="00A73001" w:rsidRDefault="00C1319A" w:rsidP="00475611">
      <w:pPr>
        <w:spacing w:after="0"/>
        <w:rPr>
          <w:rFonts w:cstheme="minorHAnsi"/>
          <w:b/>
        </w:rPr>
      </w:pPr>
    </w:p>
    <w:p w14:paraId="7751DEF2" w14:textId="77777777" w:rsidR="00C1319A" w:rsidRPr="00A73001" w:rsidRDefault="00C1319A" w:rsidP="00C1319A">
      <w:pPr>
        <w:spacing w:after="0"/>
        <w:rPr>
          <w:rFonts w:cstheme="minorHAnsi"/>
          <w:b/>
        </w:rPr>
      </w:pPr>
      <w:r w:rsidRPr="00A73001">
        <w:rPr>
          <w:rFonts w:cstheme="minorHAnsi"/>
          <w:b/>
        </w:rPr>
        <w:t>Case Study</w:t>
      </w:r>
    </w:p>
    <w:p w14:paraId="1AE2F116" w14:textId="77777777" w:rsidR="00C1319A" w:rsidRPr="00A73001" w:rsidRDefault="00C1319A" w:rsidP="00C1319A">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theologically on your experience of observing, organising or leading ministry amongst children and/or young people. </w:t>
      </w:r>
    </w:p>
    <w:p w14:paraId="0F47A68C" w14:textId="77777777" w:rsidR="00C1319A" w:rsidRPr="00A73001" w:rsidRDefault="00C1319A" w:rsidP="00C1319A">
      <w:pPr>
        <w:spacing w:after="0"/>
        <w:rPr>
          <w:rFonts w:cstheme="minorHAnsi"/>
          <w:b/>
        </w:rPr>
      </w:pPr>
    </w:p>
    <w:p w14:paraId="4ACCFC43" w14:textId="1599EF68" w:rsidR="00C1319A" w:rsidRPr="00A73001" w:rsidRDefault="00C1319A" w:rsidP="00C1319A">
      <w:pPr>
        <w:spacing w:after="0"/>
        <w:rPr>
          <w:rFonts w:cstheme="minorHAnsi"/>
          <w:b/>
        </w:rPr>
      </w:pPr>
      <w:r w:rsidRPr="00A73001">
        <w:rPr>
          <w:rFonts w:cstheme="minorHAnsi"/>
          <w:b/>
        </w:rPr>
        <w:t>Some Key Reflective Questions</w:t>
      </w:r>
    </w:p>
    <w:p w14:paraId="34F6610B" w14:textId="77777777" w:rsidR="00C1319A" w:rsidRPr="00A73001" w:rsidRDefault="00C1319A" w:rsidP="001F3537">
      <w:pPr>
        <w:pStyle w:val="ListParagraph"/>
        <w:numPr>
          <w:ilvl w:val="0"/>
          <w:numId w:val="47"/>
        </w:numPr>
        <w:spacing w:after="0"/>
        <w:rPr>
          <w:rFonts w:cstheme="minorHAnsi"/>
        </w:rPr>
      </w:pPr>
      <w:r w:rsidRPr="00A73001">
        <w:rPr>
          <w:rFonts w:cstheme="minorHAnsi"/>
        </w:rPr>
        <w:t xml:space="preserve">How does an awareness of children’s and young people’s cultural context and their developmental needs have an impact on our ministry with them and on our way of being the church for them? </w:t>
      </w:r>
    </w:p>
    <w:p w14:paraId="3891B612" w14:textId="77777777" w:rsidR="00D768E5" w:rsidRPr="00A73001" w:rsidRDefault="00D768E5" w:rsidP="00D768E5">
      <w:pPr>
        <w:pStyle w:val="ListParagraph"/>
        <w:numPr>
          <w:ilvl w:val="0"/>
          <w:numId w:val="47"/>
        </w:numPr>
        <w:spacing w:after="0"/>
        <w:rPr>
          <w:rFonts w:cstheme="minorHAnsi"/>
        </w:rPr>
      </w:pPr>
      <w:r w:rsidRPr="00A73001">
        <w:rPr>
          <w:rFonts w:cstheme="minorHAnsi"/>
        </w:rPr>
        <w:t>How are current understandings of children’s and young people’s spirituality, spiritual styles, and models of faith development reflected in the materials and approaches used to nurture their Christian faith in your context?</w:t>
      </w:r>
    </w:p>
    <w:p w14:paraId="6AF5C081" w14:textId="77777777" w:rsidR="00C1319A" w:rsidRPr="00A73001" w:rsidRDefault="00C1319A" w:rsidP="001F3537">
      <w:pPr>
        <w:pStyle w:val="ListParagraph"/>
        <w:numPr>
          <w:ilvl w:val="0"/>
          <w:numId w:val="47"/>
        </w:numPr>
        <w:spacing w:after="0"/>
        <w:rPr>
          <w:rFonts w:cstheme="minorHAnsi"/>
        </w:rPr>
      </w:pPr>
      <w:r w:rsidRPr="00A73001">
        <w:rPr>
          <w:rFonts w:cstheme="minorHAnsi"/>
        </w:rPr>
        <w:t>What, in practice, is the approach in your parish to ministry with children and/or young people?</w:t>
      </w:r>
    </w:p>
    <w:p w14:paraId="6A54139D" w14:textId="77777777" w:rsidR="00C1319A" w:rsidRPr="00A73001" w:rsidRDefault="00C1319A" w:rsidP="001F3537">
      <w:pPr>
        <w:pStyle w:val="ListParagraph"/>
        <w:numPr>
          <w:ilvl w:val="0"/>
          <w:numId w:val="47"/>
        </w:numPr>
        <w:spacing w:after="0"/>
        <w:rPr>
          <w:rFonts w:cstheme="minorHAnsi"/>
        </w:rPr>
      </w:pPr>
      <w:r w:rsidRPr="00A73001">
        <w:rPr>
          <w:rFonts w:cstheme="minorHAnsi"/>
        </w:rPr>
        <w:t xml:space="preserve">To what extent do you and the congregation recognise those who lead children’s and young people’s work as sharing in the ministry of the church, and how do you appoint, </w:t>
      </w:r>
      <w:proofErr w:type="gramStart"/>
      <w:r w:rsidRPr="00A73001">
        <w:rPr>
          <w:rFonts w:cstheme="minorHAnsi"/>
        </w:rPr>
        <w:t>train</w:t>
      </w:r>
      <w:proofErr w:type="gramEnd"/>
      <w:r w:rsidRPr="00A73001">
        <w:rPr>
          <w:rFonts w:cstheme="minorHAnsi"/>
        </w:rPr>
        <w:t xml:space="preserve"> and support them in their role?  </w:t>
      </w:r>
    </w:p>
    <w:p w14:paraId="368155A9" w14:textId="77777777" w:rsidR="00C1319A" w:rsidRPr="00A73001" w:rsidRDefault="00C1319A" w:rsidP="00C1319A">
      <w:pPr>
        <w:spacing w:after="0"/>
        <w:rPr>
          <w:rFonts w:cstheme="minorHAnsi"/>
          <w:b/>
        </w:rPr>
      </w:pPr>
    </w:p>
    <w:p w14:paraId="1AC01641" w14:textId="09FBB876" w:rsidR="00C1319A" w:rsidRPr="00A73001" w:rsidRDefault="001827D1" w:rsidP="00C1319A">
      <w:pPr>
        <w:spacing w:after="0"/>
        <w:rPr>
          <w:rFonts w:cstheme="minorHAnsi"/>
          <w:b/>
        </w:rPr>
      </w:pPr>
      <w:r w:rsidRPr="00A73001">
        <w:rPr>
          <w:rFonts w:cstheme="minorHAnsi"/>
          <w:b/>
        </w:rPr>
        <w:t xml:space="preserve">Indicative </w:t>
      </w:r>
      <w:r w:rsidR="00C1319A" w:rsidRPr="00A73001">
        <w:rPr>
          <w:rFonts w:cstheme="minorHAnsi"/>
          <w:b/>
        </w:rPr>
        <w:t>Bibliography</w:t>
      </w:r>
    </w:p>
    <w:p w14:paraId="562277A1" w14:textId="77777777" w:rsidR="00C1319A" w:rsidRPr="00A73001" w:rsidRDefault="00C1319A" w:rsidP="00C1319A">
      <w:pPr>
        <w:spacing w:after="0"/>
        <w:rPr>
          <w:rFonts w:cstheme="minorHAnsi"/>
        </w:rPr>
      </w:pPr>
      <w:r w:rsidRPr="00A73001">
        <w:rPr>
          <w:rFonts w:cstheme="minorHAnsi"/>
        </w:rPr>
        <w:t xml:space="preserve">Carter, M., (2007). </w:t>
      </w:r>
      <w:r w:rsidRPr="00A73001">
        <w:rPr>
          <w:rFonts w:cstheme="minorHAnsi"/>
          <w:i/>
        </w:rPr>
        <w:t>All God’s Children: An Introduction to pastoral work with children</w:t>
      </w:r>
      <w:r w:rsidRPr="00A73001">
        <w:rPr>
          <w:rFonts w:cstheme="minorHAnsi"/>
        </w:rPr>
        <w:t xml:space="preserve">. London: SPCK. </w:t>
      </w:r>
    </w:p>
    <w:p w14:paraId="0354484A" w14:textId="77777777" w:rsidR="00C1319A" w:rsidRPr="00A73001" w:rsidRDefault="00C1319A" w:rsidP="00C1319A">
      <w:pPr>
        <w:spacing w:after="0"/>
        <w:rPr>
          <w:rFonts w:cstheme="minorHAnsi"/>
        </w:rPr>
      </w:pPr>
      <w:r w:rsidRPr="00A73001">
        <w:rPr>
          <w:rFonts w:cstheme="minorHAnsi"/>
        </w:rPr>
        <w:t xml:space="preserve">Edwards, C, Nash, S &amp; Hancock, S (2019), </w:t>
      </w:r>
      <w:r w:rsidRPr="00A73001">
        <w:rPr>
          <w:rFonts w:cstheme="minorHAnsi"/>
          <w:i/>
        </w:rPr>
        <w:t>Re-thinking Children’s Work in Churches: A Practical Guide.</w:t>
      </w:r>
      <w:r w:rsidRPr="00A73001">
        <w:rPr>
          <w:rFonts w:cstheme="minorHAnsi"/>
        </w:rPr>
        <w:t xml:space="preserve"> London: Jessica Kingsley.</w:t>
      </w:r>
    </w:p>
    <w:p w14:paraId="5365E878" w14:textId="77777777" w:rsidR="00C1319A" w:rsidRPr="00A73001" w:rsidRDefault="00C1319A" w:rsidP="00C1319A">
      <w:pPr>
        <w:spacing w:after="0"/>
        <w:rPr>
          <w:rFonts w:cstheme="minorHAnsi"/>
          <w:i/>
        </w:rPr>
      </w:pPr>
      <w:r w:rsidRPr="00A73001">
        <w:rPr>
          <w:rFonts w:cstheme="minorHAnsi"/>
        </w:rPr>
        <w:t xml:space="preserve">Nye, R., (2009). </w:t>
      </w:r>
      <w:r w:rsidRPr="00A73001">
        <w:rPr>
          <w:rFonts w:cstheme="minorHAnsi"/>
          <w:i/>
        </w:rPr>
        <w:t>Children’s Spirituality: What it is and why it matters</w:t>
      </w:r>
      <w:r w:rsidRPr="00A73001">
        <w:rPr>
          <w:rFonts w:cstheme="minorHAnsi"/>
        </w:rPr>
        <w:t>. London: CHP.</w:t>
      </w:r>
      <w:r w:rsidRPr="00A73001">
        <w:rPr>
          <w:rFonts w:cstheme="minorHAnsi"/>
          <w:i/>
        </w:rPr>
        <w:t xml:space="preserve"> </w:t>
      </w:r>
    </w:p>
    <w:p w14:paraId="0794162C" w14:textId="77777777" w:rsidR="00C1319A" w:rsidRPr="00A73001" w:rsidRDefault="00C1319A" w:rsidP="00C1319A">
      <w:pPr>
        <w:spacing w:after="0"/>
        <w:rPr>
          <w:rFonts w:cstheme="minorHAnsi"/>
        </w:rPr>
      </w:pPr>
      <w:r w:rsidRPr="00A73001">
        <w:rPr>
          <w:rFonts w:cstheme="minorHAnsi"/>
        </w:rPr>
        <w:t xml:space="preserve">Collins-Mayo, S., Mayo, B., Nash, S., &amp; </w:t>
      </w:r>
      <w:proofErr w:type="spellStart"/>
      <w:r w:rsidRPr="00A73001">
        <w:rPr>
          <w:rFonts w:cstheme="minorHAnsi"/>
        </w:rPr>
        <w:t>Cocksworth</w:t>
      </w:r>
      <w:proofErr w:type="spellEnd"/>
      <w:r w:rsidRPr="00A73001">
        <w:rPr>
          <w:rFonts w:cstheme="minorHAnsi"/>
        </w:rPr>
        <w:t xml:space="preserve">, C., (2010). </w:t>
      </w:r>
      <w:r w:rsidRPr="00A73001">
        <w:rPr>
          <w:rFonts w:cstheme="minorHAnsi"/>
          <w:i/>
        </w:rPr>
        <w:t>The Faith of Generation Y</w:t>
      </w:r>
      <w:r w:rsidRPr="00A73001">
        <w:rPr>
          <w:rFonts w:cstheme="minorHAnsi"/>
        </w:rPr>
        <w:t xml:space="preserve">. London: CHP.  </w:t>
      </w:r>
    </w:p>
    <w:p w14:paraId="5723408B" w14:textId="77777777" w:rsidR="00C1319A" w:rsidRPr="00A73001" w:rsidRDefault="00C1319A" w:rsidP="00C1319A">
      <w:pPr>
        <w:spacing w:after="0"/>
        <w:rPr>
          <w:rFonts w:cstheme="minorHAnsi"/>
        </w:rPr>
      </w:pPr>
      <w:proofErr w:type="spellStart"/>
      <w:r w:rsidRPr="00A73001">
        <w:rPr>
          <w:rFonts w:cstheme="minorHAnsi"/>
        </w:rPr>
        <w:t>Csinos</w:t>
      </w:r>
      <w:proofErr w:type="spellEnd"/>
      <w:r w:rsidRPr="00A73001">
        <w:rPr>
          <w:rFonts w:cstheme="minorHAnsi"/>
        </w:rPr>
        <w:t xml:space="preserve">, D.M., (2011). </w:t>
      </w:r>
      <w:r w:rsidRPr="00A73001">
        <w:rPr>
          <w:rFonts w:cstheme="minorHAnsi"/>
          <w:i/>
        </w:rPr>
        <w:t>Children’s Ministry that Fits: Beyond one-size-fits-all approaches to nurturing children’s spirituality</w:t>
      </w:r>
      <w:r w:rsidRPr="00A73001">
        <w:rPr>
          <w:rFonts w:cstheme="minorHAnsi"/>
        </w:rPr>
        <w:t>. Eugene: Wipf and Stock.</w:t>
      </w:r>
    </w:p>
    <w:p w14:paraId="7E6FF4ED" w14:textId="77777777" w:rsidR="00C1319A" w:rsidRPr="00A73001" w:rsidRDefault="00C1319A" w:rsidP="00C1319A">
      <w:pPr>
        <w:spacing w:after="0"/>
        <w:rPr>
          <w:rFonts w:cstheme="minorHAnsi"/>
          <w:b/>
        </w:rPr>
      </w:pPr>
    </w:p>
    <w:p w14:paraId="28141F89" w14:textId="77777777" w:rsidR="00C1319A" w:rsidRPr="00A73001" w:rsidRDefault="00C1319A" w:rsidP="00C1319A">
      <w:pPr>
        <w:spacing w:after="0"/>
        <w:rPr>
          <w:rFonts w:cstheme="minorHAnsi"/>
          <w:b/>
        </w:rPr>
      </w:pPr>
      <w:r w:rsidRPr="00A73001">
        <w:rPr>
          <w:rFonts w:cstheme="minorHAnsi"/>
          <w:b/>
        </w:rPr>
        <w:t>Websites</w:t>
      </w:r>
    </w:p>
    <w:p w14:paraId="270A92ED" w14:textId="49029D91" w:rsidR="00C1319A" w:rsidRPr="00A73001" w:rsidRDefault="00C1319A" w:rsidP="00C1319A">
      <w:pPr>
        <w:spacing w:after="0"/>
        <w:rPr>
          <w:rStyle w:val="Hyperlink"/>
          <w:rFonts w:cstheme="minorHAnsi"/>
          <w:color w:val="auto"/>
        </w:rPr>
      </w:pPr>
      <w:r w:rsidRPr="00A73001">
        <w:rPr>
          <w:rFonts w:cstheme="minorHAnsi"/>
        </w:rPr>
        <w:t xml:space="preserve">Church of England website </w:t>
      </w:r>
      <w:hyperlink r:id="rId59" w:history="1">
        <w:r w:rsidRPr="00A73001">
          <w:rPr>
            <w:rStyle w:val="Hyperlink"/>
            <w:rFonts w:cstheme="minorHAnsi"/>
            <w:color w:val="auto"/>
          </w:rPr>
          <w:t>www.going4growth.org.uk</w:t>
        </w:r>
      </w:hyperlink>
      <w:r w:rsidR="00D768E5" w:rsidRPr="00A73001">
        <w:rPr>
          <w:rStyle w:val="Hyperlink"/>
          <w:rFonts w:cstheme="minorHAnsi"/>
          <w:color w:val="auto"/>
        </w:rPr>
        <w:t xml:space="preserve"> </w:t>
      </w:r>
    </w:p>
    <w:p w14:paraId="5BB364DD" w14:textId="77777777" w:rsidR="00C1319A" w:rsidRPr="00A73001" w:rsidRDefault="00C1319A" w:rsidP="00C1319A">
      <w:pPr>
        <w:spacing w:after="0"/>
        <w:rPr>
          <w:rFonts w:cstheme="minorHAnsi"/>
        </w:rPr>
      </w:pPr>
      <w:r w:rsidRPr="00A73001">
        <w:rPr>
          <w:rFonts w:cstheme="minorHAnsi"/>
        </w:rPr>
        <w:t xml:space="preserve">Diocese of Manchester website </w:t>
      </w:r>
      <w:hyperlink r:id="rId60" w:history="1">
        <w:r w:rsidRPr="00A73001">
          <w:rPr>
            <w:rStyle w:val="Hyperlink"/>
            <w:rFonts w:cstheme="minorHAnsi"/>
            <w:color w:val="auto"/>
          </w:rPr>
          <w:t>www.manchester.anglican.org/education/children</w:t>
        </w:r>
      </w:hyperlink>
      <w:r w:rsidRPr="00A73001">
        <w:rPr>
          <w:rFonts w:cstheme="minorHAnsi"/>
        </w:rPr>
        <w:t xml:space="preserve"> </w:t>
      </w:r>
    </w:p>
    <w:p w14:paraId="0C31592A" w14:textId="77777777" w:rsidR="00C1319A" w:rsidRPr="00A73001" w:rsidRDefault="00C1319A" w:rsidP="00C1319A">
      <w:pPr>
        <w:spacing w:after="0"/>
        <w:rPr>
          <w:rFonts w:cstheme="minorHAnsi"/>
        </w:rPr>
      </w:pPr>
      <w:r w:rsidRPr="00A73001">
        <w:rPr>
          <w:rFonts w:cstheme="minorHAnsi"/>
        </w:rPr>
        <w:t xml:space="preserve">Messy Church website </w:t>
      </w:r>
      <w:hyperlink r:id="rId61" w:history="1">
        <w:r w:rsidRPr="00A73001">
          <w:rPr>
            <w:rStyle w:val="Hyperlink"/>
            <w:rFonts w:cstheme="minorHAnsi"/>
            <w:color w:val="auto"/>
          </w:rPr>
          <w:t>www.messychurch.org.uk</w:t>
        </w:r>
      </w:hyperlink>
    </w:p>
    <w:p w14:paraId="5C3662CB" w14:textId="77777777" w:rsidR="00C1319A" w:rsidRPr="00A73001" w:rsidRDefault="00C1319A" w:rsidP="00C1319A">
      <w:pPr>
        <w:spacing w:after="0"/>
        <w:rPr>
          <w:rFonts w:cstheme="minorHAnsi"/>
        </w:rPr>
      </w:pPr>
      <w:r w:rsidRPr="00A73001">
        <w:rPr>
          <w:rFonts w:cstheme="minorHAnsi"/>
        </w:rPr>
        <w:t xml:space="preserve">Godly Play website </w:t>
      </w:r>
      <w:hyperlink r:id="rId62" w:history="1">
        <w:r w:rsidRPr="00A73001">
          <w:rPr>
            <w:rStyle w:val="Hyperlink"/>
            <w:rFonts w:cstheme="minorHAnsi"/>
            <w:color w:val="auto"/>
          </w:rPr>
          <w:t>www.godlyplay.org.uk</w:t>
        </w:r>
      </w:hyperlink>
    </w:p>
    <w:p w14:paraId="2D78EAFA" w14:textId="77777777" w:rsidR="00C1319A" w:rsidRPr="00A73001" w:rsidRDefault="00C1319A" w:rsidP="00C1319A">
      <w:pPr>
        <w:spacing w:after="0"/>
        <w:rPr>
          <w:rFonts w:cstheme="minorHAnsi"/>
        </w:rPr>
      </w:pPr>
      <w:r w:rsidRPr="00A73001">
        <w:rPr>
          <w:rFonts w:cstheme="minorHAnsi"/>
        </w:rPr>
        <w:t xml:space="preserve">CURBS (Children in Urban Situations) </w:t>
      </w:r>
      <w:hyperlink r:id="rId63" w:history="1">
        <w:r w:rsidRPr="00A73001">
          <w:rPr>
            <w:rStyle w:val="Hyperlink"/>
            <w:rFonts w:cstheme="minorHAnsi"/>
            <w:color w:val="auto"/>
          </w:rPr>
          <w:t>www.curbsproject.org.uk</w:t>
        </w:r>
      </w:hyperlink>
    </w:p>
    <w:p w14:paraId="12DB3B82" w14:textId="77777777" w:rsidR="00C1319A" w:rsidRPr="00A73001" w:rsidRDefault="00C1319A" w:rsidP="00C1319A">
      <w:pPr>
        <w:spacing w:after="0"/>
        <w:rPr>
          <w:rStyle w:val="Hyperlink"/>
          <w:rFonts w:cstheme="minorHAnsi"/>
          <w:color w:val="auto"/>
        </w:rPr>
      </w:pPr>
      <w:r w:rsidRPr="00A73001">
        <w:rPr>
          <w:rFonts w:cstheme="minorHAnsi"/>
        </w:rPr>
        <w:t xml:space="preserve">Open the Book (presenting bible stories in schools) </w:t>
      </w:r>
      <w:hyperlink r:id="rId64" w:history="1">
        <w:r w:rsidRPr="00A73001">
          <w:rPr>
            <w:rStyle w:val="Hyperlink"/>
            <w:rFonts w:cstheme="minorHAnsi"/>
            <w:color w:val="auto"/>
          </w:rPr>
          <w:t>www.openthebook.net</w:t>
        </w:r>
      </w:hyperlink>
    </w:p>
    <w:p w14:paraId="398B4868" w14:textId="77777777" w:rsidR="0021173A" w:rsidRDefault="00C1319A" w:rsidP="00A93B1D">
      <w:pPr>
        <w:spacing w:after="0"/>
        <w:rPr>
          <w:rFonts w:cstheme="minorHAnsi"/>
        </w:rPr>
      </w:pPr>
      <w:r w:rsidRPr="00A73001">
        <w:rPr>
          <w:rFonts w:cstheme="minorHAnsi"/>
        </w:rPr>
        <w:t xml:space="preserve">The Children’s Society  </w:t>
      </w:r>
      <w:hyperlink r:id="rId65" w:history="1">
        <w:r w:rsidRPr="00A73001">
          <w:rPr>
            <w:rStyle w:val="Hyperlink"/>
            <w:rFonts w:cstheme="minorHAnsi"/>
            <w:color w:val="auto"/>
          </w:rPr>
          <w:t>www.childrenssociety.org.uk</w:t>
        </w:r>
      </w:hyperlink>
    </w:p>
    <w:p w14:paraId="4BE802E2" w14:textId="77777777" w:rsidR="00716BAD" w:rsidRDefault="00716BAD" w:rsidP="00A93B1D">
      <w:pPr>
        <w:spacing w:after="0"/>
        <w:rPr>
          <w:rFonts w:cstheme="minorHAnsi"/>
          <w:b/>
        </w:rPr>
      </w:pPr>
    </w:p>
    <w:p w14:paraId="4DB73C8A" w14:textId="77777777" w:rsidR="00716BAD" w:rsidRDefault="00716BAD" w:rsidP="00A93B1D">
      <w:pPr>
        <w:spacing w:after="0"/>
        <w:rPr>
          <w:rFonts w:cstheme="minorHAnsi"/>
          <w:b/>
        </w:rPr>
      </w:pPr>
    </w:p>
    <w:p w14:paraId="7EAE7EFB" w14:textId="77777777" w:rsidR="00716BAD" w:rsidRDefault="00716BAD" w:rsidP="00A93B1D">
      <w:pPr>
        <w:spacing w:after="0"/>
        <w:rPr>
          <w:rFonts w:cstheme="minorHAnsi"/>
          <w:b/>
        </w:rPr>
      </w:pPr>
    </w:p>
    <w:p w14:paraId="4CA57532" w14:textId="77777777" w:rsidR="00716BAD" w:rsidRDefault="00716BAD" w:rsidP="00A93B1D">
      <w:pPr>
        <w:spacing w:after="0"/>
        <w:rPr>
          <w:rFonts w:cstheme="minorHAnsi"/>
          <w:b/>
        </w:rPr>
      </w:pPr>
    </w:p>
    <w:p w14:paraId="17A26357" w14:textId="77777777" w:rsidR="00716BAD" w:rsidRDefault="00716BAD" w:rsidP="00A93B1D">
      <w:pPr>
        <w:spacing w:after="0"/>
        <w:rPr>
          <w:rFonts w:cstheme="minorHAnsi"/>
          <w:b/>
        </w:rPr>
      </w:pPr>
    </w:p>
    <w:p w14:paraId="236BA0C0" w14:textId="028DDEA0" w:rsidR="00A93B1D" w:rsidRPr="0021173A" w:rsidRDefault="00A93B1D" w:rsidP="00A93B1D">
      <w:pPr>
        <w:spacing w:after="0"/>
        <w:rPr>
          <w:rFonts w:cstheme="minorHAnsi"/>
        </w:rPr>
      </w:pPr>
      <w:r w:rsidRPr="00A73001">
        <w:rPr>
          <w:rFonts w:cstheme="minorHAnsi"/>
          <w:b/>
        </w:rPr>
        <w:lastRenderedPageBreak/>
        <w:t>IME 5: ILG Session 5</w:t>
      </w:r>
      <w:r w:rsidR="008D3D98" w:rsidRPr="00A73001">
        <w:rPr>
          <w:rFonts w:cstheme="minorHAnsi"/>
          <w:b/>
        </w:rPr>
        <w:t>.</w:t>
      </w:r>
      <w:r w:rsidRPr="00A73001">
        <w:rPr>
          <w:rFonts w:cstheme="minorHAnsi"/>
          <w:b/>
        </w:rPr>
        <w:t xml:space="preserve"> Pastoral Relationships</w:t>
      </w:r>
    </w:p>
    <w:p w14:paraId="7302AE34" w14:textId="77777777" w:rsidR="00A93B1D" w:rsidRPr="00A73001" w:rsidRDefault="00A93B1D" w:rsidP="00A93B1D">
      <w:pPr>
        <w:spacing w:after="0"/>
        <w:rPr>
          <w:rFonts w:cstheme="minorHAnsi"/>
          <w:b/>
        </w:rPr>
      </w:pPr>
    </w:p>
    <w:p w14:paraId="48E1F388" w14:textId="08B9AB17" w:rsidR="00A93B1D" w:rsidRPr="00A73001" w:rsidRDefault="00A93B1D" w:rsidP="00A93B1D">
      <w:pPr>
        <w:spacing w:after="0"/>
        <w:rPr>
          <w:rFonts w:cstheme="minorHAnsi"/>
        </w:rPr>
      </w:pPr>
      <w:r w:rsidRPr="00A73001">
        <w:rPr>
          <w:rFonts w:cstheme="minorHAnsi"/>
          <w:b/>
        </w:rPr>
        <w:t>Aim:</w:t>
      </w:r>
      <w:r w:rsidRPr="00A73001">
        <w:rPr>
          <w:rFonts w:cstheme="minorHAnsi"/>
        </w:rPr>
        <w:t xml:space="preserve"> to explore the nature and dynamics of pastoral relationships in church and community settings, and to develop awareness of self and others, including the use and abuse of power</w:t>
      </w:r>
      <w:r w:rsidR="00D768E5" w:rsidRPr="00A73001">
        <w:rPr>
          <w:rFonts w:cstheme="minorHAnsi"/>
        </w:rPr>
        <w:t xml:space="preserve">, </w:t>
      </w:r>
      <w:proofErr w:type="gramStart"/>
      <w:r w:rsidR="00D768E5" w:rsidRPr="00A73001">
        <w:rPr>
          <w:rFonts w:cstheme="minorHAnsi"/>
        </w:rPr>
        <w:t>boundaries</w:t>
      </w:r>
      <w:proofErr w:type="gramEnd"/>
      <w:r w:rsidRPr="00A73001">
        <w:rPr>
          <w:rFonts w:cstheme="minorHAnsi"/>
        </w:rPr>
        <w:t xml:space="preserve"> and issues around safeguarding. </w:t>
      </w:r>
    </w:p>
    <w:p w14:paraId="1F487EF3" w14:textId="77777777" w:rsidR="00A93B1D" w:rsidRPr="00A73001" w:rsidRDefault="00A93B1D" w:rsidP="00A93B1D">
      <w:pPr>
        <w:spacing w:after="0"/>
        <w:rPr>
          <w:rFonts w:cstheme="minorHAnsi"/>
          <w:b/>
        </w:rPr>
      </w:pPr>
    </w:p>
    <w:p w14:paraId="32A9B275" w14:textId="77777777" w:rsidR="00992A59" w:rsidRPr="00A73001" w:rsidRDefault="00C11C09" w:rsidP="00A93B1D">
      <w:pPr>
        <w:spacing w:after="0"/>
        <w:rPr>
          <w:rFonts w:cstheme="minorHAnsi"/>
        </w:rPr>
      </w:pPr>
      <w:r w:rsidRPr="00A73001">
        <w:rPr>
          <w:rFonts w:cstheme="minorHAnsi"/>
          <w:b/>
        </w:rPr>
        <w:t>Formational qualities</w:t>
      </w:r>
      <w:r w:rsidR="00A93B1D" w:rsidRPr="00A73001">
        <w:rPr>
          <w:rFonts w:cstheme="minorHAnsi"/>
          <w:b/>
        </w:rPr>
        <w:t>:</w:t>
      </w:r>
      <w:r w:rsidR="0062055E" w:rsidRPr="00A73001">
        <w:rPr>
          <w:rFonts w:cstheme="minorHAnsi"/>
        </w:rPr>
        <w:t xml:space="preserve"> </w:t>
      </w:r>
    </w:p>
    <w:p w14:paraId="3B3B0240" w14:textId="5B593BF6" w:rsidR="00A93B1D" w:rsidRPr="00A73001" w:rsidRDefault="00992A59" w:rsidP="00A93B1D">
      <w:pPr>
        <w:spacing w:after="0"/>
        <w:rPr>
          <w:rFonts w:cstheme="minorHAnsi"/>
          <w:b/>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62055E" w:rsidRPr="00A73001">
        <w:rPr>
          <w:rFonts w:cstheme="minorHAnsi"/>
        </w:rPr>
        <w:t xml:space="preserve">welcomes Christ in others, listens, values and respects, cares for those in poverty and the marginalised; builds relationships which are collaborative and enabling; shows God’s compassion for the world; </w:t>
      </w:r>
      <w:r w:rsidRPr="00A73001">
        <w:rPr>
          <w:rFonts w:cstheme="minorHAnsi"/>
        </w:rPr>
        <w:t>has empathy and is aware of how others receive them.</w:t>
      </w:r>
    </w:p>
    <w:p w14:paraId="27614D73" w14:textId="77777777" w:rsidR="00A93B1D" w:rsidRPr="00A73001" w:rsidRDefault="00A93B1D" w:rsidP="00A93B1D">
      <w:pPr>
        <w:spacing w:after="0"/>
        <w:rPr>
          <w:rFonts w:cstheme="minorHAnsi"/>
        </w:rPr>
      </w:pPr>
      <w:r w:rsidRPr="00A73001">
        <w:rPr>
          <w:rFonts w:cstheme="minorHAnsi"/>
        </w:rPr>
        <w:t xml:space="preserve">                              </w:t>
      </w:r>
    </w:p>
    <w:p w14:paraId="5AE4E99A" w14:textId="77777777" w:rsidR="00A93B1D" w:rsidRPr="00A73001" w:rsidRDefault="00A93B1D" w:rsidP="00A93B1D">
      <w:pPr>
        <w:spacing w:after="0"/>
        <w:rPr>
          <w:rFonts w:cstheme="minorHAnsi"/>
          <w:b/>
        </w:rPr>
      </w:pPr>
      <w:r w:rsidRPr="00A73001">
        <w:rPr>
          <w:rFonts w:cstheme="minorHAnsi"/>
          <w:b/>
        </w:rPr>
        <w:t>Case Study</w:t>
      </w:r>
    </w:p>
    <w:p w14:paraId="1AE2ABF6" w14:textId="77777777" w:rsidR="00A93B1D" w:rsidRPr="00A73001" w:rsidRDefault="00A93B1D" w:rsidP="00A93B1D">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and reflect on a pastoral encounter or relationship which you have experienced recently which has raised significant questions for you about pastoral care, the nature of ministry or the importance of accountability in the church.</w:t>
      </w:r>
    </w:p>
    <w:p w14:paraId="04EBCF3E" w14:textId="77777777" w:rsidR="00A93B1D" w:rsidRPr="00A73001" w:rsidRDefault="00A93B1D" w:rsidP="00A93B1D">
      <w:pPr>
        <w:spacing w:after="0"/>
        <w:rPr>
          <w:rFonts w:cstheme="minorHAnsi"/>
          <w:b/>
        </w:rPr>
      </w:pPr>
    </w:p>
    <w:p w14:paraId="657A2CF3" w14:textId="77777777" w:rsidR="00A93B1D" w:rsidRPr="00A73001" w:rsidRDefault="00A93B1D" w:rsidP="00A93B1D">
      <w:pPr>
        <w:spacing w:after="0"/>
        <w:rPr>
          <w:rFonts w:cstheme="minorHAnsi"/>
          <w:b/>
        </w:rPr>
      </w:pPr>
      <w:r w:rsidRPr="00A73001">
        <w:rPr>
          <w:rFonts w:cstheme="minorHAnsi"/>
          <w:b/>
        </w:rPr>
        <w:t>Some Key Reflective Questions</w:t>
      </w:r>
    </w:p>
    <w:p w14:paraId="1B1B65A8" w14:textId="77777777" w:rsidR="00A93B1D" w:rsidRPr="00A73001" w:rsidRDefault="00A93B1D" w:rsidP="001F3537">
      <w:pPr>
        <w:pStyle w:val="ListParagraph"/>
        <w:numPr>
          <w:ilvl w:val="0"/>
          <w:numId w:val="52"/>
        </w:numPr>
        <w:spacing w:after="0"/>
        <w:rPr>
          <w:rFonts w:cstheme="minorHAnsi"/>
        </w:rPr>
      </w:pPr>
      <w:r w:rsidRPr="00A73001">
        <w:rPr>
          <w:rFonts w:cstheme="minorHAnsi"/>
        </w:rPr>
        <w:t>What is pastoral care? How does it relate to the worship and mission of the church?</w:t>
      </w:r>
    </w:p>
    <w:p w14:paraId="0517AFC8" w14:textId="77777777" w:rsidR="00A93B1D" w:rsidRPr="00A73001" w:rsidRDefault="00A93B1D" w:rsidP="001F3537">
      <w:pPr>
        <w:pStyle w:val="ListParagraph"/>
        <w:numPr>
          <w:ilvl w:val="0"/>
          <w:numId w:val="52"/>
        </w:numPr>
        <w:spacing w:after="0"/>
        <w:rPr>
          <w:rFonts w:cstheme="minorHAnsi"/>
        </w:rPr>
      </w:pPr>
      <w:r w:rsidRPr="00A73001">
        <w:rPr>
          <w:rFonts w:cstheme="minorHAnsi"/>
        </w:rPr>
        <w:t xml:space="preserve">What are the possibilities and the limits of the pastoral care that we can offer as individuals and churches? </w:t>
      </w:r>
    </w:p>
    <w:p w14:paraId="78BF45A6" w14:textId="77777777" w:rsidR="00A93B1D" w:rsidRPr="00A73001" w:rsidRDefault="00A93B1D" w:rsidP="001F3537">
      <w:pPr>
        <w:pStyle w:val="ListParagraph"/>
        <w:numPr>
          <w:ilvl w:val="0"/>
          <w:numId w:val="52"/>
        </w:numPr>
        <w:spacing w:after="0"/>
        <w:rPr>
          <w:rFonts w:cstheme="minorHAnsi"/>
          <w:b/>
        </w:rPr>
      </w:pPr>
      <w:r w:rsidRPr="00A73001">
        <w:rPr>
          <w:rFonts w:cstheme="minorHAnsi"/>
        </w:rPr>
        <w:t xml:space="preserve">How do we establish and maintain appropriate professional boundaries in pastoral relationships, identify and avoid the </w:t>
      </w:r>
      <w:proofErr w:type="gramStart"/>
      <w:r w:rsidRPr="00A73001">
        <w:rPr>
          <w:rFonts w:cstheme="minorHAnsi"/>
        </w:rPr>
        <w:t>mis-use</w:t>
      </w:r>
      <w:proofErr w:type="gramEnd"/>
      <w:r w:rsidRPr="00A73001">
        <w:rPr>
          <w:rFonts w:cstheme="minorHAnsi"/>
        </w:rPr>
        <w:t xml:space="preserve"> of power and respond to inappropriate expectations of us?</w:t>
      </w:r>
    </w:p>
    <w:p w14:paraId="5CDFE1C5" w14:textId="77777777" w:rsidR="00A93B1D" w:rsidRPr="00A73001" w:rsidRDefault="00A93B1D" w:rsidP="001F3537">
      <w:pPr>
        <w:pStyle w:val="ListParagraph"/>
        <w:numPr>
          <w:ilvl w:val="0"/>
          <w:numId w:val="52"/>
        </w:numPr>
        <w:spacing w:after="0"/>
        <w:rPr>
          <w:rFonts w:cstheme="minorHAnsi"/>
        </w:rPr>
      </w:pPr>
      <w:r w:rsidRPr="00A73001">
        <w:rPr>
          <w:rFonts w:cstheme="minorHAnsi"/>
        </w:rPr>
        <w:t>How do we exercise responsibility towards those who are vulnerable?</w:t>
      </w:r>
    </w:p>
    <w:p w14:paraId="13E53523" w14:textId="391998F1" w:rsidR="00A93B1D" w:rsidRPr="00A73001" w:rsidRDefault="00A93B1D" w:rsidP="001F3537">
      <w:pPr>
        <w:pStyle w:val="ListParagraph"/>
        <w:numPr>
          <w:ilvl w:val="0"/>
          <w:numId w:val="52"/>
        </w:numPr>
        <w:spacing w:after="0"/>
        <w:rPr>
          <w:rFonts w:cstheme="minorHAnsi"/>
          <w:b/>
        </w:rPr>
      </w:pPr>
      <w:r w:rsidRPr="00A73001">
        <w:rPr>
          <w:rFonts w:cstheme="minorHAnsi"/>
        </w:rPr>
        <w:t xml:space="preserve">How do we care for ourselves, our </w:t>
      </w:r>
      <w:proofErr w:type="gramStart"/>
      <w:r w:rsidRPr="00A73001">
        <w:rPr>
          <w:rFonts w:cstheme="minorHAnsi"/>
        </w:rPr>
        <w:t>families</w:t>
      </w:r>
      <w:proofErr w:type="gramEnd"/>
      <w:r w:rsidRPr="00A73001">
        <w:rPr>
          <w:rFonts w:cstheme="minorHAnsi"/>
        </w:rPr>
        <w:t xml:space="preserve"> and colleagues in the context of pastoral ministry and its demands?</w:t>
      </w:r>
    </w:p>
    <w:p w14:paraId="260D2A26" w14:textId="374048C6" w:rsidR="008A026A" w:rsidRPr="00A73001" w:rsidRDefault="008A026A" w:rsidP="001F3537">
      <w:pPr>
        <w:pStyle w:val="ListParagraph"/>
        <w:numPr>
          <w:ilvl w:val="0"/>
          <w:numId w:val="52"/>
        </w:numPr>
        <w:spacing w:after="0"/>
        <w:rPr>
          <w:rFonts w:cstheme="minorHAnsi"/>
        </w:rPr>
      </w:pPr>
      <w:r w:rsidRPr="00A73001">
        <w:rPr>
          <w:rFonts w:cstheme="minorHAnsi"/>
        </w:rPr>
        <w:t>How can the encounters Jesus had with others as recorded in the gospels inform ministry today?</w:t>
      </w:r>
    </w:p>
    <w:p w14:paraId="5B3428C6" w14:textId="77777777" w:rsidR="00A93B1D" w:rsidRPr="00A73001" w:rsidRDefault="00A93B1D" w:rsidP="00A93B1D">
      <w:pPr>
        <w:spacing w:after="0"/>
        <w:rPr>
          <w:rFonts w:cstheme="minorHAnsi"/>
          <w:b/>
        </w:rPr>
      </w:pPr>
    </w:p>
    <w:p w14:paraId="7B0D2272" w14:textId="6AF1ED3F" w:rsidR="00A93B1D" w:rsidRPr="00A73001" w:rsidRDefault="001827D1" w:rsidP="00A93B1D">
      <w:pPr>
        <w:spacing w:after="0"/>
        <w:rPr>
          <w:rFonts w:cstheme="minorHAnsi"/>
          <w:b/>
        </w:rPr>
      </w:pPr>
      <w:r w:rsidRPr="00A73001">
        <w:rPr>
          <w:rFonts w:cstheme="minorHAnsi"/>
          <w:b/>
        </w:rPr>
        <w:t xml:space="preserve">Indicative </w:t>
      </w:r>
      <w:r w:rsidR="00A93B1D" w:rsidRPr="00A73001">
        <w:rPr>
          <w:rFonts w:cstheme="minorHAnsi"/>
          <w:b/>
        </w:rPr>
        <w:t>Bibliography</w:t>
      </w:r>
    </w:p>
    <w:p w14:paraId="10331591" w14:textId="0EEB9E59" w:rsidR="00CD5740" w:rsidRPr="00A73001" w:rsidRDefault="00CD5740" w:rsidP="00A93B1D">
      <w:pPr>
        <w:spacing w:after="0"/>
        <w:rPr>
          <w:rFonts w:cstheme="minorHAnsi"/>
        </w:rPr>
      </w:pPr>
      <w:r w:rsidRPr="00A73001">
        <w:rPr>
          <w:rFonts w:cstheme="minorHAnsi"/>
          <w:i/>
        </w:rPr>
        <w:t xml:space="preserve">Guidelines for the Professional Conduct of the Clergy. </w:t>
      </w:r>
      <w:r w:rsidRPr="00A73001">
        <w:rPr>
          <w:rFonts w:cstheme="minorHAnsi"/>
        </w:rPr>
        <w:t xml:space="preserve">Revised </w:t>
      </w:r>
      <w:proofErr w:type="spellStart"/>
      <w:r w:rsidRPr="00A73001">
        <w:rPr>
          <w:rFonts w:cstheme="minorHAnsi"/>
        </w:rPr>
        <w:t>Edn</w:t>
      </w:r>
      <w:proofErr w:type="spellEnd"/>
      <w:r w:rsidRPr="00A73001">
        <w:rPr>
          <w:rFonts w:cstheme="minorHAnsi"/>
        </w:rPr>
        <w:t>. 2015</w:t>
      </w:r>
      <w:r w:rsidRPr="00A73001">
        <w:rPr>
          <w:rFonts w:cstheme="minorHAnsi"/>
          <w:i/>
        </w:rPr>
        <w:t xml:space="preserve">. </w:t>
      </w:r>
      <w:r w:rsidRPr="00A73001">
        <w:rPr>
          <w:rFonts w:cstheme="minorHAnsi"/>
        </w:rPr>
        <w:t>London: CHP.</w:t>
      </w:r>
    </w:p>
    <w:p w14:paraId="41EF6C8B" w14:textId="785FD9CA" w:rsidR="00A93B1D" w:rsidRPr="00A73001" w:rsidRDefault="00A93B1D" w:rsidP="00A93B1D">
      <w:pPr>
        <w:spacing w:after="0"/>
        <w:rPr>
          <w:rFonts w:cstheme="minorHAnsi"/>
        </w:rPr>
      </w:pPr>
      <w:r w:rsidRPr="00A73001">
        <w:rPr>
          <w:rFonts w:cstheme="minorHAnsi"/>
        </w:rPr>
        <w:t xml:space="preserve">Kelly, E., (2012). </w:t>
      </w:r>
      <w:r w:rsidRPr="00A73001">
        <w:rPr>
          <w:rFonts w:cstheme="minorHAnsi"/>
          <w:i/>
        </w:rPr>
        <w:t>Personhood and Presence</w:t>
      </w:r>
      <w:r w:rsidRPr="00A73001">
        <w:rPr>
          <w:rFonts w:cstheme="minorHAnsi"/>
        </w:rPr>
        <w:t>. Edinburgh: T &amp;T Clark.</w:t>
      </w:r>
    </w:p>
    <w:p w14:paraId="1923F786" w14:textId="77777777" w:rsidR="00A93B1D" w:rsidRPr="00A73001" w:rsidRDefault="00A93B1D" w:rsidP="00A93B1D">
      <w:pPr>
        <w:spacing w:after="0"/>
        <w:rPr>
          <w:rFonts w:cstheme="minorHAnsi"/>
        </w:rPr>
      </w:pPr>
      <w:r w:rsidRPr="00A73001">
        <w:rPr>
          <w:rFonts w:cstheme="minorHAnsi"/>
        </w:rPr>
        <w:t xml:space="preserve">Lyall, D., (2001). </w:t>
      </w:r>
      <w:r w:rsidRPr="00A73001">
        <w:rPr>
          <w:rFonts w:cstheme="minorHAnsi"/>
          <w:i/>
        </w:rPr>
        <w:t>The Integrity of Pastoral Care</w:t>
      </w:r>
      <w:r w:rsidRPr="00A73001">
        <w:rPr>
          <w:rFonts w:cstheme="minorHAnsi"/>
        </w:rPr>
        <w:t xml:space="preserve">. London: SPCK Savage, S., &amp; Boyd- </w:t>
      </w:r>
    </w:p>
    <w:p w14:paraId="13DBA028" w14:textId="25BDE34B" w:rsidR="00A93B1D" w:rsidRPr="00A73001" w:rsidRDefault="00A93B1D" w:rsidP="00A93B1D">
      <w:pPr>
        <w:spacing w:after="0"/>
        <w:rPr>
          <w:rFonts w:cstheme="minorHAnsi"/>
        </w:rPr>
      </w:pPr>
      <w:r w:rsidRPr="00A73001">
        <w:rPr>
          <w:rFonts w:cstheme="minorHAnsi"/>
        </w:rPr>
        <w:t xml:space="preserve">Nash, J., Pimlott, J., &amp; Nash, P., (2008). </w:t>
      </w:r>
      <w:r w:rsidRPr="00A73001">
        <w:rPr>
          <w:rFonts w:cstheme="minorHAnsi"/>
          <w:i/>
        </w:rPr>
        <w:t>Skills for Collaborative Ministry</w:t>
      </w:r>
      <w:r w:rsidRPr="00A73001">
        <w:rPr>
          <w:rFonts w:cstheme="minorHAnsi"/>
        </w:rPr>
        <w:t>. London: SPCK. Chapters 3,</w:t>
      </w:r>
      <w:r w:rsidR="008A026A" w:rsidRPr="00A73001">
        <w:rPr>
          <w:rFonts w:cstheme="minorHAnsi"/>
        </w:rPr>
        <w:t xml:space="preserve"> 8 and</w:t>
      </w:r>
      <w:r w:rsidRPr="00A73001">
        <w:rPr>
          <w:rFonts w:cstheme="minorHAnsi"/>
        </w:rPr>
        <w:t xml:space="preserve"> 9.</w:t>
      </w:r>
    </w:p>
    <w:p w14:paraId="00C56CBF" w14:textId="1F4E9AC1" w:rsidR="008A026A" w:rsidRPr="00A73001" w:rsidRDefault="008A026A" w:rsidP="00A93B1D">
      <w:pPr>
        <w:spacing w:after="0"/>
        <w:rPr>
          <w:rFonts w:cstheme="minorHAnsi"/>
        </w:rPr>
      </w:pPr>
      <w:r w:rsidRPr="00A73001">
        <w:rPr>
          <w:rFonts w:cstheme="minorHAnsi"/>
        </w:rPr>
        <w:t xml:space="preserve">Nouwen, H. (1989) </w:t>
      </w:r>
      <w:r w:rsidRPr="00A73001">
        <w:rPr>
          <w:rFonts w:cstheme="minorHAnsi"/>
          <w:i/>
        </w:rPr>
        <w:t>In the Name of Jesus.</w:t>
      </w:r>
      <w:r w:rsidRPr="00A73001">
        <w:rPr>
          <w:rFonts w:cstheme="minorHAnsi"/>
        </w:rPr>
        <w:t xml:space="preserve"> London: DLT.</w:t>
      </w:r>
    </w:p>
    <w:p w14:paraId="45809BA9" w14:textId="5776680A" w:rsidR="00A93B1D" w:rsidRPr="00A73001" w:rsidRDefault="00A93B1D" w:rsidP="00FF206E">
      <w:pPr>
        <w:spacing w:after="0"/>
        <w:rPr>
          <w:rFonts w:cstheme="minorHAnsi"/>
          <w:b/>
        </w:rPr>
      </w:pPr>
      <w:r w:rsidRPr="00A73001">
        <w:rPr>
          <w:rFonts w:cstheme="minorHAnsi"/>
        </w:rPr>
        <w:t xml:space="preserve">Woodward, J., &amp; Pattison, S., Eds., (2000). </w:t>
      </w:r>
      <w:r w:rsidRPr="00A73001">
        <w:rPr>
          <w:rFonts w:cstheme="minorHAnsi"/>
          <w:i/>
        </w:rPr>
        <w:t>The Blackwell Reader in Pastoral and Practical Theology</w:t>
      </w:r>
      <w:r w:rsidRPr="00A73001">
        <w:rPr>
          <w:rFonts w:cstheme="minorHAnsi"/>
        </w:rPr>
        <w:t xml:space="preserve">. Oxford: Blackwell Publishers. </w:t>
      </w:r>
    </w:p>
    <w:p w14:paraId="4D8F0103" w14:textId="77777777" w:rsidR="00A93B1D" w:rsidRPr="00A73001" w:rsidRDefault="00A93B1D" w:rsidP="00FF206E">
      <w:pPr>
        <w:spacing w:after="0"/>
        <w:rPr>
          <w:rFonts w:cstheme="minorHAnsi"/>
          <w:b/>
        </w:rPr>
      </w:pPr>
    </w:p>
    <w:p w14:paraId="13A9D6D5" w14:textId="77777777" w:rsidR="00716BAD" w:rsidRDefault="00716BAD" w:rsidP="00FF206E">
      <w:pPr>
        <w:spacing w:after="0"/>
        <w:rPr>
          <w:rFonts w:cstheme="minorHAnsi"/>
          <w:b/>
        </w:rPr>
      </w:pPr>
    </w:p>
    <w:p w14:paraId="1A1F2D5A" w14:textId="77777777" w:rsidR="00716BAD" w:rsidRDefault="00716BAD" w:rsidP="00FF206E">
      <w:pPr>
        <w:spacing w:after="0"/>
        <w:rPr>
          <w:rFonts w:cstheme="minorHAnsi"/>
          <w:b/>
        </w:rPr>
      </w:pPr>
    </w:p>
    <w:p w14:paraId="6F843900" w14:textId="77777777" w:rsidR="00716BAD" w:rsidRDefault="00716BAD" w:rsidP="00FF206E">
      <w:pPr>
        <w:spacing w:after="0"/>
        <w:rPr>
          <w:rFonts w:cstheme="minorHAnsi"/>
          <w:b/>
        </w:rPr>
      </w:pPr>
    </w:p>
    <w:p w14:paraId="0E4C3951" w14:textId="77777777" w:rsidR="00716BAD" w:rsidRDefault="00716BAD" w:rsidP="00FF206E">
      <w:pPr>
        <w:spacing w:after="0"/>
        <w:rPr>
          <w:rFonts w:cstheme="minorHAnsi"/>
          <w:b/>
        </w:rPr>
      </w:pPr>
    </w:p>
    <w:p w14:paraId="2ACFC41E" w14:textId="77777777" w:rsidR="00716BAD" w:rsidRDefault="00716BAD" w:rsidP="00FF206E">
      <w:pPr>
        <w:spacing w:after="0"/>
        <w:rPr>
          <w:rFonts w:cstheme="minorHAnsi"/>
          <w:b/>
        </w:rPr>
      </w:pPr>
    </w:p>
    <w:p w14:paraId="3C41CF89" w14:textId="77777777" w:rsidR="00716BAD" w:rsidRDefault="00716BAD" w:rsidP="00FF206E">
      <w:pPr>
        <w:spacing w:after="0"/>
        <w:rPr>
          <w:rFonts w:cstheme="minorHAnsi"/>
          <w:b/>
        </w:rPr>
      </w:pPr>
    </w:p>
    <w:p w14:paraId="424E2927" w14:textId="77777777" w:rsidR="00716BAD" w:rsidRDefault="00716BAD" w:rsidP="00FF206E">
      <w:pPr>
        <w:spacing w:after="0"/>
        <w:rPr>
          <w:rFonts w:cstheme="minorHAnsi"/>
          <w:b/>
        </w:rPr>
      </w:pPr>
    </w:p>
    <w:p w14:paraId="1214F755" w14:textId="77777777" w:rsidR="00716BAD" w:rsidRDefault="00716BAD" w:rsidP="00FF206E">
      <w:pPr>
        <w:spacing w:after="0"/>
        <w:rPr>
          <w:rFonts w:cstheme="minorHAnsi"/>
          <w:b/>
        </w:rPr>
      </w:pPr>
    </w:p>
    <w:p w14:paraId="3155C1E2" w14:textId="77777777" w:rsidR="00716BAD" w:rsidRDefault="00716BAD" w:rsidP="00FF206E">
      <w:pPr>
        <w:spacing w:after="0"/>
        <w:rPr>
          <w:rFonts w:cstheme="minorHAnsi"/>
          <w:b/>
        </w:rPr>
      </w:pPr>
    </w:p>
    <w:p w14:paraId="7616685B" w14:textId="77777777" w:rsidR="00716BAD" w:rsidRDefault="00716BAD" w:rsidP="00FF206E">
      <w:pPr>
        <w:spacing w:after="0"/>
        <w:rPr>
          <w:rFonts w:cstheme="minorHAnsi"/>
          <w:b/>
        </w:rPr>
      </w:pPr>
    </w:p>
    <w:p w14:paraId="4221FD6A" w14:textId="77777777" w:rsidR="00716BAD" w:rsidRDefault="00716BAD" w:rsidP="00FF206E">
      <w:pPr>
        <w:spacing w:after="0"/>
        <w:rPr>
          <w:rFonts w:cstheme="minorHAnsi"/>
          <w:b/>
        </w:rPr>
      </w:pPr>
    </w:p>
    <w:p w14:paraId="00837227" w14:textId="77777777" w:rsidR="00716BAD" w:rsidRDefault="00716BAD" w:rsidP="00FF206E">
      <w:pPr>
        <w:spacing w:after="0"/>
        <w:rPr>
          <w:rFonts w:cstheme="minorHAnsi"/>
          <w:b/>
        </w:rPr>
      </w:pPr>
    </w:p>
    <w:p w14:paraId="4487790E" w14:textId="2D03A952" w:rsidR="00FF206E" w:rsidRPr="00A73001" w:rsidRDefault="00A93B1D" w:rsidP="00FF206E">
      <w:pPr>
        <w:spacing w:after="0"/>
        <w:rPr>
          <w:rFonts w:cstheme="minorHAnsi"/>
          <w:b/>
        </w:rPr>
      </w:pPr>
      <w:r w:rsidRPr="00A73001">
        <w:rPr>
          <w:rFonts w:cstheme="minorHAnsi"/>
          <w:b/>
        </w:rPr>
        <w:lastRenderedPageBreak/>
        <w:t>IME 6: ILG Session 1</w:t>
      </w:r>
      <w:r w:rsidR="008D3D98" w:rsidRPr="00A73001">
        <w:rPr>
          <w:rFonts w:cstheme="minorHAnsi"/>
          <w:b/>
        </w:rPr>
        <w:t>.</w:t>
      </w:r>
      <w:r w:rsidRPr="00A73001">
        <w:rPr>
          <w:rFonts w:cstheme="minorHAnsi"/>
          <w:b/>
        </w:rPr>
        <w:t xml:space="preserve"> </w:t>
      </w:r>
      <w:r w:rsidR="00FF206E" w:rsidRPr="00A73001">
        <w:rPr>
          <w:rFonts w:cstheme="minorHAnsi"/>
          <w:b/>
        </w:rPr>
        <w:t>The Mission of the Local Church</w:t>
      </w:r>
    </w:p>
    <w:p w14:paraId="1C3BE455" w14:textId="77777777" w:rsidR="00FF206E" w:rsidRPr="00A73001" w:rsidRDefault="00FF206E" w:rsidP="00FF206E">
      <w:pPr>
        <w:spacing w:after="0"/>
        <w:rPr>
          <w:rFonts w:cstheme="minorHAnsi"/>
          <w:b/>
        </w:rPr>
      </w:pPr>
    </w:p>
    <w:p w14:paraId="38B6C434" w14:textId="2698A6C8" w:rsidR="00FF206E" w:rsidRPr="00A73001" w:rsidRDefault="00FF206E" w:rsidP="00FF206E">
      <w:pPr>
        <w:spacing w:after="0"/>
        <w:rPr>
          <w:rFonts w:cstheme="minorHAnsi"/>
        </w:rPr>
      </w:pPr>
      <w:r w:rsidRPr="00A73001">
        <w:rPr>
          <w:rFonts w:cstheme="minorHAnsi"/>
          <w:b/>
        </w:rPr>
        <w:t>Aim</w:t>
      </w:r>
      <w:r w:rsidR="002C26ED" w:rsidRPr="00A73001">
        <w:rPr>
          <w:rFonts w:cstheme="minorHAnsi"/>
          <w:b/>
        </w:rPr>
        <w:t>:</w:t>
      </w:r>
      <w:r w:rsidRPr="00A73001">
        <w:rPr>
          <w:rFonts w:cstheme="minorHAnsi"/>
        </w:rPr>
        <w:t xml:space="preserve"> to explore the ministry and mission of the local church in relation to the </w:t>
      </w:r>
      <w:proofErr w:type="spellStart"/>
      <w:r w:rsidRPr="00A73001">
        <w:rPr>
          <w:rFonts w:cstheme="minorHAnsi"/>
          <w:i/>
        </w:rPr>
        <w:t>missio</w:t>
      </w:r>
      <w:proofErr w:type="spellEnd"/>
      <w:r w:rsidRPr="00A73001">
        <w:rPr>
          <w:rFonts w:cstheme="minorHAnsi"/>
          <w:i/>
        </w:rPr>
        <w:t xml:space="preserve"> Dei </w:t>
      </w:r>
      <w:r w:rsidRPr="00A73001">
        <w:rPr>
          <w:rFonts w:cstheme="minorHAnsi"/>
        </w:rPr>
        <w:t>and the</w:t>
      </w:r>
      <w:r w:rsidRPr="00A73001">
        <w:rPr>
          <w:rFonts w:cstheme="minorHAnsi"/>
          <w:i/>
        </w:rPr>
        <w:t xml:space="preserve"> </w:t>
      </w:r>
      <w:r w:rsidRPr="00A73001">
        <w:rPr>
          <w:rFonts w:cstheme="minorHAnsi"/>
        </w:rPr>
        <w:t>context of the community in which it is set.</w:t>
      </w:r>
    </w:p>
    <w:p w14:paraId="5691E17F" w14:textId="77777777" w:rsidR="00FF206E" w:rsidRPr="00A73001" w:rsidRDefault="00FF206E" w:rsidP="00FF206E">
      <w:pPr>
        <w:spacing w:after="0"/>
        <w:rPr>
          <w:rFonts w:cstheme="minorHAnsi"/>
        </w:rPr>
      </w:pPr>
    </w:p>
    <w:p w14:paraId="3584A07A" w14:textId="2B4AA5C0" w:rsidR="00FF206E" w:rsidRPr="00A73001" w:rsidRDefault="00C11C09" w:rsidP="00FF206E">
      <w:pPr>
        <w:spacing w:after="0"/>
        <w:rPr>
          <w:rFonts w:cstheme="minorHAnsi"/>
          <w:b/>
        </w:rPr>
      </w:pPr>
      <w:r w:rsidRPr="00A73001">
        <w:rPr>
          <w:rFonts w:cstheme="minorHAnsi"/>
          <w:b/>
        </w:rPr>
        <w:t>Formational qualities</w:t>
      </w:r>
      <w:r w:rsidR="00FF206E" w:rsidRPr="00A73001">
        <w:rPr>
          <w:rFonts w:cstheme="minorHAnsi"/>
          <w:b/>
        </w:rPr>
        <w:t>:</w:t>
      </w:r>
    </w:p>
    <w:p w14:paraId="7FFBEA89" w14:textId="3F478119" w:rsidR="00FF206E" w:rsidRPr="00A73001" w:rsidRDefault="00FF206E" w:rsidP="0043059B">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43059B" w:rsidRPr="00A73001">
        <w:rPr>
          <w:rFonts w:cstheme="minorHAnsi"/>
        </w:rPr>
        <w:t>is reliant on God, Father, Son and Holy Spirit, and lives out an infectious, life-transforming faith</w:t>
      </w:r>
      <w:r w:rsidR="00066151" w:rsidRPr="00A73001">
        <w:rPr>
          <w:rFonts w:cstheme="minorHAnsi"/>
        </w:rPr>
        <w:t xml:space="preserve">; </w:t>
      </w:r>
      <w:r w:rsidR="0043059B" w:rsidRPr="00A73001">
        <w:rPr>
          <w:rFonts w:cstheme="minorHAnsi"/>
        </w:rPr>
        <w:t>shows leadership that enables thriving and healthy churches, handles conflict and can lead in mission; is robust and courageous and prepared to take risks; see where God is working in the world and respond with missionary imagination.</w:t>
      </w:r>
    </w:p>
    <w:p w14:paraId="3188C1B8" w14:textId="667C7A3F" w:rsidR="00EB5AF2" w:rsidRPr="00A73001" w:rsidRDefault="00FF206E" w:rsidP="00FF206E">
      <w:pPr>
        <w:spacing w:after="0"/>
        <w:rPr>
          <w:rFonts w:cstheme="minorHAnsi"/>
        </w:rPr>
      </w:pPr>
      <w:r w:rsidRPr="00A73001">
        <w:rPr>
          <w:rFonts w:cstheme="minorHAnsi"/>
        </w:rPr>
        <w:tab/>
        <w:t xml:space="preserve">          </w:t>
      </w:r>
    </w:p>
    <w:p w14:paraId="2A011A40" w14:textId="77777777" w:rsidR="00EB5AF2" w:rsidRPr="00A73001" w:rsidRDefault="00FF206E" w:rsidP="00FF206E">
      <w:pPr>
        <w:spacing w:after="0"/>
        <w:rPr>
          <w:rFonts w:cstheme="minorHAnsi"/>
          <w:b/>
        </w:rPr>
      </w:pPr>
      <w:r w:rsidRPr="00A73001">
        <w:rPr>
          <w:rFonts w:cstheme="minorHAnsi"/>
          <w:b/>
        </w:rPr>
        <w:t>Case Study</w:t>
      </w:r>
    </w:p>
    <w:p w14:paraId="147591B3" w14:textId="272AA4CD" w:rsidR="00FF206E" w:rsidRPr="00A73001" w:rsidRDefault="00FF206E" w:rsidP="00FF206E">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on theologically, </w:t>
      </w:r>
      <w:r w:rsidRPr="00A73001">
        <w:rPr>
          <w:rFonts w:cstheme="minorHAnsi"/>
          <w:b/>
        </w:rPr>
        <w:t>a specific experience</w:t>
      </w:r>
      <w:r w:rsidRPr="00A73001">
        <w:rPr>
          <w:rFonts w:cstheme="minorHAnsi"/>
        </w:rPr>
        <w:t xml:space="preserve"> of engaging with the </w:t>
      </w:r>
      <w:proofErr w:type="spellStart"/>
      <w:r w:rsidR="00954D2F" w:rsidRPr="00A73001">
        <w:rPr>
          <w:rFonts w:cstheme="minorHAnsi"/>
          <w:i/>
        </w:rPr>
        <w:t>missio</w:t>
      </w:r>
      <w:proofErr w:type="spellEnd"/>
      <w:r w:rsidR="00954D2F" w:rsidRPr="00A73001">
        <w:rPr>
          <w:rFonts w:cstheme="minorHAnsi"/>
          <w:i/>
        </w:rPr>
        <w:t xml:space="preserve"> Dei</w:t>
      </w:r>
      <w:r w:rsidRPr="00A73001">
        <w:rPr>
          <w:rFonts w:cstheme="minorHAnsi"/>
        </w:rPr>
        <w:t xml:space="preserve"> in relation to the parish/local community.</w:t>
      </w:r>
    </w:p>
    <w:p w14:paraId="7D632A35" w14:textId="77777777" w:rsidR="00FF206E" w:rsidRPr="00A73001" w:rsidRDefault="00FF206E" w:rsidP="00FF206E">
      <w:pPr>
        <w:spacing w:after="0"/>
        <w:rPr>
          <w:rFonts w:cstheme="minorHAnsi"/>
          <w:b/>
        </w:rPr>
      </w:pPr>
    </w:p>
    <w:p w14:paraId="60573D92" w14:textId="2BD60ED0" w:rsidR="00FF206E" w:rsidRPr="00A73001" w:rsidRDefault="00A6478B" w:rsidP="00FF206E">
      <w:pPr>
        <w:spacing w:after="0"/>
        <w:rPr>
          <w:rFonts w:cstheme="minorHAnsi"/>
          <w:b/>
        </w:rPr>
      </w:pPr>
      <w:r w:rsidRPr="00A73001">
        <w:rPr>
          <w:rFonts w:cstheme="minorHAnsi"/>
          <w:b/>
        </w:rPr>
        <w:t xml:space="preserve">Some </w:t>
      </w:r>
      <w:r w:rsidR="00FF206E" w:rsidRPr="00A73001">
        <w:rPr>
          <w:rFonts w:cstheme="minorHAnsi"/>
          <w:b/>
        </w:rPr>
        <w:t>Key Reflective Questions</w:t>
      </w:r>
    </w:p>
    <w:p w14:paraId="0DE1EFDF" w14:textId="77777777" w:rsidR="00FF206E" w:rsidRPr="00A73001" w:rsidRDefault="00FF206E" w:rsidP="003105F7">
      <w:pPr>
        <w:pStyle w:val="ListParagraph"/>
        <w:numPr>
          <w:ilvl w:val="0"/>
          <w:numId w:val="13"/>
        </w:numPr>
        <w:spacing w:after="0"/>
        <w:rPr>
          <w:rFonts w:cstheme="minorHAnsi"/>
        </w:rPr>
      </w:pPr>
      <w:r w:rsidRPr="00A73001">
        <w:rPr>
          <w:rFonts w:cstheme="minorHAnsi"/>
        </w:rPr>
        <w:t>How is the local church related to the community in which it’s set?</w:t>
      </w:r>
    </w:p>
    <w:p w14:paraId="2FBBEBB8" w14:textId="14540C50" w:rsidR="00FF206E" w:rsidRPr="00A73001" w:rsidRDefault="00FF206E" w:rsidP="003105F7">
      <w:pPr>
        <w:pStyle w:val="ListParagraph"/>
        <w:numPr>
          <w:ilvl w:val="0"/>
          <w:numId w:val="13"/>
        </w:numPr>
        <w:spacing w:after="0"/>
        <w:rPr>
          <w:rFonts w:cstheme="minorHAnsi"/>
        </w:rPr>
      </w:pPr>
      <w:r w:rsidRPr="00A73001">
        <w:rPr>
          <w:rFonts w:cstheme="minorHAnsi"/>
        </w:rPr>
        <w:t xml:space="preserve">What are the realities of the local community and how can the </w:t>
      </w:r>
      <w:r w:rsidR="003C5CD5" w:rsidRPr="00A73001">
        <w:rPr>
          <w:rFonts w:cstheme="minorHAnsi"/>
        </w:rPr>
        <w:t xml:space="preserve">mission of </w:t>
      </w:r>
      <w:r w:rsidRPr="00A73001">
        <w:rPr>
          <w:rFonts w:cstheme="minorHAnsi"/>
        </w:rPr>
        <w:t xml:space="preserve">local church </w:t>
      </w:r>
      <w:r w:rsidR="003C5CD5" w:rsidRPr="00A73001">
        <w:rPr>
          <w:rFonts w:cstheme="minorHAnsi"/>
        </w:rPr>
        <w:t xml:space="preserve">be </w:t>
      </w:r>
      <w:r w:rsidR="00502811" w:rsidRPr="00A73001">
        <w:rPr>
          <w:rFonts w:cstheme="minorHAnsi"/>
        </w:rPr>
        <w:t>appropriately</w:t>
      </w:r>
      <w:r w:rsidR="003C5CD5" w:rsidRPr="00A73001">
        <w:rPr>
          <w:rFonts w:cstheme="minorHAnsi"/>
        </w:rPr>
        <w:t xml:space="preserve"> </w:t>
      </w:r>
      <w:r w:rsidR="00954D2F" w:rsidRPr="00A73001">
        <w:rPr>
          <w:rFonts w:cstheme="minorHAnsi"/>
        </w:rPr>
        <w:t>informed</w:t>
      </w:r>
      <w:r w:rsidR="003C5CD5" w:rsidRPr="00A73001">
        <w:rPr>
          <w:rFonts w:cstheme="minorHAnsi"/>
        </w:rPr>
        <w:t xml:space="preserve"> by them</w:t>
      </w:r>
      <w:r w:rsidRPr="00A73001">
        <w:rPr>
          <w:rFonts w:cstheme="minorHAnsi"/>
        </w:rPr>
        <w:t xml:space="preserve">? </w:t>
      </w:r>
    </w:p>
    <w:p w14:paraId="574EC40A" w14:textId="77777777" w:rsidR="00FF206E" w:rsidRPr="00A73001" w:rsidRDefault="00FF206E" w:rsidP="003105F7">
      <w:pPr>
        <w:pStyle w:val="ListParagraph"/>
        <w:numPr>
          <w:ilvl w:val="0"/>
          <w:numId w:val="13"/>
        </w:numPr>
        <w:spacing w:after="0"/>
        <w:rPr>
          <w:rFonts w:cstheme="minorHAnsi"/>
          <w:b/>
        </w:rPr>
      </w:pPr>
      <w:r w:rsidRPr="00A73001">
        <w:rPr>
          <w:rFonts w:cstheme="minorHAnsi"/>
        </w:rPr>
        <w:t xml:space="preserve">How does the local church offer people opportunities to learn about Christian faith, </w:t>
      </w:r>
      <w:proofErr w:type="gramStart"/>
      <w:r w:rsidRPr="00A73001">
        <w:rPr>
          <w:rFonts w:cstheme="minorHAnsi"/>
        </w:rPr>
        <w:t>worship</w:t>
      </w:r>
      <w:proofErr w:type="gramEnd"/>
      <w:r w:rsidRPr="00A73001">
        <w:rPr>
          <w:rFonts w:cstheme="minorHAnsi"/>
        </w:rPr>
        <w:t xml:space="preserve"> and discipleship? </w:t>
      </w:r>
    </w:p>
    <w:p w14:paraId="03C39771" w14:textId="59E71FD9" w:rsidR="00FF206E" w:rsidRPr="00A73001" w:rsidRDefault="00FF206E" w:rsidP="003105F7">
      <w:pPr>
        <w:pStyle w:val="ListParagraph"/>
        <w:numPr>
          <w:ilvl w:val="0"/>
          <w:numId w:val="13"/>
        </w:numPr>
        <w:spacing w:after="0"/>
        <w:rPr>
          <w:rFonts w:cstheme="minorHAnsi"/>
          <w:b/>
        </w:rPr>
      </w:pPr>
      <w:r w:rsidRPr="00A73001">
        <w:rPr>
          <w:rFonts w:cstheme="minorHAnsi"/>
        </w:rPr>
        <w:t xml:space="preserve">How well does the church </w:t>
      </w:r>
      <w:r w:rsidR="006C6AAB" w:rsidRPr="00A73001">
        <w:rPr>
          <w:rFonts w:cstheme="minorHAnsi"/>
        </w:rPr>
        <w:t>express</w:t>
      </w:r>
      <w:r w:rsidRPr="00A73001">
        <w:rPr>
          <w:rFonts w:cstheme="minorHAnsi"/>
        </w:rPr>
        <w:t xml:space="preserve"> the Five Marks of Mission</w:t>
      </w:r>
      <w:r w:rsidR="006C6AAB" w:rsidRPr="00A73001">
        <w:rPr>
          <w:rFonts w:cstheme="minorHAnsi"/>
        </w:rPr>
        <w:t xml:space="preserve"> as aspects of the </w:t>
      </w:r>
      <w:proofErr w:type="spellStart"/>
      <w:r w:rsidR="006C6AAB" w:rsidRPr="00A73001">
        <w:rPr>
          <w:rFonts w:cstheme="minorHAnsi"/>
          <w:i/>
        </w:rPr>
        <w:t>missio</w:t>
      </w:r>
      <w:proofErr w:type="spellEnd"/>
      <w:r w:rsidR="006C6AAB" w:rsidRPr="00A73001">
        <w:rPr>
          <w:rFonts w:cstheme="minorHAnsi"/>
          <w:i/>
        </w:rPr>
        <w:t xml:space="preserve"> Dei?</w:t>
      </w:r>
    </w:p>
    <w:p w14:paraId="325BE4FE" w14:textId="7A9B8F8D" w:rsidR="00A6478B" w:rsidRPr="00A73001" w:rsidRDefault="00A6478B" w:rsidP="003105F7">
      <w:pPr>
        <w:pStyle w:val="ListParagraph"/>
        <w:numPr>
          <w:ilvl w:val="0"/>
          <w:numId w:val="13"/>
        </w:numPr>
        <w:spacing w:after="0"/>
        <w:rPr>
          <w:rFonts w:cstheme="minorHAnsi"/>
        </w:rPr>
      </w:pPr>
      <w:r w:rsidRPr="00A73001">
        <w:rPr>
          <w:rFonts w:cstheme="minorHAnsi"/>
        </w:rPr>
        <w:t>What are the challenges for you as a minister in seeking to engage in mission in the local community</w:t>
      </w:r>
      <w:r w:rsidR="00954D2F" w:rsidRPr="00A73001">
        <w:rPr>
          <w:rFonts w:cstheme="minorHAnsi"/>
        </w:rPr>
        <w:t xml:space="preserve"> and how has your understanding of mission been shaped by them</w:t>
      </w:r>
      <w:r w:rsidRPr="00A73001">
        <w:rPr>
          <w:rFonts w:cstheme="minorHAnsi"/>
        </w:rPr>
        <w:t>?</w:t>
      </w:r>
    </w:p>
    <w:p w14:paraId="751F5B7F" w14:textId="77777777" w:rsidR="00A51AB0" w:rsidRPr="00A73001" w:rsidRDefault="00A51AB0" w:rsidP="00A51AB0">
      <w:pPr>
        <w:spacing w:after="0"/>
        <w:rPr>
          <w:rFonts w:cstheme="minorHAnsi"/>
        </w:rPr>
      </w:pPr>
    </w:p>
    <w:p w14:paraId="5EACF956" w14:textId="29A5173F" w:rsidR="00FF206E" w:rsidRPr="00A73001" w:rsidRDefault="001827D1" w:rsidP="00FF206E">
      <w:pPr>
        <w:spacing w:after="0"/>
        <w:rPr>
          <w:rFonts w:cstheme="minorHAnsi"/>
          <w:b/>
        </w:rPr>
      </w:pPr>
      <w:r w:rsidRPr="00A73001">
        <w:rPr>
          <w:rFonts w:cstheme="minorHAnsi"/>
          <w:b/>
        </w:rPr>
        <w:t xml:space="preserve">Indicative </w:t>
      </w:r>
      <w:r w:rsidR="00FF206E" w:rsidRPr="00A73001">
        <w:rPr>
          <w:rFonts w:cstheme="minorHAnsi"/>
          <w:b/>
        </w:rPr>
        <w:t>Bibliography</w:t>
      </w:r>
    </w:p>
    <w:p w14:paraId="6F090E66" w14:textId="39AB5CB4" w:rsidR="00335D7B" w:rsidRPr="00A73001" w:rsidRDefault="00335D7B" w:rsidP="00FF206E">
      <w:pPr>
        <w:spacing w:after="0"/>
        <w:rPr>
          <w:rFonts w:cstheme="minorHAnsi"/>
        </w:rPr>
      </w:pPr>
      <w:r w:rsidRPr="00A73001">
        <w:rPr>
          <w:rFonts w:cstheme="minorHAnsi"/>
        </w:rPr>
        <w:t xml:space="preserve">Baker, Jonny, (2021) </w:t>
      </w:r>
      <w:r w:rsidRPr="00A73001">
        <w:rPr>
          <w:rFonts w:cstheme="minorHAnsi"/>
          <w:i/>
        </w:rPr>
        <w:t>Pioneer Practice.</w:t>
      </w:r>
      <w:r w:rsidRPr="00A73001">
        <w:rPr>
          <w:rFonts w:cstheme="minorHAnsi"/>
        </w:rPr>
        <w:t xml:space="preserve"> </w:t>
      </w:r>
      <w:proofErr w:type="spellStart"/>
      <w:r w:rsidRPr="00A73001">
        <w:rPr>
          <w:rFonts w:cstheme="minorHAnsi"/>
        </w:rPr>
        <w:t>GETsidetracked</w:t>
      </w:r>
      <w:proofErr w:type="spellEnd"/>
      <w:r w:rsidRPr="00A73001">
        <w:rPr>
          <w:rFonts w:cstheme="minorHAnsi"/>
        </w:rPr>
        <w:t>.</w:t>
      </w:r>
    </w:p>
    <w:p w14:paraId="7CEC6F15" w14:textId="7995EA4E" w:rsidR="00D54B6E" w:rsidRPr="00A73001" w:rsidRDefault="00D54B6E" w:rsidP="00D54B6E">
      <w:pPr>
        <w:spacing w:after="0"/>
        <w:rPr>
          <w:rFonts w:cstheme="minorHAnsi"/>
        </w:rPr>
      </w:pPr>
      <w:r w:rsidRPr="00A73001">
        <w:rPr>
          <w:rFonts w:cstheme="minorHAnsi"/>
        </w:rPr>
        <w:t xml:space="preserve">Barclay, John, (2018) ‘Paul, Grace and the Contemporary Crisis of Self-worth.’ A lecture in which Barclay relates Paul’s theology of grace to our current culture’s focus on self-worth. </w:t>
      </w:r>
      <w:r w:rsidR="00C2724F" w:rsidRPr="00A73001">
        <w:rPr>
          <w:rFonts w:cstheme="minorHAnsi"/>
        </w:rPr>
        <w:t xml:space="preserve">The section from 46,50 is especially valuable. </w:t>
      </w:r>
      <w:r w:rsidRPr="00A73001">
        <w:rPr>
          <w:rFonts w:cstheme="minorHAnsi"/>
        </w:rPr>
        <w:t xml:space="preserve"> </w:t>
      </w:r>
      <w:hyperlink r:id="rId66" w:history="1">
        <w:r w:rsidRPr="00A73001">
          <w:rPr>
            <w:rStyle w:val="Hyperlink"/>
            <w:rFonts w:cstheme="minorHAnsi"/>
          </w:rPr>
          <w:t>https://www.youtube.com/watch?v=Whr9NReIgg8</w:t>
        </w:r>
      </w:hyperlink>
      <w:r w:rsidRPr="00A73001">
        <w:rPr>
          <w:rFonts w:cstheme="minorHAnsi"/>
        </w:rPr>
        <w:t xml:space="preserve"> </w:t>
      </w:r>
    </w:p>
    <w:p w14:paraId="6C06D0D3" w14:textId="07E17318" w:rsidR="00117C75" w:rsidRPr="00A73001" w:rsidRDefault="00117C75" w:rsidP="00FF206E">
      <w:pPr>
        <w:spacing w:after="0"/>
        <w:rPr>
          <w:rFonts w:cstheme="minorHAnsi"/>
        </w:rPr>
      </w:pPr>
      <w:r w:rsidRPr="00A73001">
        <w:rPr>
          <w:rFonts w:cstheme="minorHAnsi"/>
        </w:rPr>
        <w:t xml:space="preserve">Stephen Bevans &amp; Roger Schroeder, (2011). </w:t>
      </w:r>
      <w:r w:rsidRPr="00A73001">
        <w:rPr>
          <w:rFonts w:cstheme="minorHAnsi"/>
          <w:i/>
          <w:iCs/>
        </w:rPr>
        <w:t xml:space="preserve">Prophetic Dialogue: Reflections on Christian Mission Today. </w:t>
      </w:r>
      <w:r w:rsidRPr="00A73001">
        <w:rPr>
          <w:rFonts w:cstheme="minorHAnsi"/>
        </w:rPr>
        <w:t xml:space="preserve">Maryknoll: Orbis Books. </w:t>
      </w:r>
    </w:p>
    <w:p w14:paraId="2CE631EF" w14:textId="25B6AC90" w:rsidR="00FF206E" w:rsidRPr="00A73001" w:rsidRDefault="00FF206E" w:rsidP="00FF206E">
      <w:pPr>
        <w:spacing w:after="0"/>
        <w:rPr>
          <w:rFonts w:cstheme="minorHAnsi"/>
        </w:rPr>
      </w:pPr>
      <w:r w:rsidRPr="00A73001">
        <w:rPr>
          <w:rFonts w:cstheme="minorHAnsi"/>
        </w:rPr>
        <w:t xml:space="preserve">Cameron, H., (2010). </w:t>
      </w:r>
      <w:r w:rsidRPr="00A73001">
        <w:rPr>
          <w:rFonts w:cstheme="minorHAnsi"/>
          <w:i/>
        </w:rPr>
        <w:t>Resourcing Mission: Practical Theology for Changing Churches</w:t>
      </w:r>
      <w:r w:rsidRPr="00A73001">
        <w:rPr>
          <w:rFonts w:cstheme="minorHAnsi"/>
        </w:rPr>
        <w:t>.</w:t>
      </w:r>
    </w:p>
    <w:p w14:paraId="2C19CF54" w14:textId="219360AA" w:rsidR="00EA3893" w:rsidRPr="00A73001" w:rsidRDefault="00EA3893" w:rsidP="00FF206E">
      <w:pPr>
        <w:spacing w:after="0"/>
        <w:rPr>
          <w:rFonts w:cstheme="minorHAnsi"/>
        </w:rPr>
      </w:pPr>
      <w:r w:rsidRPr="00A73001">
        <w:rPr>
          <w:rFonts w:cstheme="minorHAnsi"/>
        </w:rPr>
        <w:t xml:space="preserve">Memory, James, (2021) </w:t>
      </w:r>
      <w:r w:rsidRPr="00A73001">
        <w:rPr>
          <w:rFonts w:cstheme="minorHAnsi"/>
          <w:i/>
        </w:rPr>
        <w:t xml:space="preserve">Europe 2021: A Missiological Report. </w:t>
      </w:r>
      <w:r w:rsidRPr="00A73001">
        <w:rPr>
          <w:rFonts w:cstheme="minorHAnsi"/>
        </w:rPr>
        <w:t>Vista, London. Accessed</w:t>
      </w:r>
      <w:r w:rsidR="00CE17BC" w:rsidRPr="00A73001">
        <w:rPr>
          <w:rFonts w:cstheme="minorHAnsi"/>
        </w:rPr>
        <w:t xml:space="preserve"> </w:t>
      </w:r>
      <w:r w:rsidRPr="00A73001">
        <w:rPr>
          <w:rFonts w:cstheme="minorHAnsi"/>
        </w:rPr>
        <w:t xml:space="preserve">at: </w:t>
      </w:r>
      <w:hyperlink r:id="rId67" w:history="1">
        <w:r w:rsidRPr="00A73001">
          <w:rPr>
            <w:rStyle w:val="Hyperlink"/>
            <w:rFonts w:cstheme="minorHAnsi"/>
          </w:rPr>
          <w:t>https://static1.squarespace.com/static/5e3426c42a9bf131f7073b78/t/60f9a7f9f5726b31c9ca1ede/1626974204040/Europe+2021+A+Missiological+Report.pdf</w:t>
        </w:r>
      </w:hyperlink>
      <w:r w:rsidRPr="00A73001">
        <w:rPr>
          <w:rFonts w:cstheme="minorHAnsi"/>
        </w:rPr>
        <w:t xml:space="preserve"> </w:t>
      </w:r>
      <w:r w:rsidR="00CE17BC" w:rsidRPr="00A73001">
        <w:rPr>
          <w:rFonts w:cstheme="minorHAnsi"/>
        </w:rPr>
        <w:t xml:space="preserve">A recent report which sets mission in the context of </w:t>
      </w:r>
      <w:r w:rsidR="008C08EA" w:rsidRPr="00A73001">
        <w:rPr>
          <w:rFonts w:cstheme="minorHAnsi"/>
        </w:rPr>
        <w:t>rapid social, economic and demographic changes in Europe; written from a clear evangelical perspective.</w:t>
      </w:r>
    </w:p>
    <w:p w14:paraId="16166D07" w14:textId="0ABDBD74" w:rsidR="00FF206E" w:rsidRPr="00A73001" w:rsidRDefault="00FF206E" w:rsidP="00FF206E">
      <w:pPr>
        <w:spacing w:after="0"/>
        <w:rPr>
          <w:rFonts w:cstheme="minorHAnsi"/>
        </w:rPr>
      </w:pPr>
      <w:proofErr w:type="spellStart"/>
      <w:r w:rsidRPr="00A73001">
        <w:rPr>
          <w:rFonts w:cstheme="minorHAnsi"/>
        </w:rPr>
        <w:t>Morisy</w:t>
      </w:r>
      <w:proofErr w:type="spellEnd"/>
      <w:r w:rsidRPr="00A73001">
        <w:rPr>
          <w:rFonts w:cstheme="minorHAnsi"/>
        </w:rPr>
        <w:t xml:space="preserve">, A., (2004). </w:t>
      </w:r>
      <w:r w:rsidRPr="00A73001">
        <w:rPr>
          <w:rFonts w:cstheme="minorHAnsi"/>
          <w:i/>
        </w:rPr>
        <w:t>Journeying Out.</w:t>
      </w:r>
      <w:r w:rsidRPr="00A73001">
        <w:rPr>
          <w:rFonts w:cstheme="minorHAnsi"/>
        </w:rPr>
        <w:t xml:space="preserve"> London: </w:t>
      </w:r>
      <w:proofErr w:type="spellStart"/>
      <w:r w:rsidRPr="00A73001">
        <w:rPr>
          <w:rFonts w:cstheme="minorHAnsi"/>
        </w:rPr>
        <w:t>Continnum</w:t>
      </w:r>
      <w:proofErr w:type="spellEnd"/>
      <w:r w:rsidRPr="00A73001">
        <w:rPr>
          <w:rFonts w:cstheme="minorHAnsi"/>
        </w:rPr>
        <w:t>.</w:t>
      </w:r>
    </w:p>
    <w:p w14:paraId="1F426174" w14:textId="59E39C36" w:rsidR="00117C75" w:rsidRPr="00A73001" w:rsidRDefault="00117C75" w:rsidP="00FF206E">
      <w:pPr>
        <w:spacing w:after="0"/>
        <w:rPr>
          <w:rFonts w:cstheme="minorHAnsi"/>
          <w:i/>
        </w:rPr>
      </w:pPr>
      <w:r w:rsidRPr="00A73001">
        <w:rPr>
          <w:rFonts w:cstheme="minorHAnsi"/>
        </w:rPr>
        <w:t xml:space="preserve">Wright, C, (2006) </w:t>
      </w:r>
      <w:r w:rsidRPr="00A73001">
        <w:rPr>
          <w:rFonts w:cstheme="minorHAnsi"/>
          <w:i/>
          <w:iCs/>
        </w:rPr>
        <w:t xml:space="preserve">The Mission of God: Unlocking the Bible’s Grand Narrative. </w:t>
      </w:r>
      <w:r w:rsidRPr="00A73001">
        <w:rPr>
          <w:rFonts w:cstheme="minorHAnsi"/>
        </w:rPr>
        <w:t>Downers Grove: IVP.</w:t>
      </w:r>
      <w:r w:rsidR="0053087C" w:rsidRPr="00A73001">
        <w:rPr>
          <w:rFonts w:cstheme="minorHAnsi"/>
        </w:rPr>
        <w:t xml:space="preserve"> A substantial </w:t>
      </w:r>
      <w:r w:rsidR="001554C0" w:rsidRPr="00A73001">
        <w:rPr>
          <w:rFonts w:cstheme="minorHAnsi"/>
        </w:rPr>
        <w:t xml:space="preserve">biblical study of the </w:t>
      </w:r>
      <w:proofErr w:type="spellStart"/>
      <w:r w:rsidR="001554C0" w:rsidRPr="00A73001">
        <w:rPr>
          <w:rFonts w:cstheme="minorHAnsi"/>
          <w:i/>
        </w:rPr>
        <w:t>missio</w:t>
      </w:r>
      <w:proofErr w:type="spellEnd"/>
      <w:r w:rsidR="001554C0" w:rsidRPr="00A73001">
        <w:rPr>
          <w:rFonts w:cstheme="minorHAnsi"/>
          <w:i/>
        </w:rPr>
        <w:t xml:space="preserve"> Dei.</w:t>
      </w:r>
    </w:p>
    <w:p w14:paraId="329846E1" w14:textId="77777777" w:rsidR="00FF206E" w:rsidRPr="00A73001" w:rsidRDefault="00FF206E" w:rsidP="00FF206E">
      <w:pPr>
        <w:spacing w:after="0"/>
        <w:rPr>
          <w:rFonts w:cstheme="minorHAnsi"/>
        </w:rPr>
      </w:pPr>
    </w:p>
    <w:p w14:paraId="16E3E535" w14:textId="77777777" w:rsidR="00FF206E" w:rsidRPr="00A73001" w:rsidRDefault="00FF206E" w:rsidP="00FF206E">
      <w:pPr>
        <w:spacing w:after="0"/>
        <w:rPr>
          <w:rFonts w:cstheme="minorHAnsi"/>
          <w:b/>
        </w:rPr>
      </w:pPr>
      <w:r w:rsidRPr="00A73001">
        <w:rPr>
          <w:rFonts w:cstheme="minorHAnsi"/>
          <w:b/>
        </w:rPr>
        <w:t>Websites</w:t>
      </w:r>
    </w:p>
    <w:p w14:paraId="34E06E20" w14:textId="77777777" w:rsidR="000819F6" w:rsidRPr="00A73001" w:rsidRDefault="000819F6" w:rsidP="000819F6">
      <w:pPr>
        <w:spacing w:after="0"/>
        <w:rPr>
          <w:rFonts w:cstheme="minorHAnsi"/>
        </w:rPr>
      </w:pPr>
      <w:r w:rsidRPr="00A73001">
        <w:rPr>
          <w:rFonts w:cstheme="minorHAnsi"/>
        </w:rPr>
        <w:t xml:space="preserve">Bevans, Stevens, </w:t>
      </w:r>
      <w:r w:rsidRPr="00A73001">
        <w:rPr>
          <w:rFonts w:cstheme="minorHAnsi"/>
          <w:i/>
        </w:rPr>
        <w:t>Mission Spirituality</w:t>
      </w:r>
      <w:r w:rsidRPr="00A73001">
        <w:rPr>
          <w:rFonts w:cstheme="minorHAnsi"/>
        </w:rPr>
        <w:t xml:space="preserve">, at: </w:t>
      </w:r>
      <w:hyperlink r:id="rId68" w:history="1">
        <w:r w:rsidRPr="00A73001">
          <w:rPr>
            <w:rStyle w:val="Hyperlink"/>
            <w:rFonts w:cstheme="minorHAnsi"/>
          </w:rPr>
          <w:t>https://www.youtube.com/watch?v=0Dw2q7dtUKw&amp;t=20s</w:t>
        </w:r>
      </w:hyperlink>
    </w:p>
    <w:p w14:paraId="3FDCCFF6" w14:textId="6202BF81" w:rsidR="00FF206E" w:rsidRPr="00A73001" w:rsidRDefault="00FF206E" w:rsidP="00FF206E">
      <w:pPr>
        <w:spacing w:after="0"/>
        <w:rPr>
          <w:rStyle w:val="Hyperlink"/>
          <w:rFonts w:cstheme="minorHAnsi"/>
          <w:color w:val="auto"/>
        </w:rPr>
      </w:pPr>
      <w:r w:rsidRPr="00A73001">
        <w:rPr>
          <w:rFonts w:cstheme="minorHAnsi"/>
        </w:rPr>
        <w:t xml:space="preserve">British Religion in Numbers  </w:t>
      </w:r>
      <w:hyperlink r:id="rId69" w:history="1">
        <w:r w:rsidRPr="00A73001">
          <w:rPr>
            <w:rStyle w:val="Hyperlink"/>
            <w:rFonts w:cstheme="minorHAnsi"/>
            <w:color w:val="auto"/>
          </w:rPr>
          <w:t>www.brin.ac.uk</w:t>
        </w:r>
      </w:hyperlink>
    </w:p>
    <w:p w14:paraId="1E79A569" w14:textId="5483B89B" w:rsidR="00614F21" w:rsidRPr="00A73001" w:rsidRDefault="00614F21" w:rsidP="00FF206E">
      <w:pPr>
        <w:spacing w:after="0"/>
        <w:rPr>
          <w:rFonts w:cstheme="minorHAnsi"/>
        </w:rPr>
      </w:pPr>
      <w:r w:rsidRPr="00A73001">
        <w:rPr>
          <w:rFonts w:cstheme="minorHAnsi"/>
        </w:rPr>
        <w:t xml:space="preserve">Church Mission Society </w:t>
      </w:r>
      <w:hyperlink r:id="rId70" w:history="1">
        <w:r w:rsidRPr="00A73001">
          <w:rPr>
            <w:rFonts w:cstheme="minorHAnsi"/>
            <w:color w:val="0000FF"/>
            <w:u w:val="single"/>
          </w:rPr>
          <w:t>https://churchmissionsociety.org/resources/</w:t>
        </w:r>
      </w:hyperlink>
    </w:p>
    <w:p w14:paraId="1522E291" w14:textId="77777777" w:rsidR="00FF206E" w:rsidRPr="00A73001" w:rsidRDefault="00FF206E" w:rsidP="00FF206E">
      <w:pPr>
        <w:spacing w:after="0"/>
        <w:rPr>
          <w:rFonts w:cstheme="minorHAnsi"/>
        </w:rPr>
      </w:pPr>
      <w:r w:rsidRPr="00A73001">
        <w:rPr>
          <w:rFonts w:cstheme="minorHAnsi"/>
        </w:rPr>
        <w:t xml:space="preserve">Church Urban Fund  </w:t>
      </w:r>
      <w:hyperlink r:id="rId71" w:history="1">
        <w:r w:rsidRPr="00A73001">
          <w:rPr>
            <w:rStyle w:val="Hyperlink"/>
            <w:rFonts w:cstheme="minorHAnsi"/>
            <w:color w:val="auto"/>
          </w:rPr>
          <w:t>www.cuf.org.uk</w:t>
        </w:r>
      </w:hyperlink>
      <w:r w:rsidRPr="00A73001">
        <w:rPr>
          <w:rFonts w:cstheme="minorHAnsi"/>
        </w:rPr>
        <w:t xml:space="preserve"> </w:t>
      </w:r>
    </w:p>
    <w:p w14:paraId="765A921D" w14:textId="1473029C" w:rsidR="00FF206E" w:rsidRPr="00A73001" w:rsidRDefault="00FF206E" w:rsidP="00FF206E">
      <w:pPr>
        <w:spacing w:after="0"/>
        <w:rPr>
          <w:rStyle w:val="Hyperlink"/>
          <w:rFonts w:cstheme="minorHAnsi"/>
          <w:color w:val="auto"/>
          <w:u w:val="none"/>
        </w:rPr>
      </w:pPr>
      <w:r w:rsidRPr="00A73001">
        <w:rPr>
          <w:rStyle w:val="Hyperlink"/>
          <w:rFonts w:cstheme="minorHAnsi"/>
          <w:color w:val="auto"/>
          <w:u w:val="none"/>
        </w:rPr>
        <w:lastRenderedPageBreak/>
        <w:t xml:space="preserve">The </w:t>
      </w:r>
      <w:proofErr w:type="spellStart"/>
      <w:r w:rsidRPr="00A73001">
        <w:rPr>
          <w:rStyle w:val="Hyperlink"/>
          <w:rFonts w:cstheme="minorHAnsi"/>
          <w:b/>
          <w:color w:val="auto"/>
          <w:u w:val="none"/>
        </w:rPr>
        <w:t>Datashine</w:t>
      </w:r>
      <w:proofErr w:type="spellEnd"/>
      <w:r w:rsidRPr="00A73001">
        <w:rPr>
          <w:rStyle w:val="Hyperlink"/>
          <w:rFonts w:cstheme="minorHAnsi"/>
          <w:color w:val="auto"/>
          <w:u w:val="none"/>
        </w:rPr>
        <w:t xml:space="preserve"> website is a very valuable source of local information drawn from the 2011 census  </w:t>
      </w:r>
      <w:hyperlink r:id="rId72" w:history="1">
        <w:r w:rsidRPr="00A73001">
          <w:rPr>
            <w:rStyle w:val="Hyperlink"/>
            <w:rFonts w:cstheme="minorHAnsi"/>
            <w:color w:val="auto"/>
          </w:rPr>
          <w:t>www.datashine.org.uk/</w:t>
        </w:r>
      </w:hyperlink>
      <w:r w:rsidRPr="00A73001">
        <w:rPr>
          <w:rStyle w:val="Hyperlink"/>
          <w:rFonts w:cstheme="minorHAnsi"/>
          <w:color w:val="auto"/>
          <w:u w:val="none"/>
        </w:rPr>
        <w:t xml:space="preserve"> </w:t>
      </w:r>
      <w:r w:rsidR="00954D2F" w:rsidRPr="00A73001">
        <w:rPr>
          <w:rStyle w:val="Hyperlink"/>
          <w:rFonts w:cstheme="minorHAnsi"/>
          <w:color w:val="auto"/>
          <w:u w:val="none"/>
        </w:rPr>
        <w:t xml:space="preserve">It’s now somewhat dated but </w:t>
      </w:r>
      <w:proofErr w:type="gramStart"/>
      <w:r w:rsidR="00954D2F" w:rsidRPr="00A73001">
        <w:rPr>
          <w:rStyle w:val="Hyperlink"/>
          <w:rFonts w:cstheme="minorHAnsi"/>
          <w:color w:val="auto"/>
          <w:u w:val="none"/>
        </w:rPr>
        <w:t>still  useful</w:t>
      </w:r>
      <w:proofErr w:type="gramEnd"/>
      <w:r w:rsidR="00954D2F" w:rsidRPr="00A73001">
        <w:rPr>
          <w:rStyle w:val="Hyperlink"/>
          <w:rFonts w:cstheme="minorHAnsi"/>
          <w:color w:val="auto"/>
          <w:u w:val="none"/>
        </w:rPr>
        <w:t xml:space="preserve"> resource.</w:t>
      </w:r>
    </w:p>
    <w:p w14:paraId="1B37D0D9" w14:textId="3F250D8A" w:rsidR="0033300E" w:rsidRPr="00A73001" w:rsidRDefault="0033300E" w:rsidP="00FF206E">
      <w:pPr>
        <w:spacing w:after="0"/>
        <w:rPr>
          <w:rFonts w:cstheme="minorHAnsi"/>
        </w:rPr>
      </w:pPr>
      <w:r w:rsidRPr="00A73001">
        <w:rPr>
          <w:rFonts w:cstheme="minorHAnsi"/>
        </w:rPr>
        <w:t xml:space="preserve">Guest, Mathew, ‘What is neoliberalism and how is it affecting the Church?’ </w:t>
      </w:r>
      <w:r w:rsidR="00981107" w:rsidRPr="00A73001">
        <w:rPr>
          <w:rFonts w:cstheme="minorHAnsi"/>
          <w:i/>
        </w:rPr>
        <w:t xml:space="preserve">Talking Theology Podcast </w:t>
      </w:r>
      <w:r w:rsidR="00981107" w:rsidRPr="00A73001">
        <w:rPr>
          <w:rFonts w:cstheme="minorHAnsi"/>
        </w:rPr>
        <w:t xml:space="preserve">at: </w:t>
      </w:r>
      <w:hyperlink r:id="rId73" w:history="1">
        <w:r w:rsidRPr="00A73001">
          <w:rPr>
            <w:rStyle w:val="Hyperlink"/>
            <w:rFonts w:cstheme="minorHAnsi"/>
          </w:rPr>
          <w:t>https://podcast.cranmerhall.com/231001/12695082-mathew-guest-what-is-neoliberalism-and-how-is-it-impacting-the-church</w:t>
        </w:r>
      </w:hyperlink>
      <w:r w:rsidRPr="00A73001">
        <w:rPr>
          <w:rFonts w:cstheme="minorHAnsi"/>
        </w:rPr>
        <w:t xml:space="preserve"> </w:t>
      </w:r>
    </w:p>
    <w:p w14:paraId="0B853570" w14:textId="2F5731A5" w:rsidR="00981107" w:rsidRPr="00A73001" w:rsidRDefault="00981107" w:rsidP="00FF206E">
      <w:pPr>
        <w:spacing w:after="0"/>
        <w:rPr>
          <w:rFonts w:cstheme="minorHAnsi"/>
        </w:rPr>
      </w:pPr>
      <w:r w:rsidRPr="00A73001">
        <w:rPr>
          <w:rFonts w:cstheme="minorHAnsi"/>
        </w:rPr>
        <w:t>Guest reflects on the link between local church leadership and modern economic models.</w:t>
      </w:r>
    </w:p>
    <w:p w14:paraId="563FACF9" w14:textId="598CC105" w:rsidR="004D6F6E" w:rsidRPr="00A73001" w:rsidRDefault="004D6F6E" w:rsidP="004D6F6E">
      <w:pPr>
        <w:spacing w:after="0"/>
        <w:rPr>
          <w:rFonts w:cstheme="minorHAnsi"/>
          <w:b/>
        </w:rPr>
      </w:pPr>
    </w:p>
    <w:p w14:paraId="318B0AA8" w14:textId="77777777" w:rsidR="00716BAD" w:rsidRDefault="00716BAD" w:rsidP="00A93B1D">
      <w:pPr>
        <w:spacing w:after="0"/>
        <w:rPr>
          <w:rFonts w:cstheme="minorHAnsi"/>
          <w:b/>
        </w:rPr>
      </w:pPr>
    </w:p>
    <w:p w14:paraId="1B9DF0A8" w14:textId="77777777" w:rsidR="00716BAD" w:rsidRDefault="00716BAD" w:rsidP="00A93B1D">
      <w:pPr>
        <w:spacing w:after="0"/>
        <w:rPr>
          <w:rFonts w:cstheme="minorHAnsi"/>
          <w:b/>
        </w:rPr>
      </w:pPr>
    </w:p>
    <w:p w14:paraId="73453B03" w14:textId="77777777" w:rsidR="00716BAD" w:rsidRDefault="00716BAD" w:rsidP="00A93B1D">
      <w:pPr>
        <w:spacing w:after="0"/>
        <w:rPr>
          <w:rFonts w:cstheme="minorHAnsi"/>
          <w:b/>
        </w:rPr>
      </w:pPr>
    </w:p>
    <w:p w14:paraId="10113358" w14:textId="77777777" w:rsidR="00716BAD" w:rsidRDefault="00716BAD" w:rsidP="00A93B1D">
      <w:pPr>
        <w:spacing w:after="0"/>
        <w:rPr>
          <w:rFonts w:cstheme="minorHAnsi"/>
          <w:b/>
        </w:rPr>
      </w:pPr>
    </w:p>
    <w:p w14:paraId="270398BC" w14:textId="77777777" w:rsidR="00716BAD" w:rsidRDefault="00716BAD" w:rsidP="00A93B1D">
      <w:pPr>
        <w:spacing w:after="0"/>
        <w:rPr>
          <w:rFonts w:cstheme="minorHAnsi"/>
          <w:b/>
        </w:rPr>
      </w:pPr>
    </w:p>
    <w:p w14:paraId="40D6572A" w14:textId="77777777" w:rsidR="00716BAD" w:rsidRDefault="00716BAD" w:rsidP="00A93B1D">
      <w:pPr>
        <w:spacing w:after="0"/>
        <w:rPr>
          <w:rFonts w:cstheme="minorHAnsi"/>
          <w:b/>
        </w:rPr>
      </w:pPr>
    </w:p>
    <w:p w14:paraId="55EBE911" w14:textId="77777777" w:rsidR="00716BAD" w:rsidRDefault="00716BAD" w:rsidP="00A93B1D">
      <w:pPr>
        <w:spacing w:after="0"/>
        <w:rPr>
          <w:rFonts w:cstheme="minorHAnsi"/>
          <w:b/>
        </w:rPr>
      </w:pPr>
    </w:p>
    <w:p w14:paraId="321C5DB6" w14:textId="77777777" w:rsidR="00716BAD" w:rsidRDefault="00716BAD" w:rsidP="00A93B1D">
      <w:pPr>
        <w:spacing w:after="0"/>
        <w:rPr>
          <w:rFonts w:cstheme="minorHAnsi"/>
          <w:b/>
        </w:rPr>
      </w:pPr>
    </w:p>
    <w:p w14:paraId="176FA626" w14:textId="77777777" w:rsidR="00716BAD" w:rsidRDefault="00716BAD" w:rsidP="00A93B1D">
      <w:pPr>
        <w:spacing w:after="0"/>
        <w:rPr>
          <w:rFonts w:cstheme="minorHAnsi"/>
          <w:b/>
        </w:rPr>
      </w:pPr>
    </w:p>
    <w:p w14:paraId="58F32EBA" w14:textId="77777777" w:rsidR="00716BAD" w:rsidRDefault="00716BAD" w:rsidP="00A93B1D">
      <w:pPr>
        <w:spacing w:after="0"/>
        <w:rPr>
          <w:rFonts w:cstheme="minorHAnsi"/>
          <w:b/>
        </w:rPr>
      </w:pPr>
    </w:p>
    <w:p w14:paraId="3585295A" w14:textId="77777777" w:rsidR="00716BAD" w:rsidRDefault="00716BAD" w:rsidP="00A93B1D">
      <w:pPr>
        <w:spacing w:after="0"/>
        <w:rPr>
          <w:rFonts w:cstheme="minorHAnsi"/>
          <w:b/>
        </w:rPr>
      </w:pPr>
    </w:p>
    <w:p w14:paraId="48BBC345" w14:textId="77777777" w:rsidR="00716BAD" w:rsidRDefault="00716BAD" w:rsidP="00A93B1D">
      <w:pPr>
        <w:spacing w:after="0"/>
        <w:rPr>
          <w:rFonts w:cstheme="minorHAnsi"/>
          <w:b/>
        </w:rPr>
      </w:pPr>
    </w:p>
    <w:p w14:paraId="1958F564" w14:textId="77777777" w:rsidR="00716BAD" w:rsidRDefault="00716BAD" w:rsidP="00A93B1D">
      <w:pPr>
        <w:spacing w:after="0"/>
        <w:rPr>
          <w:rFonts w:cstheme="minorHAnsi"/>
          <w:b/>
        </w:rPr>
      </w:pPr>
    </w:p>
    <w:p w14:paraId="6EB42317" w14:textId="77777777" w:rsidR="00716BAD" w:rsidRDefault="00716BAD" w:rsidP="00A93B1D">
      <w:pPr>
        <w:spacing w:after="0"/>
        <w:rPr>
          <w:rFonts w:cstheme="minorHAnsi"/>
          <w:b/>
        </w:rPr>
      </w:pPr>
    </w:p>
    <w:p w14:paraId="68175BA4" w14:textId="77777777" w:rsidR="00716BAD" w:rsidRDefault="00716BAD" w:rsidP="00A93B1D">
      <w:pPr>
        <w:spacing w:after="0"/>
        <w:rPr>
          <w:rFonts w:cstheme="minorHAnsi"/>
          <w:b/>
        </w:rPr>
      </w:pPr>
    </w:p>
    <w:p w14:paraId="67261B7A" w14:textId="77777777" w:rsidR="00716BAD" w:rsidRDefault="00716BAD" w:rsidP="00A93B1D">
      <w:pPr>
        <w:spacing w:after="0"/>
        <w:rPr>
          <w:rFonts w:cstheme="minorHAnsi"/>
          <w:b/>
        </w:rPr>
      </w:pPr>
    </w:p>
    <w:p w14:paraId="59879536" w14:textId="77777777" w:rsidR="00716BAD" w:rsidRDefault="00716BAD" w:rsidP="00A93B1D">
      <w:pPr>
        <w:spacing w:after="0"/>
        <w:rPr>
          <w:rFonts w:cstheme="minorHAnsi"/>
          <w:b/>
        </w:rPr>
      </w:pPr>
    </w:p>
    <w:p w14:paraId="1D53BFE9" w14:textId="77777777" w:rsidR="00716BAD" w:rsidRDefault="00716BAD" w:rsidP="00A93B1D">
      <w:pPr>
        <w:spacing w:after="0"/>
        <w:rPr>
          <w:rFonts w:cstheme="minorHAnsi"/>
          <w:b/>
        </w:rPr>
      </w:pPr>
    </w:p>
    <w:p w14:paraId="6B225693" w14:textId="77777777" w:rsidR="00716BAD" w:rsidRDefault="00716BAD" w:rsidP="00A93B1D">
      <w:pPr>
        <w:spacing w:after="0"/>
        <w:rPr>
          <w:rFonts w:cstheme="minorHAnsi"/>
          <w:b/>
        </w:rPr>
      </w:pPr>
    </w:p>
    <w:p w14:paraId="4913973C" w14:textId="77777777" w:rsidR="00716BAD" w:rsidRDefault="00716BAD" w:rsidP="00A93B1D">
      <w:pPr>
        <w:spacing w:after="0"/>
        <w:rPr>
          <w:rFonts w:cstheme="minorHAnsi"/>
          <w:b/>
        </w:rPr>
      </w:pPr>
    </w:p>
    <w:p w14:paraId="2EAD1678" w14:textId="77777777" w:rsidR="00716BAD" w:rsidRDefault="00716BAD" w:rsidP="00A93B1D">
      <w:pPr>
        <w:spacing w:after="0"/>
        <w:rPr>
          <w:rFonts w:cstheme="minorHAnsi"/>
          <w:b/>
        </w:rPr>
      </w:pPr>
    </w:p>
    <w:p w14:paraId="5DDD2B7E" w14:textId="77777777" w:rsidR="00716BAD" w:rsidRDefault="00716BAD" w:rsidP="00A93B1D">
      <w:pPr>
        <w:spacing w:after="0"/>
        <w:rPr>
          <w:rFonts w:cstheme="minorHAnsi"/>
          <w:b/>
        </w:rPr>
      </w:pPr>
    </w:p>
    <w:p w14:paraId="3D6298BB" w14:textId="77777777" w:rsidR="00716BAD" w:rsidRDefault="00716BAD" w:rsidP="00A93B1D">
      <w:pPr>
        <w:spacing w:after="0"/>
        <w:rPr>
          <w:rFonts w:cstheme="minorHAnsi"/>
          <w:b/>
        </w:rPr>
      </w:pPr>
    </w:p>
    <w:p w14:paraId="6F1234D9" w14:textId="77777777" w:rsidR="00716BAD" w:rsidRDefault="00716BAD" w:rsidP="00A93B1D">
      <w:pPr>
        <w:spacing w:after="0"/>
        <w:rPr>
          <w:rFonts w:cstheme="minorHAnsi"/>
          <w:b/>
        </w:rPr>
      </w:pPr>
    </w:p>
    <w:p w14:paraId="2D497880" w14:textId="77777777" w:rsidR="00716BAD" w:rsidRDefault="00716BAD" w:rsidP="00A93B1D">
      <w:pPr>
        <w:spacing w:after="0"/>
        <w:rPr>
          <w:rFonts w:cstheme="minorHAnsi"/>
          <w:b/>
        </w:rPr>
      </w:pPr>
    </w:p>
    <w:p w14:paraId="075FC762" w14:textId="77777777" w:rsidR="00716BAD" w:rsidRDefault="00716BAD" w:rsidP="00A93B1D">
      <w:pPr>
        <w:spacing w:after="0"/>
        <w:rPr>
          <w:rFonts w:cstheme="minorHAnsi"/>
          <w:b/>
        </w:rPr>
      </w:pPr>
    </w:p>
    <w:p w14:paraId="7BA56006" w14:textId="77777777" w:rsidR="00716BAD" w:rsidRDefault="00716BAD" w:rsidP="00A93B1D">
      <w:pPr>
        <w:spacing w:after="0"/>
        <w:rPr>
          <w:rFonts w:cstheme="minorHAnsi"/>
          <w:b/>
        </w:rPr>
      </w:pPr>
    </w:p>
    <w:p w14:paraId="4B078645" w14:textId="77777777" w:rsidR="00716BAD" w:rsidRDefault="00716BAD" w:rsidP="00A93B1D">
      <w:pPr>
        <w:spacing w:after="0"/>
        <w:rPr>
          <w:rFonts w:cstheme="minorHAnsi"/>
          <w:b/>
        </w:rPr>
      </w:pPr>
    </w:p>
    <w:p w14:paraId="523F36B9" w14:textId="77777777" w:rsidR="00716BAD" w:rsidRDefault="00716BAD" w:rsidP="00A93B1D">
      <w:pPr>
        <w:spacing w:after="0"/>
        <w:rPr>
          <w:rFonts w:cstheme="minorHAnsi"/>
          <w:b/>
        </w:rPr>
      </w:pPr>
    </w:p>
    <w:p w14:paraId="086ADC08" w14:textId="77777777" w:rsidR="00716BAD" w:rsidRDefault="00716BAD" w:rsidP="00A93B1D">
      <w:pPr>
        <w:spacing w:after="0"/>
        <w:rPr>
          <w:rFonts w:cstheme="minorHAnsi"/>
          <w:b/>
        </w:rPr>
      </w:pPr>
    </w:p>
    <w:p w14:paraId="26A6E85B" w14:textId="77777777" w:rsidR="00716BAD" w:rsidRDefault="00716BAD" w:rsidP="00A93B1D">
      <w:pPr>
        <w:spacing w:after="0"/>
        <w:rPr>
          <w:rFonts w:cstheme="minorHAnsi"/>
          <w:b/>
        </w:rPr>
      </w:pPr>
    </w:p>
    <w:p w14:paraId="0C737E44" w14:textId="77777777" w:rsidR="00716BAD" w:rsidRDefault="00716BAD" w:rsidP="00A93B1D">
      <w:pPr>
        <w:spacing w:after="0"/>
        <w:rPr>
          <w:rFonts w:cstheme="minorHAnsi"/>
          <w:b/>
        </w:rPr>
      </w:pPr>
    </w:p>
    <w:p w14:paraId="64160236" w14:textId="77777777" w:rsidR="00716BAD" w:rsidRDefault="00716BAD" w:rsidP="00A93B1D">
      <w:pPr>
        <w:spacing w:after="0"/>
        <w:rPr>
          <w:rFonts w:cstheme="minorHAnsi"/>
          <w:b/>
        </w:rPr>
      </w:pPr>
    </w:p>
    <w:p w14:paraId="6121AF16" w14:textId="77777777" w:rsidR="00716BAD" w:rsidRDefault="00716BAD" w:rsidP="00A93B1D">
      <w:pPr>
        <w:spacing w:after="0"/>
        <w:rPr>
          <w:rFonts w:cstheme="minorHAnsi"/>
          <w:b/>
        </w:rPr>
      </w:pPr>
    </w:p>
    <w:p w14:paraId="0BAE6CB4" w14:textId="77777777" w:rsidR="00716BAD" w:rsidRDefault="00716BAD" w:rsidP="00A93B1D">
      <w:pPr>
        <w:spacing w:after="0"/>
        <w:rPr>
          <w:rFonts w:cstheme="minorHAnsi"/>
          <w:b/>
        </w:rPr>
      </w:pPr>
    </w:p>
    <w:p w14:paraId="6485FF06" w14:textId="77777777" w:rsidR="00716BAD" w:rsidRDefault="00716BAD" w:rsidP="00A93B1D">
      <w:pPr>
        <w:spacing w:after="0"/>
        <w:rPr>
          <w:rFonts w:cstheme="minorHAnsi"/>
          <w:b/>
        </w:rPr>
      </w:pPr>
    </w:p>
    <w:p w14:paraId="14F90902" w14:textId="77777777" w:rsidR="00716BAD" w:rsidRDefault="00716BAD" w:rsidP="00A93B1D">
      <w:pPr>
        <w:spacing w:after="0"/>
        <w:rPr>
          <w:rFonts w:cstheme="minorHAnsi"/>
          <w:b/>
        </w:rPr>
      </w:pPr>
    </w:p>
    <w:p w14:paraId="6961D1E2" w14:textId="77777777" w:rsidR="00716BAD" w:rsidRDefault="00716BAD" w:rsidP="00A93B1D">
      <w:pPr>
        <w:spacing w:after="0"/>
        <w:rPr>
          <w:rFonts w:cstheme="minorHAnsi"/>
          <w:b/>
        </w:rPr>
      </w:pPr>
    </w:p>
    <w:p w14:paraId="542D4102" w14:textId="77777777" w:rsidR="00716BAD" w:rsidRDefault="00716BAD" w:rsidP="00A93B1D">
      <w:pPr>
        <w:spacing w:after="0"/>
        <w:rPr>
          <w:rFonts w:cstheme="minorHAnsi"/>
          <w:b/>
        </w:rPr>
      </w:pPr>
    </w:p>
    <w:p w14:paraId="7B4F81C0" w14:textId="68BDCB4D" w:rsidR="00A93B1D" w:rsidRPr="00A73001" w:rsidRDefault="00A93B1D" w:rsidP="00A93B1D">
      <w:pPr>
        <w:spacing w:after="0"/>
        <w:rPr>
          <w:rFonts w:cstheme="minorHAnsi"/>
          <w:b/>
        </w:rPr>
      </w:pPr>
      <w:r w:rsidRPr="00A73001">
        <w:rPr>
          <w:rFonts w:cstheme="minorHAnsi"/>
          <w:b/>
        </w:rPr>
        <w:lastRenderedPageBreak/>
        <w:t>IME 6: ILG Session 2</w:t>
      </w:r>
      <w:r w:rsidR="008D3D98" w:rsidRPr="00A73001">
        <w:rPr>
          <w:rFonts w:cstheme="minorHAnsi"/>
          <w:b/>
        </w:rPr>
        <w:t>.</w:t>
      </w:r>
      <w:r w:rsidRPr="00A73001">
        <w:rPr>
          <w:rFonts w:cstheme="minorHAnsi"/>
          <w:b/>
        </w:rPr>
        <w:t xml:space="preserve"> Inter-Faith Engagement</w:t>
      </w:r>
      <w:r w:rsidR="00E37FD4" w:rsidRPr="00A73001">
        <w:rPr>
          <w:rFonts w:cstheme="minorHAnsi"/>
          <w:b/>
        </w:rPr>
        <w:t>,</w:t>
      </w:r>
      <w:r w:rsidRPr="00A73001">
        <w:rPr>
          <w:rFonts w:cstheme="minorHAnsi"/>
          <w:b/>
        </w:rPr>
        <w:t xml:space="preserve"> Dialogue</w:t>
      </w:r>
      <w:r w:rsidR="00E37FD4" w:rsidRPr="00A73001">
        <w:rPr>
          <w:rFonts w:cstheme="minorHAnsi"/>
          <w:b/>
        </w:rPr>
        <w:t xml:space="preserve"> and Mission</w:t>
      </w:r>
    </w:p>
    <w:p w14:paraId="343191DF" w14:textId="77777777" w:rsidR="00A93B1D" w:rsidRPr="00A73001" w:rsidRDefault="00A93B1D" w:rsidP="00A93B1D">
      <w:pPr>
        <w:spacing w:after="0"/>
        <w:rPr>
          <w:rFonts w:cstheme="minorHAnsi"/>
          <w:b/>
        </w:rPr>
      </w:pPr>
    </w:p>
    <w:p w14:paraId="6CB5D9DF" w14:textId="68728220" w:rsidR="00A93B1D" w:rsidRPr="00A73001" w:rsidRDefault="00A93B1D" w:rsidP="00A93B1D">
      <w:pPr>
        <w:spacing w:after="0"/>
        <w:rPr>
          <w:rFonts w:cstheme="minorHAnsi"/>
        </w:rPr>
      </w:pPr>
      <w:r w:rsidRPr="00A73001">
        <w:rPr>
          <w:rFonts w:cstheme="minorHAnsi"/>
          <w:b/>
        </w:rPr>
        <w:t>Aim:</w:t>
      </w:r>
      <w:r w:rsidRPr="00A73001">
        <w:rPr>
          <w:rFonts w:cstheme="minorHAnsi"/>
        </w:rPr>
        <w:t xml:space="preserve"> to explore</w:t>
      </w:r>
      <w:r w:rsidR="006B1FCA" w:rsidRPr="00A73001">
        <w:rPr>
          <w:rFonts w:cstheme="minorHAnsi"/>
        </w:rPr>
        <w:t xml:space="preserve"> how we can represent the Church </w:t>
      </w:r>
      <w:r w:rsidR="00993524" w:rsidRPr="00A73001">
        <w:rPr>
          <w:rFonts w:cstheme="minorHAnsi"/>
        </w:rPr>
        <w:t xml:space="preserve">in mission </w:t>
      </w:r>
      <w:r w:rsidR="006B1FCA" w:rsidRPr="00A73001">
        <w:rPr>
          <w:rFonts w:cstheme="minorHAnsi"/>
        </w:rPr>
        <w:t>in</w:t>
      </w:r>
      <w:r w:rsidRPr="00A73001">
        <w:rPr>
          <w:rFonts w:cstheme="minorHAnsi"/>
        </w:rPr>
        <w:t xml:space="preserve"> interfaith engagement and dialogue against a wider national and global context. </w:t>
      </w:r>
    </w:p>
    <w:p w14:paraId="6201241F" w14:textId="77777777" w:rsidR="00716BAD" w:rsidRPr="00A73001" w:rsidRDefault="00716BAD" w:rsidP="00A93B1D">
      <w:pPr>
        <w:spacing w:after="0"/>
        <w:rPr>
          <w:rFonts w:cstheme="minorHAnsi"/>
          <w:b/>
        </w:rPr>
      </w:pPr>
    </w:p>
    <w:p w14:paraId="5FDF062D" w14:textId="344DAFEC" w:rsidR="00A93B1D" w:rsidRPr="00A73001" w:rsidRDefault="00C11C09" w:rsidP="00A93B1D">
      <w:pPr>
        <w:spacing w:after="0"/>
        <w:rPr>
          <w:rFonts w:cstheme="minorHAnsi"/>
          <w:b/>
        </w:rPr>
      </w:pPr>
      <w:r w:rsidRPr="00A73001">
        <w:rPr>
          <w:rFonts w:cstheme="minorHAnsi"/>
          <w:b/>
        </w:rPr>
        <w:t>Formational qualities</w:t>
      </w:r>
      <w:r w:rsidR="00A93B1D" w:rsidRPr="00A73001">
        <w:rPr>
          <w:rFonts w:cstheme="minorHAnsi"/>
          <w:b/>
        </w:rPr>
        <w:t>:</w:t>
      </w:r>
    </w:p>
    <w:p w14:paraId="40ED1561" w14:textId="5E95D2AD" w:rsidR="00A93B1D" w:rsidRPr="00A73001" w:rsidRDefault="00A93B1D" w:rsidP="00EC11B5">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EC11B5" w:rsidRPr="00A73001">
        <w:rPr>
          <w:rFonts w:cstheme="minorHAnsi"/>
        </w:rPr>
        <w:t>is inquisitive, curious and open to new and lifelong learning; is rooted in Scripture, the worship of the Church and the living traditions of faith; is committed to being a public and representative person; articulates an inner sense of call grounded in priestly service.</w:t>
      </w:r>
    </w:p>
    <w:p w14:paraId="6259F22B" w14:textId="77777777" w:rsidR="00A93B1D" w:rsidRPr="00A73001" w:rsidRDefault="00A93B1D" w:rsidP="00A93B1D">
      <w:pPr>
        <w:spacing w:after="0"/>
        <w:rPr>
          <w:rFonts w:cstheme="minorHAnsi"/>
        </w:rPr>
      </w:pPr>
      <w:r w:rsidRPr="00A73001">
        <w:rPr>
          <w:rFonts w:cstheme="minorHAnsi"/>
        </w:rPr>
        <w:tab/>
        <w:t xml:space="preserve">          </w:t>
      </w:r>
    </w:p>
    <w:p w14:paraId="2FAC43D9" w14:textId="77777777" w:rsidR="00A93B1D" w:rsidRPr="00A73001" w:rsidRDefault="00A93B1D" w:rsidP="00A93B1D">
      <w:pPr>
        <w:spacing w:after="0"/>
        <w:rPr>
          <w:rFonts w:cstheme="minorHAnsi"/>
          <w:b/>
        </w:rPr>
      </w:pPr>
      <w:r w:rsidRPr="00A73001">
        <w:rPr>
          <w:rFonts w:cstheme="minorHAnsi"/>
          <w:b/>
        </w:rPr>
        <w:t>Case Study</w:t>
      </w:r>
    </w:p>
    <w:p w14:paraId="7EB3A8B4" w14:textId="77777777" w:rsidR="00A93B1D" w:rsidRPr="00A73001" w:rsidRDefault="00A93B1D" w:rsidP="00A93B1D">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theologically on an experience of interfaith engagement and the opportunities and challenges which this raised for you in your context. How has this experience been shaped by and helped to shape your own theological views?</w:t>
      </w:r>
    </w:p>
    <w:p w14:paraId="4D5C0F87" w14:textId="77777777" w:rsidR="00A93B1D" w:rsidRPr="00A73001" w:rsidRDefault="00A93B1D" w:rsidP="00A93B1D">
      <w:pPr>
        <w:spacing w:after="0"/>
        <w:rPr>
          <w:rFonts w:cstheme="minorHAnsi"/>
          <w:b/>
        </w:rPr>
      </w:pPr>
    </w:p>
    <w:p w14:paraId="5FCC9DE9" w14:textId="77777777" w:rsidR="00A93B1D" w:rsidRPr="00A73001" w:rsidRDefault="00A93B1D" w:rsidP="00A93B1D">
      <w:pPr>
        <w:spacing w:after="0"/>
        <w:rPr>
          <w:rFonts w:cstheme="minorHAnsi"/>
          <w:b/>
        </w:rPr>
      </w:pPr>
      <w:r w:rsidRPr="00A73001">
        <w:rPr>
          <w:rFonts w:cstheme="minorHAnsi"/>
          <w:b/>
        </w:rPr>
        <w:t>Some Key Reflective Questions</w:t>
      </w:r>
    </w:p>
    <w:p w14:paraId="47D2D4C0" w14:textId="77777777" w:rsidR="00A93B1D" w:rsidRPr="00A73001" w:rsidRDefault="00A93B1D" w:rsidP="001F3537">
      <w:pPr>
        <w:pStyle w:val="ListParagraph"/>
        <w:numPr>
          <w:ilvl w:val="0"/>
          <w:numId w:val="49"/>
        </w:numPr>
        <w:spacing w:after="0"/>
        <w:rPr>
          <w:rFonts w:cstheme="minorHAnsi"/>
        </w:rPr>
      </w:pPr>
      <w:r w:rsidRPr="00A73001">
        <w:rPr>
          <w:rFonts w:cstheme="minorHAnsi"/>
        </w:rPr>
        <w:t>How do you understand salvation in Christ and how does your response to this question shape your engagement with those of other faiths?</w:t>
      </w:r>
    </w:p>
    <w:p w14:paraId="7E38B32C" w14:textId="48FA1352" w:rsidR="00A93B1D" w:rsidRPr="00A73001" w:rsidRDefault="00A93B1D" w:rsidP="001F3537">
      <w:pPr>
        <w:pStyle w:val="ListParagraph"/>
        <w:numPr>
          <w:ilvl w:val="0"/>
          <w:numId w:val="49"/>
        </w:numPr>
        <w:spacing w:after="0"/>
        <w:rPr>
          <w:rFonts w:cstheme="minorHAnsi"/>
        </w:rPr>
      </w:pPr>
      <w:r w:rsidRPr="00A73001">
        <w:rPr>
          <w:rFonts w:cstheme="minorHAnsi"/>
        </w:rPr>
        <w:t xml:space="preserve">How has your experience of those of other faiths </w:t>
      </w:r>
      <w:r w:rsidR="00B93317" w:rsidRPr="00A73001">
        <w:rPr>
          <w:rFonts w:cstheme="minorHAnsi"/>
        </w:rPr>
        <w:t xml:space="preserve">challenged or </w:t>
      </w:r>
      <w:r w:rsidR="00CD6E83" w:rsidRPr="00A73001">
        <w:rPr>
          <w:rFonts w:cstheme="minorHAnsi"/>
        </w:rPr>
        <w:t xml:space="preserve">changed you and </w:t>
      </w:r>
      <w:r w:rsidRPr="00A73001">
        <w:rPr>
          <w:rFonts w:cstheme="minorHAnsi"/>
        </w:rPr>
        <w:t>shaped your theology?</w:t>
      </w:r>
    </w:p>
    <w:p w14:paraId="603E8EA0" w14:textId="3CC3FD71" w:rsidR="00A93B1D" w:rsidRPr="00A73001" w:rsidRDefault="00F1037B" w:rsidP="001F3537">
      <w:pPr>
        <w:pStyle w:val="ListParagraph"/>
        <w:numPr>
          <w:ilvl w:val="0"/>
          <w:numId w:val="49"/>
        </w:numPr>
        <w:spacing w:after="0"/>
        <w:rPr>
          <w:rFonts w:cstheme="minorHAnsi"/>
        </w:rPr>
      </w:pPr>
      <w:r w:rsidRPr="00A73001">
        <w:rPr>
          <w:rFonts w:cstheme="minorHAnsi"/>
        </w:rPr>
        <w:t>In an increasingly ‘secular’ society how can we engage mission with those who declare themselves to be of no faith?</w:t>
      </w:r>
      <w:r w:rsidR="00993524" w:rsidRPr="00A73001">
        <w:rPr>
          <w:rFonts w:cstheme="minorHAnsi"/>
        </w:rPr>
        <w:t xml:space="preserve"> </w:t>
      </w:r>
      <w:r w:rsidR="00A93B1D" w:rsidRPr="00A73001">
        <w:rPr>
          <w:rFonts w:cstheme="minorHAnsi"/>
        </w:rPr>
        <w:t>How should Christians be encouraging people of other faith to come to Christ?</w:t>
      </w:r>
    </w:p>
    <w:p w14:paraId="5AF282D7" w14:textId="1EA69EC5" w:rsidR="00A93B1D" w:rsidRPr="00A73001" w:rsidRDefault="00A93B1D" w:rsidP="001F3537">
      <w:pPr>
        <w:pStyle w:val="ListParagraph"/>
        <w:numPr>
          <w:ilvl w:val="0"/>
          <w:numId w:val="49"/>
        </w:numPr>
        <w:spacing w:after="0"/>
        <w:rPr>
          <w:rFonts w:cstheme="minorHAnsi"/>
          <w:b/>
        </w:rPr>
      </w:pPr>
      <w:r w:rsidRPr="00A73001">
        <w:rPr>
          <w:rFonts w:cstheme="minorHAnsi"/>
        </w:rPr>
        <w:t>How can the local church engage with members of other faith communities in mission?</w:t>
      </w:r>
    </w:p>
    <w:p w14:paraId="24924F78" w14:textId="77777777" w:rsidR="00A93B1D" w:rsidRPr="00A73001" w:rsidRDefault="00A93B1D" w:rsidP="00A93B1D">
      <w:pPr>
        <w:spacing w:after="0"/>
        <w:rPr>
          <w:rFonts w:cstheme="minorHAnsi"/>
          <w:b/>
        </w:rPr>
      </w:pPr>
    </w:p>
    <w:p w14:paraId="1BFF6E83" w14:textId="7EC942E3" w:rsidR="00A93B1D" w:rsidRPr="00A73001" w:rsidRDefault="001827D1" w:rsidP="00A93B1D">
      <w:pPr>
        <w:spacing w:after="0"/>
        <w:rPr>
          <w:rFonts w:cstheme="minorHAnsi"/>
          <w:b/>
        </w:rPr>
      </w:pPr>
      <w:r w:rsidRPr="00A73001">
        <w:rPr>
          <w:rFonts w:cstheme="minorHAnsi"/>
          <w:b/>
        </w:rPr>
        <w:t xml:space="preserve">Indicative </w:t>
      </w:r>
      <w:r w:rsidR="00A93B1D" w:rsidRPr="00A73001">
        <w:rPr>
          <w:rFonts w:cstheme="minorHAnsi"/>
          <w:b/>
        </w:rPr>
        <w:t>Bibliography</w:t>
      </w:r>
    </w:p>
    <w:p w14:paraId="63D680DB" w14:textId="77777777" w:rsidR="00A93B1D" w:rsidRPr="00A73001" w:rsidRDefault="00A93B1D" w:rsidP="00A93B1D">
      <w:pPr>
        <w:spacing w:after="0"/>
        <w:rPr>
          <w:rFonts w:cstheme="minorHAnsi"/>
        </w:rPr>
      </w:pPr>
      <w:r w:rsidRPr="00A73001">
        <w:rPr>
          <w:rFonts w:cstheme="minorHAnsi"/>
        </w:rPr>
        <w:t xml:space="preserve">Lewis, P., (2007). </w:t>
      </w:r>
      <w:r w:rsidRPr="00A73001">
        <w:rPr>
          <w:rFonts w:cstheme="minorHAnsi"/>
          <w:i/>
        </w:rPr>
        <w:t xml:space="preserve">Young, </w:t>
      </w:r>
      <w:proofErr w:type="gramStart"/>
      <w:r w:rsidRPr="00A73001">
        <w:rPr>
          <w:rFonts w:cstheme="minorHAnsi"/>
          <w:i/>
        </w:rPr>
        <w:t>British</w:t>
      </w:r>
      <w:proofErr w:type="gramEnd"/>
      <w:r w:rsidRPr="00A73001">
        <w:rPr>
          <w:rFonts w:cstheme="minorHAnsi"/>
          <w:i/>
        </w:rPr>
        <w:t xml:space="preserve"> and Muslim</w:t>
      </w:r>
      <w:r w:rsidRPr="00A73001">
        <w:rPr>
          <w:rFonts w:cstheme="minorHAnsi"/>
        </w:rPr>
        <w:t xml:space="preserve">. London: Continuum. </w:t>
      </w:r>
    </w:p>
    <w:p w14:paraId="371A379D" w14:textId="77777777" w:rsidR="00A93B1D" w:rsidRPr="00A73001" w:rsidRDefault="00A93B1D" w:rsidP="00A93B1D">
      <w:pPr>
        <w:spacing w:after="0"/>
        <w:rPr>
          <w:rFonts w:cstheme="minorHAnsi"/>
        </w:rPr>
      </w:pPr>
      <w:proofErr w:type="spellStart"/>
      <w:r w:rsidRPr="00A73001">
        <w:rPr>
          <w:rFonts w:cstheme="minorHAnsi"/>
        </w:rPr>
        <w:t>Queshi</w:t>
      </w:r>
      <w:proofErr w:type="spellEnd"/>
      <w:r w:rsidRPr="00A73001">
        <w:rPr>
          <w:rFonts w:cstheme="minorHAnsi"/>
        </w:rPr>
        <w:t xml:space="preserve">, N., (2014). </w:t>
      </w:r>
      <w:hyperlink r:id="rId74" w:tooltip="Seeking Allah, Finding Jesus: A Devout Muslim Encounters Christianity" w:history="1">
        <w:r w:rsidRPr="00A73001">
          <w:rPr>
            <w:rStyle w:val="Hyperlink"/>
            <w:rFonts w:cstheme="minorHAnsi"/>
            <w:i/>
            <w:color w:val="auto"/>
            <w:u w:val="none"/>
          </w:rPr>
          <w:t>Seeking Allah, Finding Jesus: A Devout Muslim Encounters Christianity</w:t>
        </w:r>
      </w:hyperlink>
      <w:r w:rsidRPr="00A73001">
        <w:rPr>
          <w:rFonts w:cstheme="minorHAnsi"/>
          <w:i/>
        </w:rPr>
        <w:t xml:space="preserve">. </w:t>
      </w:r>
      <w:r w:rsidRPr="00A73001">
        <w:rPr>
          <w:rFonts w:cstheme="minorHAnsi"/>
        </w:rPr>
        <w:t>Grand Rapids: Zondervan.</w:t>
      </w:r>
    </w:p>
    <w:p w14:paraId="03D444A7" w14:textId="77777777" w:rsidR="00A93B1D" w:rsidRPr="00A73001" w:rsidRDefault="00A93B1D" w:rsidP="00A93B1D">
      <w:pPr>
        <w:spacing w:after="0"/>
        <w:rPr>
          <w:rFonts w:cstheme="minorHAnsi"/>
        </w:rPr>
      </w:pPr>
      <w:r w:rsidRPr="00A73001">
        <w:rPr>
          <w:rFonts w:cstheme="minorHAnsi"/>
        </w:rPr>
        <w:t xml:space="preserve">Rawlings, P.J. (2014). </w:t>
      </w:r>
      <w:r w:rsidRPr="00A73001">
        <w:rPr>
          <w:rFonts w:cstheme="minorHAnsi"/>
          <w:i/>
        </w:rPr>
        <w:t xml:space="preserve">Engaging with Muslims. </w:t>
      </w:r>
      <w:r w:rsidRPr="00A73001">
        <w:rPr>
          <w:rFonts w:cstheme="minorHAnsi"/>
        </w:rPr>
        <w:t>Cambridge: Grove</w:t>
      </w:r>
    </w:p>
    <w:p w14:paraId="015A5A24" w14:textId="77777777" w:rsidR="00A93B1D" w:rsidRPr="00A73001" w:rsidRDefault="00A93B1D" w:rsidP="00A93B1D">
      <w:pPr>
        <w:spacing w:after="0"/>
        <w:rPr>
          <w:rFonts w:cstheme="minorHAnsi"/>
        </w:rPr>
      </w:pPr>
      <w:r w:rsidRPr="00A73001">
        <w:rPr>
          <w:rFonts w:cstheme="minorHAnsi"/>
        </w:rPr>
        <w:t xml:space="preserve">Thomas, David, (2015) </w:t>
      </w:r>
      <w:r w:rsidRPr="00A73001">
        <w:rPr>
          <w:rFonts w:cstheme="minorHAnsi"/>
          <w:i/>
        </w:rPr>
        <w:t xml:space="preserve">The History of Christian-Muslim Relations: can we learn anything? </w:t>
      </w:r>
      <w:r w:rsidRPr="00A73001">
        <w:rPr>
          <w:rFonts w:cstheme="minorHAnsi"/>
        </w:rPr>
        <w:t xml:space="preserve">Accessed at: </w:t>
      </w:r>
      <w:hyperlink r:id="rId75" w:history="1">
        <w:r w:rsidRPr="00A73001">
          <w:rPr>
            <w:rStyle w:val="Hyperlink"/>
            <w:rFonts w:cstheme="minorHAnsi"/>
          </w:rPr>
          <w:t>https://www.youtube.com/watch?v=oTZq1p0zfxs</w:t>
        </w:r>
      </w:hyperlink>
    </w:p>
    <w:p w14:paraId="0240D5A6" w14:textId="77777777" w:rsidR="00A93B1D" w:rsidRPr="00A73001" w:rsidRDefault="00A93B1D" w:rsidP="00A93B1D">
      <w:pPr>
        <w:spacing w:after="0"/>
        <w:rPr>
          <w:rFonts w:cstheme="minorHAnsi"/>
        </w:rPr>
      </w:pPr>
      <w:r w:rsidRPr="00A73001">
        <w:rPr>
          <w:rFonts w:cstheme="minorHAnsi"/>
        </w:rPr>
        <w:t xml:space="preserve">Wingate, A., (2005). </w:t>
      </w:r>
      <w:r w:rsidRPr="00A73001">
        <w:rPr>
          <w:rFonts w:cstheme="minorHAnsi"/>
          <w:i/>
        </w:rPr>
        <w:t>Celebrating Difference, Staying Faithful – How to Live in a Multi Faith World</w:t>
      </w:r>
      <w:r w:rsidRPr="00A73001">
        <w:rPr>
          <w:rFonts w:cstheme="minorHAnsi"/>
        </w:rPr>
        <w:t xml:space="preserve">. London: DLT. </w:t>
      </w:r>
    </w:p>
    <w:p w14:paraId="0C50E81F" w14:textId="77777777" w:rsidR="00A93B1D" w:rsidRPr="00A73001" w:rsidRDefault="00A93B1D" w:rsidP="00A93B1D">
      <w:pPr>
        <w:spacing w:after="0"/>
        <w:rPr>
          <w:rFonts w:cstheme="minorHAnsi"/>
        </w:rPr>
      </w:pPr>
    </w:p>
    <w:p w14:paraId="6B6CBE62" w14:textId="77777777" w:rsidR="00311E49" w:rsidRPr="00A73001" w:rsidRDefault="00311E49" w:rsidP="00311E49">
      <w:pPr>
        <w:spacing w:after="0"/>
        <w:rPr>
          <w:rFonts w:cstheme="minorHAnsi"/>
          <w:b/>
        </w:rPr>
      </w:pPr>
      <w:r w:rsidRPr="00A73001">
        <w:rPr>
          <w:rFonts w:cstheme="minorHAnsi"/>
          <w:b/>
        </w:rPr>
        <w:t>Websites</w:t>
      </w:r>
    </w:p>
    <w:p w14:paraId="0491A38B" w14:textId="77777777" w:rsidR="00A93B1D" w:rsidRPr="00A73001" w:rsidRDefault="00A93B1D" w:rsidP="00A93B1D">
      <w:pPr>
        <w:pStyle w:val="Heading3"/>
        <w:numPr>
          <w:ilvl w:val="0"/>
          <w:numId w:val="0"/>
        </w:numPr>
        <w:spacing w:before="0" w:after="0"/>
        <w:ind w:left="720" w:hanging="720"/>
        <w:rPr>
          <w:rStyle w:val="HTMLCite"/>
          <w:rFonts w:cstheme="minorHAnsi"/>
          <w:b w:val="0"/>
          <w:sz w:val="22"/>
          <w:szCs w:val="22"/>
        </w:rPr>
      </w:pPr>
      <w:r w:rsidRPr="00A73001">
        <w:rPr>
          <w:rFonts w:cstheme="minorHAnsi"/>
          <w:b w:val="0"/>
          <w:sz w:val="22"/>
          <w:szCs w:val="22"/>
        </w:rPr>
        <w:t>Apologetics-</w:t>
      </w:r>
      <w:r w:rsidRPr="00A73001">
        <w:rPr>
          <w:rFonts w:cstheme="minorHAnsi"/>
          <w:b w:val="0"/>
          <w:sz w:val="22"/>
          <w:szCs w:val="22"/>
          <w:u w:val="single"/>
        </w:rPr>
        <w:t xml:space="preserve"> </w:t>
      </w:r>
      <w:hyperlink w:history="1">
        <w:r w:rsidRPr="00A73001">
          <w:rPr>
            <w:rStyle w:val="Hyperlink"/>
            <w:rFonts w:cstheme="minorHAnsi"/>
            <w:b w:val="0"/>
            <w:color w:val="auto"/>
            <w:sz w:val="22"/>
            <w:szCs w:val="22"/>
          </w:rPr>
          <w:t>A Christian-Muslim Dialogue and Apologetic</w:t>
        </w:r>
      </w:hyperlink>
      <w:r w:rsidRPr="00A73001">
        <w:rPr>
          <w:rFonts w:cstheme="minorHAnsi"/>
          <w:b w:val="0"/>
          <w:sz w:val="22"/>
          <w:szCs w:val="22"/>
        </w:rPr>
        <w:t xml:space="preserve">  </w:t>
      </w:r>
      <w:hyperlink r:id="rId76" w:history="1">
        <w:r w:rsidRPr="00A73001">
          <w:rPr>
            <w:rStyle w:val="Hyperlink"/>
            <w:rFonts w:cstheme="minorHAnsi"/>
            <w:b w:val="0"/>
            <w:color w:val="auto"/>
            <w:sz w:val="22"/>
            <w:szCs w:val="22"/>
          </w:rPr>
          <w:t>www.answering-islam.org</w:t>
        </w:r>
      </w:hyperlink>
      <w:r w:rsidRPr="00A73001">
        <w:rPr>
          <w:rStyle w:val="HTMLCite"/>
          <w:rFonts w:cstheme="minorHAnsi"/>
          <w:b w:val="0"/>
          <w:sz w:val="22"/>
          <w:szCs w:val="22"/>
        </w:rPr>
        <w:t xml:space="preserve"> </w:t>
      </w:r>
    </w:p>
    <w:p w14:paraId="623BB322" w14:textId="77777777" w:rsidR="00A93B1D" w:rsidRPr="00A73001" w:rsidRDefault="00A93B1D" w:rsidP="00A93B1D">
      <w:pPr>
        <w:pStyle w:val="Heading3"/>
        <w:numPr>
          <w:ilvl w:val="0"/>
          <w:numId w:val="0"/>
        </w:numPr>
        <w:spacing w:before="0" w:after="0"/>
        <w:ind w:left="720" w:hanging="720"/>
        <w:rPr>
          <w:rFonts w:cstheme="minorHAnsi"/>
          <w:b w:val="0"/>
          <w:sz w:val="22"/>
          <w:szCs w:val="22"/>
        </w:rPr>
      </w:pPr>
      <w:r w:rsidRPr="00A73001">
        <w:rPr>
          <w:rFonts w:cstheme="minorHAnsi"/>
          <w:b w:val="0"/>
          <w:sz w:val="22"/>
          <w:szCs w:val="22"/>
        </w:rPr>
        <w:t xml:space="preserve">Calendar of Festivals  </w:t>
      </w:r>
      <w:hyperlink r:id="rId77" w:history="1">
        <w:r w:rsidRPr="00A73001">
          <w:rPr>
            <w:rStyle w:val="Hyperlink"/>
            <w:rFonts w:cstheme="minorHAnsi"/>
            <w:b w:val="0"/>
            <w:color w:val="auto"/>
            <w:sz w:val="22"/>
            <w:szCs w:val="22"/>
          </w:rPr>
          <w:t>www.bbc.co.uk/religion/tools/calendar</w:t>
        </w:r>
      </w:hyperlink>
    </w:p>
    <w:p w14:paraId="2753FC90" w14:textId="77777777" w:rsidR="00A93B1D" w:rsidRPr="00A73001" w:rsidRDefault="00A93B1D" w:rsidP="00A93B1D">
      <w:pPr>
        <w:spacing w:after="0"/>
        <w:rPr>
          <w:rFonts w:cstheme="minorHAnsi"/>
        </w:rPr>
      </w:pPr>
      <w:r w:rsidRPr="00A73001">
        <w:rPr>
          <w:rFonts w:cstheme="minorHAnsi"/>
        </w:rPr>
        <w:t xml:space="preserve">Friendship First  </w:t>
      </w:r>
      <w:hyperlink r:id="rId78" w:history="1">
        <w:r w:rsidRPr="00A73001">
          <w:rPr>
            <w:rStyle w:val="Hyperlink"/>
            <w:rFonts w:cstheme="minorHAnsi"/>
            <w:color w:val="auto"/>
          </w:rPr>
          <w:t>www.friendshipfirst.org</w:t>
        </w:r>
      </w:hyperlink>
    </w:p>
    <w:p w14:paraId="128DDD10" w14:textId="615804E9" w:rsidR="00A93B1D" w:rsidRPr="00A73001" w:rsidRDefault="00A93B1D" w:rsidP="00A93B1D">
      <w:pPr>
        <w:spacing w:after="0"/>
        <w:rPr>
          <w:rFonts w:cstheme="minorHAnsi"/>
        </w:rPr>
      </w:pPr>
      <w:r w:rsidRPr="00A73001">
        <w:rPr>
          <w:rFonts w:cstheme="minorHAnsi"/>
        </w:rPr>
        <w:t xml:space="preserve">Church of England (Presence and Engagement)  </w:t>
      </w:r>
      <w:hyperlink r:id="rId79" w:history="1">
        <w:r w:rsidRPr="00A73001">
          <w:rPr>
            <w:rStyle w:val="Hyperlink"/>
            <w:rFonts w:cstheme="minorHAnsi"/>
            <w:color w:val="auto"/>
          </w:rPr>
          <w:t>www.presenceandengagement.org.uk</w:t>
        </w:r>
      </w:hyperlink>
      <w:r w:rsidR="009754F7" w:rsidRPr="00A73001">
        <w:rPr>
          <w:rStyle w:val="Hyperlink"/>
          <w:rFonts w:cstheme="minorHAnsi"/>
          <w:color w:val="auto"/>
        </w:rPr>
        <w:t xml:space="preserve"> </w:t>
      </w:r>
    </w:p>
    <w:p w14:paraId="0F84A85E" w14:textId="08C149F2" w:rsidR="00A93B1D" w:rsidRPr="00A73001" w:rsidRDefault="00A93B1D" w:rsidP="00A93B1D">
      <w:pPr>
        <w:spacing w:after="0"/>
        <w:rPr>
          <w:rFonts w:cstheme="minorHAnsi"/>
        </w:rPr>
      </w:pPr>
      <w:r w:rsidRPr="00A73001">
        <w:rPr>
          <w:rFonts w:cstheme="minorHAnsi"/>
        </w:rPr>
        <w:t xml:space="preserve">Inter Faith Network for the UK  </w:t>
      </w:r>
      <w:hyperlink r:id="rId80" w:history="1">
        <w:r w:rsidRPr="00A73001">
          <w:rPr>
            <w:rStyle w:val="Hyperlink"/>
            <w:rFonts w:cstheme="minorHAnsi"/>
            <w:color w:val="auto"/>
          </w:rPr>
          <w:t>www.interfaith.org.uk</w:t>
        </w:r>
      </w:hyperlink>
      <w:r w:rsidR="009754F7" w:rsidRPr="00A73001">
        <w:rPr>
          <w:rStyle w:val="Hyperlink"/>
          <w:rFonts w:cstheme="minorHAnsi"/>
          <w:color w:val="auto"/>
        </w:rPr>
        <w:t xml:space="preserve"> </w:t>
      </w:r>
    </w:p>
    <w:p w14:paraId="4461E417" w14:textId="77777777" w:rsidR="00A93B1D" w:rsidRPr="00A73001" w:rsidRDefault="00A93B1D" w:rsidP="00A93B1D">
      <w:pPr>
        <w:spacing w:after="0"/>
        <w:rPr>
          <w:rFonts w:cstheme="minorHAnsi"/>
        </w:rPr>
      </w:pPr>
      <w:r w:rsidRPr="00A73001">
        <w:rPr>
          <w:rFonts w:cstheme="minorHAnsi"/>
        </w:rPr>
        <w:t>Network for Inter Faith Concerns across the Anglican Communion NIFCON</w:t>
      </w:r>
    </w:p>
    <w:p w14:paraId="7A782B35" w14:textId="7A3E8095" w:rsidR="00A93B1D" w:rsidRPr="00A73001" w:rsidRDefault="00000000" w:rsidP="00A93B1D">
      <w:pPr>
        <w:spacing w:after="0"/>
        <w:rPr>
          <w:rFonts w:cstheme="minorHAnsi"/>
        </w:rPr>
      </w:pPr>
      <w:hyperlink r:id="rId81" w:history="1">
        <w:r w:rsidR="00A93B1D" w:rsidRPr="00A73001">
          <w:rPr>
            <w:rStyle w:val="Hyperlink"/>
            <w:rFonts w:cstheme="minorHAnsi"/>
            <w:color w:val="auto"/>
          </w:rPr>
          <w:t>http://nifcon.anglicancommunion.org/index.cfm</w:t>
        </w:r>
      </w:hyperlink>
      <w:r w:rsidR="009754F7" w:rsidRPr="00A73001">
        <w:rPr>
          <w:rStyle w:val="Hyperlink"/>
          <w:rFonts w:cstheme="minorHAnsi"/>
          <w:color w:val="auto"/>
        </w:rPr>
        <w:t xml:space="preserve"> </w:t>
      </w:r>
    </w:p>
    <w:p w14:paraId="7D3FAA98" w14:textId="54BD356A" w:rsidR="00A93B1D" w:rsidRPr="00A73001" w:rsidRDefault="00A93B1D" w:rsidP="00A93B1D">
      <w:pPr>
        <w:pStyle w:val="ListParagraph"/>
        <w:ind w:left="0"/>
        <w:rPr>
          <w:rFonts w:cstheme="minorHAnsi"/>
        </w:rPr>
      </w:pPr>
      <w:r w:rsidRPr="00A73001">
        <w:rPr>
          <w:rFonts w:cstheme="minorHAnsi"/>
        </w:rPr>
        <w:t xml:space="preserve">The Christian-Muslim Forum - </w:t>
      </w:r>
      <w:hyperlink r:id="rId82" w:history="1">
        <w:r w:rsidRPr="00A73001">
          <w:rPr>
            <w:rStyle w:val="Hyperlink"/>
            <w:rFonts w:cstheme="minorHAnsi"/>
            <w:color w:val="auto"/>
          </w:rPr>
          <w:t>http://www.christianmuslimforum.org/</w:t>
        </w:r>
      </w:hyperlink>
      <w:r w:rsidR="009754F7" w:rsidRPr="00A73001">
        <w:rPr>
          <w:rFonts w:cstheme="minorHAnsi"/>
        </w:rPr>
        <w:t xml:space="preserve"> </w:t>
      </w:r>
    </w:p>
    <w:p w14:paraId="63ABDD1A" w14:textId="5E0419DB" w:rsidR="00300879" w:rsidRPr="00A73001" w:rsidRDefault="00300879" w:rsidP="00A93B1D">
      <w:pPr>
        <w:pStyle w:val="ListParagraph"/>
        <w:ind w:left="0"/>
        <w:rPr>
          <w:rFonts w:cstheme="minorHAnsi"/>
        </w:rPr>
      </w:pPr>
      <w:r w:rsidRPr="00A73001">
        <w:rPr>
          <w:rFonts w:cstheme="minorHAnsi"/>
        </w:rPr>
        <w:t xml:space="preserve">Shabbir Akhtar, Muslim Sects and Divisions. </w:t>
      </w:r>
      <w:hyperlink r:id="rId83" w:history="1">
        <w:r w:rsidRPr="00A73001">
          <w:rPr>
            <w:rStyle w:val="Hyperlink"/>
            <w:rFonts w:cstheme="minorHAnsi"/>
          </w:rPr>
          <w:t>https://www.youtube.com/watch?v=xln6XqR8JWs</w:t>
        </w:r>
      </w:hyperlink>
    </w:p>
    <w:p w14:paraId="470C72D3" w14:textId="6EDE5D3D" w:rsidR="00300879" w:rsidRPr="00A73001" w:rsidRDefault="00300879" w:rsidP="00A93B1D">
      <w:pPr>
        <w:pStyle w:val="ListParagraph"/>
        <w:ind w:left="0"/>
        <w:rPr>
          <w:rFonts w:cstheme="minorHAnsi"/>
        </w:rPr>
      </w:pPr>
      <w:r w:rsidRPr="00A73001">
        <w:rPr>
          <w:rFonts w:cstheme="minorHAnsi"/>
        </w:rPr>
        <w:t xml:space="preserve">Leaman, O, Recent Developments in the Study of the Quran. A survey of past and current interpretations of the Quran. </w:t>
      </w:r>
      <w:hyperlink r:id="rId84" w:history="1">
        <w:r w:rsidRPr="00A73001">
          <w:rPr>
            <w:rStyle w:val="Hyperlink"/>
            <w:rFonts w:cstheme="minorHAnsi"/>
          </w:rPr>
          <w:t>https://www.youtube.com/watch?v=R3xEGPcgzwc</w:t>
        </w:r>
      </w:hyperlink>
      <w:r w:rsidRPr="00A73001">
        <w:rPr>
          <w:rFonts w:cstheme="minorHAnsi"/>
        </w:rPr>
        <w:t xml:space="preserve"> </w:t>
      </w:r>
    </w:p>
    <w:p w14:paraId="3390F9FB" w14:textId="2BACEF24" w:rsidR="00244454" w:rsidRPr="00A73001" w:rsidRDefault="00244454" w:rsidP="00E37FD4">
      <w:pPr>
        <w:spacing w:after="0"/>
        <w:rPr>
          <w:rFonts w:cstheme="minorHAnsi"/>
          <w:b/>
        </w:rPr>
      </w:pPr>
    </w:p>
    <w:p w14:paraId="245EFC6A" w14:textId="6B063B28" w:rsidR="006F581A" w:rsidRPr="00A73001" w:rsidRDefault="006F581A" w:rsidP="00E37FD4">
      <w:pPr>
        <w:spacing w:after="0"/>
        <w:rPr>
          <w:rFonts w:cstheme="minorHAnsi"/>
          <w:b/>
        </w:rPr>
      </w:pPr>
    </w:p>
    <w:p w14:paraId="691866C3" w14:textId="77777777" w:rsidR="006F581A" w:rsidRPr="00A73001" w:rsidRDefault="006F581A" w:rsidP="00E37FD4">
      <w:pPr>
        <w:spacing w:after="0"/>
        <w:rPr>
          <w:rFonts w:cstheme="minorHAnsi"/>
          <w:b/>
        </w:rPr>
      </w:pPr>
    </w:p>
    <w:p w14:paraId="5886BC5C" w14:textId="4ABADA94" w:rsidR="007C4A09" w:rsidRPr="00A73001" w:rsidRDefault="007C4A09" w:rsidP="007C4A09">
      <w:pPr>
        <w:spacing w:after="0"/>
        <w:rPr>
          <w:rFonts w:cstheme="minorHAnsi"/>
          <w:b/>
        </w:rPr>
      </w:pPr>
      <w:r w:rsidRPr="00A73001">
        <w:rPr>
          <w:rFonts w:cstheme="minorHAnsi"/>
          <w:b/>
        </w:rPr>
        <w:lastRenderedPageBreak/>
        <w:t xml:space="preserve">IME 6: ILG Session </w:t>
      </w:r>
      <w:r w:rsidR="00182D02" w:rsidRPr="00A73001">
        <w:rPr>
          <w:rFonts w:cstheme="minorHAnsi"/>
          <w:b/>
        </w:rPr>
        <w:t>3</w:t>
      </w:r>
      <w:r w:rsidRPr="00A73001">
        <w:rPr>
          <w:rFonts w:cstheme="minorHAnsi"/>
          <w:b/>
        </w:rPr>
        <w:t xml:space="preserve">. </w:t>
      </w:r>
      <w:r w:rsidR="00182D02" w:rsidRPr="00A73001">
        <w:rPr>
          <w:rFonts w:cstheme="minorHAnsi"/>
          <w:b/>
        </w:rPr>
        <w:t>Preparing and leading meetings</w:t>
      </w:r>
    </w:p>
    <w:p w14:paraId="43F4EB11" w14:textId="77777777" w:rsidR="007C4A09" w:rsidRPr="00A73001" w:rsidRDefault="007C4A09" w:rsidP="007C4A09">
      <w:pPr>
        <w:spacing w:after="0"/>
        <w:rPr>
          <w:rFonts w:cstheme="minorHAnsi"/>
          <w:b/>
        </w:rPr>
      </w:pPr>
    </w:p>
    <w:p w14:paraId="25EAB641" w14:textId="7C7AA1BE" w:rsidR="007C4A09" w:rsidRPr="00A73001" w:rsidRDefault="007C4A09" w:rsidP="007C4A09">
      <w:pPr>
        <w:spacing w:after="0"/>
        <w:rPr>
          <w:rFonts w:cstheme="minorHAnsi"/>
        </w:rPr>
      </w:pPr>
      <w:r w:rsidRPr="00A73001">
        <w:rPr>
          <w:rFonts w:cstheme="minorHAnsi"/>
          <w:b/>
        </w:rPr>
        <w:t xml:space="preserve">Aim: </w:t>
      </w:r>
      <w:r w:rsidRPr="00A73001">
        <w:rPr>
          <w:rFonts w:cstheme="minorHAnsi"/>
        </w:rPr>
        <w:t xml:space="preserve">to explore </w:t>
      </w:r>
      <w:r w:rsidR="00182D02" w:rsidRPr="00A73001">
        <w:rPr>
          <w:rFonts w:cstheme="minorHAnsi"/>
        </w:rPr>
        <w:t>our role in preparing</w:t>
      </w:r>
      <w:r w:rsidR="002F612A" w:rsidRPr="00A73001">
        <w:rPr>
          <w:rFonts w:cstheme="minorHAnsi"/>
        </w:rPr>
        <w:t>,</w:t>
      </w:r>
      <w:r w:rsidR="00182D02" w:rsidRPr="00A73001">
        <w:rPr>
          <w:rFonts w:cstheme="minorHAnsi"/>
        </w:rPr>
        <w:t xml:space="preserve"> </w:t>
      </w:r>
      <w:proofErr w:type="gramStart"/>
      <w:r w:rsidR="00182D02" w:rsidRPr="00A73001">
        <w:rPr>
          <w:rFonts w:cstheme="minorHAnsi"/>
        </w:rPr>
        <w:t>leading</w:t>
      </w:r>
      <w:proofErr w:type="gramEnd"/>
      <w:r w:rsidR="002F612A" w:rsidRPr="00A73001">
        <w:rPr>
          <w:rFonts w:cstheme="minorHAnsi"/>
        </w:rPr>
        <w:t xml:space="preserve"> and understanding</w:t>
      </w:r>
      <w:r w:rsidR="00182D02" w:rsidRPr="00A73001">
        <w:rPr>
          <w:rFonts w:cstheme="minorHAnsi"/>
        </w:rPr>
        <w:t xml:space="preserve"> meetings </w:t>
      </w:r>
    </w:p>
    <w:p w14:paraId="385EB59A" w14:textId="77777777" w:rsidR="007C4A09" w:rsidRPr="00A73001" w:rsidRDefault="007C4A09" w:rsidP="007C4A09">
      <w:pPr>
        <w:spacing w:after="0"/>
        <w:rPr>
          <w:rFonts w:cstheme="minorHAnsi"/>
        </w:rPr>
      </w:pPr>
    </w:p>
    <w:p w14:paraId="2469B48E" w14:textId="2A13A95F" w:rsidR="007C4A09" w:rsidRPr="00A73001" w:rsidRDefault="00C11C09" w:rsidP="007C4A09">
      <w:pPr>
        <w:spacing w:after="0"/>
        <w:rPr>
          <w:rFonts w:cstheme="minorHAnsi"/>
        </w:rPr>
      </w:pPr>
      <w:r w:rsidRPr="00A73001">
        <w:rPr>
          <w:rFonts w:cstheme="minorHAnsi"/>
          <w:b/>
        </w:rPr>
        <w:t>Formational qualities</w:t>
      </w:r>
      <w:r w:rsidR="007C4A09" w:rsidRPr="00A73001">
        <w:rPr>
          <w:rFonts w:cstheme="minorHAnsi"/>
          <w:b/>
        </w:rPr>
        <w:t xml:space="preserve">: </w:t>
      </w:r>
    </w:p>
    <w:p w14:paraId="581AA5B2" w14:textId="46CF0CB8" w:rsidR="00EC11B5" w:rsidRPr="00A73001" w:rsidRDefault="007C4A09" w:rsidP="009D0912">
      <w:pPr>
        <w:pStyle w:val="LOs1"/>
        <w:rPr>
          <w:rFonts w:asciiTheme="minorHAnsi" w:hAnsiTheme="minorHAnsi" w:cstheme="minorHAnsi"/>
          <w:sz w:val="22"/>
          <w:szCs w:val="22"/>
        </w:rPr>
      </w:pPr>
      <w:r w:rsidRPr="00A73001">
        <w:rPr>
          <w:rFonts w:asciiTheme="minorHAnsi" w:hAnsiTheme="minorHAnsi" w:cstheme="minorHAnsi"/>
          <w:sz w:val="22"/>
          <w:szCs w:val="22"/>
        </w:rPr>
        <w:t xml:space="preserve">Relates </w:t>
      </w:r>
      <w:proofErr w:type="gramStart"/>
      <w:r w:rsidRPr="00A73001">
        <w:rPr>
          <w:rFonts w:asciiTheme="minorHAnsi" w:hAnsiTheme="minorHAnsi" w:cstheme="minorHAnsi"/>
          <w:sz w:val="22"/>
          <w:szCs w:val="22"/>
        </w:rPr>
        <w:t>to:</w:t>
      </w:r>
      <w:proofErr w:type="gramEnd"/>
      <w:r w:rsidRPr="00A73001">
        <w:rPr>
          <w:rFonts w:asciiTheme="minorHAnsi" w:hAnsiTheme="minorHAnsi" w:cstheme="minorHAnsi"/>
          <w:sz w:val="22"/>
          <w:szCs w:val="22"/>
        </w:rPr>
        <w:t xml:space="preserve"> </w:t>
      </w:r>
      <w:r w:rsidR="00EC11B5" w:rsidRPr="00A73001">
        <w:rPr>
          <w:rFonts w:asciiTheme="minorHAnsi" w:hAnsiTheme="minorHAnsi" w:cstheme="minorHAnsi"/>
          <w:sz w:val="22"/>
          <w:szCs w:val="22"/>
        </w:rPr>
        <w:t>is inquisitive, curious and open to new and lifelong learning;</w:t>
      </w:r>
      <w:r w:rsidR="00564EB1" w:rsidRPr="00A73001">
        <w:rPr>
          <w:rFonts w:asciiTheme="minorHAnsi" w:hAnsiTheme="minorHAnsi" w:cstheme="minorHAnsi"/>
          <w:sz w:val="22"/>
          <w:szCs w:val="22"/>
        </w:rPr>
        <w:t xml:space="preserve"> leads maturely which promotes safe and harmonious Christian communities; is robust and courageous and prepared to take risks; has a high degree of self-awareness.</w:t>
      </w:r>
    </w:p>
    <w:p w14:paraId="73EFA748" w14:textId="77777777" w:rsidR="007C4A09" w:rsidRPr="00A73001" w:rsidRDefault="007C4A09" w:rsidP="007C4A09">
      <w:pPr>
        <w:spacing w:after="0"/>
        <w:rPr>
          <w:rFonts w:cstheme="minorHAnsi"/>
          <w:b/>
        </w:rPr>
      </w:pPr>
    </w:p>
    <w:p w14:paraId="4BF160C1" w14:textId="77777777" w:rsidR="007C4A09" w:rsidRPr="00A73001" w:rsidRDefault="007C4A09" w:rsidP="007C4A09">
      <w:pPr>
        <w:spacing w:after="0"/>
        <w:rPr>
          <w:rFonts w:cstheme="minorHAnsi"/>
          <w:b/>
        </w:rPr>
      </w:pPr>
      <w:r w:rsidRPr="00A73001">
        <w:rPr>
          <w:rFonts w:cstheme="minorHAnsi"/>
          <w:b/>
        </w:rPr>
        <w:t>Case Study</w:t>
      </w:r>
    </w:p>
    <w:p w14:paraId="06199FAA" w14:textId="6CD0A000" w:rsidR="007C4A09" w:rsidRPr="00A73001" w:rsidRDefault="007C4A09" w:rsidP="007C4A09">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and reflect on a recent experience </w:t>
      </w:r>
      <w:r w:rsidR="00A1516F" w:rsidRPr="00A73001">
        <w:rPr>
          <w:rFonts w:cstheme="minorHAnsi"/>
        </w:rPr>
        <w:t xml:space="preserve">of leading/chairing a meeting which raised important issues for you about your role as a minister </w:t>
      </w:r>
      <w:r w:rsidR="007B6B85" w:rsidRPr="00A73001">
        <w:rPr>
          <w:rFonts w:cstheme="minorHAnsi"/>
        </w:rPr>
        <w:t>and your</w:t>
      </w:r>
      <w:r w:rsidR="00D42613" w:rsidRPr="00A73001">
        <w:rPr>
          <w:rFonts w:cstheme="minorHAnsi"/>
        </w:rPr>
        <w:t xml:space="preserve"> leadership</w:t>
      </w:r>
      <w:r w:rsidR="007B6B85" w:rsidRPr="00A73001">
        <w:rPr>
          <w:rFonts w:cstheme="minorHAnsi"/>
        </w:rPr>
        <w:t xml:space="preserve"> skills </w:t>
      </w:r>
      <w:r w:rsidR="00A1516F" w:rsidRPr="00A73001">
        <w:rPr>
          <w:rFonts w:cstheme="minorHAnsi"/>
        </w:rPr>
        <w:t xml:space="preserve">e.g. </w:t>
      </w:r>
      <w:r w:rsidR="00B4692F" w:rsidRPr="00A73001">
        <w:rPr>
          <w:rFonts w:cstheme="minorHAnsi"/>
        </w:rPr>
        <w:t xml:space="preserve">setting and achieving aims, </w:t>
      </w:r>
      <w:r w:rsidR="00A1516F" w:rsidRPr="00A73001">
        <w:rPr>
          <w:rFonts w:cstheme="minorHAnsi"/>
        </w:rPr>
        <w:t xml:space="preserve">the use of </w:t>
      </w:r>
      <w:r w:rsidR="00A04CBB" w:rsidRPr="00A73001">
        <w:rPr>
          <w:rFonts w:cstheme="minorHAnsi"/>
        </w:rPr>
        <w:t xml:space="preserve">authority and </w:t>
      </w:r>
      <w:r w:rsidR="00A1516F" w:rsidRPr="00A73001">
        <w:rPr>
          <w:rFonts w:cstheme="minorHAnsi"/>
        </w:rPr>
        <w:t xml:space="preserve">power, </w:t>
      </w:r>
      <w:r w:rsidR="00A04CBB" w:rsidRPr="00A73001">
        <w:rPr>
          <w:rFonts w:cstheme="minorHAnsi"/>
        </w:rPr>
        <w:t xml:space="preserve">inclusion, </w:t>
      </w:r>
      <w:r w:rsidR="00A1516F" w:rsidRPr="00A73001">
        <w:rPr>
          <w:rFonts w:cstheme="minorHAnsi"/>
        </w:rPr>
        <w:t>group dynamics</w:t>
      </w:r>
      <w:r w:rsidRPr="00A73001">
        <w:rPr>
          <w:rFonts w:cstheme="minorHAnsi"/>
        </w:rPr>
        <w:t>.</w:t>
      </w:r>
      <w:r w:rsidR="00DC4150" w:rsidRPr="00A73001">
        <w:rPr>
          <w:rFonts w:cstheme="minorHAnsi"/>
        </w:rPr>
        <w:t xml:space="preserve"> This can be either an in-person meeting or an online one e.g. via Zoom.</w:t>
      </w:r>
    </w:p>
    <w:p w14:paraId="200EDE2E" w14:textId="77777777" w:rsidR="007C4A09" w:rsidRPr="00A73001" w:rsidRDefault="007C4A09" w:rsidP="007C4A09">
      <w:pPr>
        <w:spacing w:after="0"/>
        <w:rPr>
          <w:rFonts w:cstheme="minorHAnsi"/>
        </w:rPr>
      </w:pPr>
    </w:p>
    <w:p w14:paraId="756E3EA2" w14:textId="77777777" w:rsidR="007C4A09" w:rsidRPr="00A73001" w:rsidRDefault="007C4A09" w:rsidP="007C4A09">
      <w:pPr>
        <w:spacing w:after="0"/>
        <w:rPr>
          <w:rFonts w:cstheme="minorHAnsi"/>
          <w:b/>
        </w:rPr>
      </w:pPr>
      <w:r w:rsidRPr="00A73001">
        <w:rPr>
          <w:rFonts w:cstheme="minorHAnsi"/>
          <w:b/>
        </w:rPr>
        <w:t>Some Key Reflective Questions</w:t>
      </w:r>
    </w:p>
    <w:p w14:paraId="42BD18C0" w14:textId="1ED2B739" w:rsidR="002A4F16" w:rsidRPr="00A73001" w:rsidRDefault="007C4A09" w:rsidP="002A4F16">
      <w:pPr>
        <w:pStyle w:val="ListParagraph"/>
        <w:numPr>
          <w:ilvl w:val="0"/>
          <w:numId w:val="58"/>
        </w:numPr>
        <w:spacing w:after="0"/>
        <w:rPr>
          <w:rFonts w:cstheme="minorHAnsi"/>
        </w:rPr>
      </w:pPr>
      <w:r w:rsidRPr="00A73001">
        <w:rPr>
          <w:rFonts w:cstheme="minorHAnsi"/>
        </w:rPr>
        <w:t xml:space="preserve">How </w:t>
      </w:r>
      <w:r w:rsidR="00812467" w:rsidRPr="00A73001">
        <w:rPr>
          <w:rFonts w:cstheme="minorHAnsi"/>
        </w:rPr>
        <w:t>do you understand your role as a minster when leading/chairing groups</w:t>
      </w:r>
      <w:r w:rsidRPr="00A73001">
        <w:rPr>
          <w:rFonts w:cstheme="minorHAnsi"/>
        </w:rPr>
        <w:t>?</w:t>
      </w:r>
      <w:r w:rsidR="002A4F16" w:rsidRPr="00A73001">
        <w:rPr>
          <w:rFonts w:cstheme="minorHAnsi"/>
        </w:rPr>
        <w:t xml:space="preserve"> </w:t>
      </w:r>
      <w:r w:rsidR="00A51AB0" w:rsidRPr="00A73001">
        <w:rPr>
          <w:rFonts w:cstheme="minorHAnsi"/>
        </w:rPr>
        <w:t>How d</w:t>
      </w:r>
      <w:r w:rsidR="002A4F16" w:rsidRPr="00A73001">
        <w:rPr>
          <w:rFonts w:cstheme="minorHAnsi"/>
        </w:rPr>
        <w:t>o you adapt your approach depending on your role in a group? E.g. chair, secretary, member</w:t>
      </w:r>
    </w:p>
    <w:p w14:paraId="2165C856" w14:textId="1B214E1C" w:rsidR="007C4A09" w:rsidRPr="00A73001" w:rsidRDefault="002A4F16" w:rsidP="007C4A09">
      <w:pPr>
        <w:pStyle w:val="ListParagraph"/>
        <w:numPr>
          <w:ilvl w:val="0"/>
          <w:numId w:val="58"/>
        </w:numPr>
        <w:spacing w:after="0"/>
        <w:rPr>
          <w:rFonts w:cstheme="minorHAnsi"/>
        </w:rPr>
      </w:pPr>
      <w:r w:rsidRPr="00A73001">
        <w:rPr>
          <w:rFonts w:cstheme="minorHAnsi"/>
        </w:rPr>
        <w:t>What skills do you use to ensure you attend to both content (agenda, purpose) and process (planning, handling meeting, follow-up) effectively?</w:t>
      </w:r>
    </w:p>
    <w:p w14:paraId="58C34BE7" w14:textId="6E67DF19" w:rsidR="007C4A09" w:rsidRPr="00A73001" w:rsidRDefault="007C4A09" w:rsidP="007C4A09">
      <w:pPr>
        <w:pStyle w:val="ListParagraph"/>
        <w:numPr>
          <w:ilvl w:val="0"/>
          <w:numId w:val="58"/>
        </w:numPr>
        <w:spacing w:after="0"/>
        <w:rPr>
          <w:rFonts w:cstheme="minorHAnsi"/>
        </w:rPr>
      </w:pPr>
      <w:r w:rsidRPr="00A73001">
        <w:rPr>
          <w:rFonts w:cstheme="minorHAnsi"/>
        </w:rPr>
        <w:t xml:space="preserve">How </w:t>
      </w:r>
      <w:r w:rsidR="00812467" w:rsidRPr="00A73001">
        <w:rPr>
          <w:rFonts w:cstheme="minorHAnsi"/>
        </w:rPr>
        <w:t>do you approach and lead different types of groups? E.g. APCM, PCC, staff teams, volunteer teams, school governors</w:t>
      </w:r>
    </w:p>
    <w:p w14:paraId="0B37B493" w14:textId="0ED3DC92" w:rsidR="00E4586C" w:rsidRPr="00A73001" w:rsidRDefault="00E4586C" w:rsidP="007C4A09">
      <w:pPr>
        <w:pStyle w:val="ListParagraph"/>
        <w:numPr>
          <w:ilvl w:val="0"/>
          <w:numId w:val="58"/>
        </w:numPr>
        <w:spacing w:after="0"/>
        <w:rPr>
          <w:rFonts w:cstheme="minorHAnsi"/>
        </w:rPr>
      </w:pPr>
      <w:r w:rsidRPr="00A73001">
        <w:rPr>
          <w:rFonts w:cstheme="minorHAnsi"/>
        </w:rPr>
        <w:t>What helps or hinders groups you lead from being effective</w:t>
      </w:r>
      <w:r w:rsidR="007F34B0" w:rsidRPr="00A73001">
        <w:rPr>
          <w:rFonts w:cstheme="minorHAnsi"/>
        </w:rPr>
        <w:t xml:space="preserve"> and accountable</w:t>
      </w:r>
      <w:r w:rsidR="004C1E94" w:rsidRPr="00A73001">
        <w:rPr>
          <w:rFonts w:cstheme="minorHAnsi"/>
        </w:rPr>
        <w:t xml:space="preserve"> within the Body of Christ</w:t>
      </w:r>
      <w:r w:rsidRPr="00A73001">
        <w:rPr>
          <w:rFonts w:cstheme="minorHAnsi"/>
        </w:rPr>
        <w:t>?</w:t>
      </w:r>
    </w:p>
    <w:p w14:paraId="42A5367A" w14:textId="137AF1FE" w:rsidR="00812467" w:rsidRPr="00A73001" w:rsidRDefault="00812467" w:rsidP="007C4A09">
      <w:pPr>
        <w:pStyle w:val="ListParagraph"/>
        <w:numPr>
          <w:ilvl w:val="0"/>
          <w:numId w:val="58"/>
        </w:numPr>
        <w:spacing w:after="0"/>
        <w:rPr>
          <w:rFonts w:cstheme="minorHAnsi"/>
        </w:rPr>
      </w:pPr>
      <w:r w:rsidRPr="00A73001">
        <w:rPr>
          <w:rFonts w:cstheme="minorHAnsi"/>
        </w:rPr>
        <w:t>How do you respond to challenges that arise in groups</w:t>
      </w:r>
      <w:r w:rsidR="00236A13" w:rsidRPr="00A73001">
        <w:rPr>
          <w:rFonts w:cstheme="minorHAnsi"/>
        </w:rPr>
        <w:t xml:space="preserve"> in ways that are theologically </w:t>
      </w:r>
      <w:proofErr w:type="gramStart"/>
      <w:r w:rsidR="00236A13" w:rsidRPr="00A73001">
        <w:rPr>
          <w:rFonts w:cstheme="minorHAnsi"/>
        </w:rPr>
        <w:t>informed</w:t>
      </w:r>
      <w:r w:rsidR="00E9680D" w:rsidRPr="00A73001">
        <w:rPr>
          <w:rFonts w:cstheme="minorHAnsi"/>
        </w:rPr>
        <w:t xml:space="preserve"> </w:t>
      </w:r>
      <w:r w:rsidRPr="00A73001">
        <w:rPr>
          <w:rFonts w:cstheme="minorHAnsi"/>
        </w:rPr>
        <w:t>?</w:t>
      </w:r>
      <w:proofErr w:type="gramEnd"/>
      <w:r w:rsidRPr="00A73001">
        <w:rPr>
          <w:rFonts w:cstheme="minorHAnsi"/>
        </w:rPr>
        <w:t xml:space="preserve"> E.g. conflict, </w:t>
      </w:r>
      <w:r w:rsidR="00E4586C" w:rsidRPr="00A73001">
        <w:rPr>
          <w:rFonts w:cstheme="minorHAnsi"/>
        </w:rPr>
        <w:t>negativity, personal criticism, avoidance of difficult topics</w:t>
      </w:r>
    </w:p>
    <w:p w14:paraId="0B8A24E3" w14:textId="77777777" w:rsidR="007C4A09" w:rsidRPr="00A73001" w:rsidRDefault="007C4A09" w:rsidP="007C4A09">
      <w:pPr>
        <w:spacing w:after="0"/>
        <w:rPr>
          <w:rFonts w:cstheme="minorHAnsi"/>
        </w:rPr>
      </w:pPr>
    </w:p>
    <w:p w14:paraId="4DB5C366" w14:textId="77777777" w:rsidR="007C4A09" w:rsidRPr="00A73001" w:rsidRDefault="007C4A09" w:rsidP="007C4A09">
      <w:pPr>
        <w:spacing w:after="0"/>
        <w:rPr>
          <w:rFonts w:cstheme="minorHAnsi"/>
          <w:b/>
        </w:rPr>
      </w:pPr>
      <w:r w:rsidRPr="00A73001">
        <w:rPr>
          <w:rFonts w:cstheme="minorHAnsi"/>
          <w:b/>
        </w:rPr>
        <w:t>Indicative Bibliography</w:t>
      </w:r>
    </w:p>
    <w:p w14:paraId="5396728F" w14:textId="77777777" w:rsidR="007C4A09" w:rsidRPr="00A73001" w:rsidRDefault="007C4A09" w:rsidP="007C4A09">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2: Servant.</w:t>
      </w:r>
    </w:p>
    <w:p w14:paraId="61B2F3C8" w14:textId="77777777" w:rsidR="007C4A09" w:rsidRPr="00A73001" w:rsidRDefault="007C4A09" w:rsidP="007C4A09">
      <w:pPr>
        <w:spacing w:after="0"/>
        <w:rPr>
          <w:rFonts w:cstheme="minorHAnsi"/>
        </w:rPr>
      </w:pPr>
      <w:r w:rsidRPr="00A73001">
        <w:rPr>
          <w:rFonts w:cstheme="minorHAnsi"/>
        </w:rPr>
        <w:t xml:space="preserve">Harrison, J., &amp; Innes, R., (2016). </w:t>
      </w:r>
      <w:r w:rsidRPr="00A73001">
        <w:rPr>
          <w:rFonts w:cstheme="minorHAnsi"/>
          <w:i/>
        </w:rPr>
        <w:t>Clergy in a Complex Age</w:t>
      </w:r>
      <w:r w:rsidRPr="00A73001">
        <w:rPr>
          <w:rFonts w:cstheme="minorHAnsi"/>
        </w:rPr>
        <w:t xml:space="preserve">. London: SPCK.   </w:t>
      </w:r>
    </w:p>
    <w:p w14:paraId="61CAA881" w14:textId="697C7528" w:rsidR="00FF4BCD" w:rsidRPr="00A73001" w:rsidRDefault="00FF4BCD" w:rsidP="007C4A09">
      <w:pPr>
        <w:spacing w:after="0"/>
        <w:rPr>
          <w:rFonts w:cstheme="minorHAnsi"/>
        </w:rPr>
      </w:pPr>
      <w:r w:rsidRPr="00A73001">
        <w:rPr>
          <w:rFonts w:cstheme="minorHAnsi"/>
        </w:rPr>
        <w:t xml:space="preserve">Lencioni, Patrick, (2002) </w:t>
      </w:r>
      <w:r w:rsidRPr="00A73001">
        <w:rPr>
          <w:rFonts w:cstheme="minorHAnsi"/>
          <w:i/>
        </w:rPr>
        <w:t>The Five Dysfunctions of a Team.</w:t>
      </w:r>
      <w:r w:rsidRPr="00A73001">
        <w:rPr>
          <w:rFonts w:cstheme="minorHAnsi"/>
        </w:rPr>
        <w:t xml:space="preserve"> San Francisco: Jossey-Bass. Wiley.</w:t>
      </w:r>
    </w:p>
    <w:p w14:paraId="0094B665" w14:textId="4A52B3DB" w:rsidR="00780C00" w:rsidRPr="00A73001" w:rsidRDefault="00780C00" w:rsidP="007C4A09">
      <w:pPr>
        <w:spacing w:after="0"/>
        <w:rPr>
          <w:rFonts w:cstheme="minorHAnsi"/>
        </w:rPr>
      </w:pPr>
      <w:r w:rsidRPr="00A73001">
        <w:rPr>
          <w:rFonts w:cstheme="minorHAnsi"/>
        </w:rPr>
        <w:t xml:space="preserve">Nash, S, </w:t>
      </w:r>
      <w:r w:rsidR="00651EEB" w:rsidRPr="00A73001">
        <w:rPr>
          <w:rFonts w:cstheme="minorHAnsi"/>
        </w:rPr>
        <w:t xml:space="preserve">Pimlott, J &amp; Nash, P, (2008) </w:t>
      </w:r>
      <w:r w:rsidR="00651EEB" w:rsidRPr="00A73001">
        <w:rPr>
          <w:rFonts w:cstheme="minorHAnsi"/>
          <w:i/>
        </w:rPr>
        <w:t xml:space="preserve">Skills for Collaborative Ministry. </w:t>
      </w:r>
      <w:r w:rsidR="00651EEB" w:rsidRPr="00A73001">
        <w:rPr>
          <w:rFonts w:cstheme="minorHAnsi"/>
        </w:rPr>
        <w:t>London: SPCK. Chapters 2, 3 &amp; 8.</w:t>
      </w:r>
    </w:p>
    <w:p w14:paraId="293F312D" w14:textId="0B9224A6" w:rsidR="007C4A09" w:rsidRPr="00A73001" w:rsidRDefault="007C4A09" w:rsidP="007C4A09">
      <w:pPr>
        <w:spacing w:after="0"/>
        <w:rPr>
          <w:rFonts w:cstheme="minorHAnsi"/>
        </w:rPr>
      </w:pPr>
      <w:r w:rsidRPr="00A73001">
        <w:rPr>
          <w:rFonts w:cstheme="minorHAnsi"/>
        </w:rPr>
        <w:t xml:space="preserve">Nouwen, Henri, (1991.) </w:t>
      </w:r>
      <w:r w:rsidRPr="00A73001">
        <w:rPr>
          <w:rFonts w:cstheme="minorHAnsi"/>
          <w:i/>
        </w:rPr>
        <w:t>Creative Ministry</w:t>
      </w:r>
      <w:r w:rsidRPr="00A73001">
        <w:rPr>
          <w:rFonts w:cstheme="minorHAnsi"/>
        </w:rPr>
        <w:t>. New York: Image Books.</w:t>
      </w:r>
    </w:p>
    <w:p w14:paraId="4355B3DA" w14:textId="33BE0D2A" w:rsidR="007C4A09" w:rsidRPr="00A73001" w:rsidRDefault="007C4A09" w:rsidP="00E37FD4">
      <w:pPr>
        <w:spacing w:after="0"/>
        <w:rPr>
          <w:rFonts w:cstheme="minorHAnsi"/>
          <w:b/>
        </w:rPr>
      </w:pPr>
    </w:p>
    <w:p w14:paraId="1D0BDB54" w14:textId="258B8E2A" w:rsidR="000803A3" w:rsidRPr="00A73001" w:rsidRDefault="000803A3" w:rsidP="00E37FD4">
      <w:pPr>
        <w:spacing w:after="0"/>
        <w:rPr>
          <w:rFonts w:cstheme="minorHAnsi"/>
          <w:b/>
        </w:rPr>
      </w:pPr>
      <w:r w:rsidRPr="00A73001">
        <w:rPr>
          <w:rFonts w:cstheme="minorHAnsi"/>
          <w:b/>
        </w:rPr>
        <w:t>Web resources</w:t>
      </w:r>
    </w:p>
    <w:p w14:paraId="75D99794" w14:textId="5C86E1A1" w:rsidR="000803A3" w:rsidRPr="00A73001" w:rsidRDefault="000803A3" w:rsidP="00E37FD4">
      <w:pPr>
        <w:spacing w:after="0"/>
        <w:rPr>
          <w:rFonts w:cstheme="minorHAnsi"/>
          <w:i/>
        </w:rPr>
      </w:pPr>
      <w:r w:rsidRPr="00A73001">
        <w:rPr>
          <w:rFonts w:cstheme="minorHAnsi"/>
        </w:rPr>
        <w:t xml:space="preserve">Patrick Lencioni, (2013) </w:t>
      </w:r>
      <w:r w:rsidRPr="00A73001">
        <w:rPr>
          <w:rFonts w:cstheme="minorHAnsi"/>
          <w:i/>
        </w:rPr>
        <w:t>The Five Dysfunctions of a Team:</w:t>
      </w:r>
      <w:r w:rsidRPr="00A73001">
        <w:rPr>
          <w:rFonts w:cstheme="minorHAnsi"/>
        </w:rPr>
        <w:t xml:space="preserve"> </w:t>
      </w:r>
      <w:hyperlink r:id="rId85" w:history="1">
        <w:r w:rsidR="008838E8" w:rsidRPr="00A73001">
          <w:rPr>
            <w:rStyle w:val="Hyperlink"/>
            <w:rFonts w:cstheme="minorHAnsi"/>
            <w:i/>
          </w:rPr>
          <w:t>https://www.youtube.com/watch?v=O5EQW026alY</w:t>
        </w:r>
      </w:hyperlink>
      <w:r w:rsidR="008838E8" w:rsidRPr="00A73001">
        <w:rPr>
          <w:rFonts w:cstheme="minorHAnsi"/>
          <w:i/>
        </w:rPr>
        <w:t xml:space="preserve"> </w:t>
      </w:r>
    </w:p>
    <w:p w14:paraId="3D8AC7BD" w14:textId="1EE66075" w:rsidR="007566C8" w:rsidRPr="00A73001" w:rsidRDefault="007566C8" w:rsidP="00E37FD4">
      <w:pPr>
        <w:spacing w:after="0"/>
        <w:rPr>
          <w:rFonts w:cstheme="minorHAnsi"/>
        </w:rPr>
      </w:pPr>
      <w:r w:rsidRPr="00A73001">
        <w:rPr>
          <w:rFonts w:cstheme="minorHAnsi"/>
        </w:rPr>
        <w:t xml:space="preserve">Planning a meeting: the 40 – 20 – 40 </w:t>
      </w:r>
      <w:proofErr w:type="gramStart"/>
      <w:r w:rsidRPr="00A73001">
        <w:rPr>
          <w:rFonts w:cstheme="minorHAnsi"/>
        </w:rPr>
        <w:t>principle</w:t>
      </w:r>
      <w:proofErr w:type="gramEnd"/>
      <w:r w:rsidRPr="00A73001">
        <w:rPr>
          <w:rFonts w:cstheme="minorHAnsi"/>
        </w:rPr>
        <w:t xml:space="preserve">: </w:t>
      </w:r>
      <w:hyperlink r:id="rId86" w:history="1">
        <w:r w:rsidRPr="00A73001">
          <w:rPr>
            <w:rStyle w:val="Hyperlink"/>
            <w:rFonts w:cstheme="minorHAnsi"/>
          </w:rPr>
          <w:t>http://productivemag.com/14/how-to-make-your-meetings-magic</w:t>
        </w:r>
      </w:hyperlink>
      <w:r w:rsidRPr="00A73001">
        <w:rPr>
          <w:rFonts w:cstheme="minorHAnsi"/>
        </w:rPr>
        <w:t xml:space="preserve"> </w:t>
      </w:r>
    </w:p>
    <w:p w14:paraId="2898158D" w14:textId="0FDF865C" w:rsidR="000803A3" w:rsidRPr="00A73001" w:rsidRDefault="003F5A92" w:rsidP="00E37FD4">
      <w:pPr>
        <w:spacing w:after="0"/>
        <w:rPr>
          <w:rFonts w:cstheme="minorHAnsi"/>
        </w:rPr>
      </w:pPr>
      <w:r w:rsidRPr="00A73001">
        <w:rPr>
          <w:rFonts w:cstheme="minorHAnsi"/>
        </w:rPr>
        <w:t>How to lead a Zoom PCC meeting. CPAS</w:t>
      </w:r>
      <w:r w:rsidR="00122657" w:rsidRPr="00A73001">
        <w:rPr>
          <w:rFonts w:cstheme="minorHAnsi"/>
        </w:rPr>
        <w:t>.</w:t>
      </w:r>
      <w:r w:rsidRPr="00A73001">
        <w:rPr>
          <w:rFonts w:cstheme="minorHAnsi"/>
          <w:b/>
        </w:rPr>
        <w:t xml:space="preserve"> </w:t>
      </w:r>
      <w:hyperlink r:id="rId87" w:history="1">
        <w:r w:rsidRPr="00A73001">
          <w:rPr>
            <w:rStyle w:val="Hyperlink"/>
            <w:rFonts w:cstheme="minorHAnsi"/>
          </w:rPr>
          <w:t>https://www.cpas.org.uk/sites/default/files/How%20to%20Lead%20a%20Zoom%20PCC%20Meeting.pdf</w:t>
        </w:r>
      </w:hyperlink>
      <w:r w:rsidRPr="00A73001">
        <w:rPr>
          <w:rFonts w:cstheme="minorHAnsi"/>
        </w:rPr>
        <w:t xml:space="preserve"> </w:t>
      </w:r>
    </w:p>
    <w:p w14:paraId="0D322E46" w14:textId="3C06ADA5" w:rsidR="00BF115A" w:rsidRPr="00A73001" w:rsidRDefault="00BF115A" w:rsidP="00E37FD4">
      <w:pPr>
        <w:spacing w:after="0"/>
        <w:rPr>
          <w:rFonts w:cstheme="minorHAnsi"/>
        </w:rPr>
      </w:pPr>
      <w:r w:rsidRPr="00A73001">
        <w:rPr>
          <w:rFonts w:cstheme="minorHAnsi"/>
        </w:rPr>
        <w:t>How to lead an effective meeting. Southampton University. Gives brief point</w:t>
      </w:r>
      <w:r w:rsidR="009741AD" w:rsidRPr="00A73001">
        <w:rPr>
          <w:rFonts w:cstheme="minorHAnsi"/>
        </w:rPr>
        <w:t>ers for preparing and running a meeting:</w:t>
      </w:r>
    </w:p>
    <w:p w14:paraId="031202ED" w14:textId="21824838" w:rsidR="00BF115A" w:rsidRPr="00A73001" w:rsidRDefault="00000000" w:rsidP="00E37FD4">
      <w:pPr>
        <w:spacing w:after="0"/>
        <w:rPr>
          <w:rFonts w:cstheme="minorHAnsi"/>
        </w:rPr>
      </w:pPr>
      <w:hyperlink r:id="rId88" w:history="1">
        <w:r w:rsidR="00BF115A" w:rsidRPr="00A73001">
          <w:rPr>
            <w:rStyle w:val="Hyperlink"/>
            <w:rFonts w:cstheme="minorHAnsi"/>
          </w:rPr>
          <w:t>https://www.southampton.ac.uk/~assets/doc/hr/How%20to%20lead%20an%20effective%20meeting.pdf</w:t>
        </w:r>
      </w:hyperlink>
      <w:r w:rsidR="00BF115A" w:rsidRPr="00A73001">
        <w:rPr>
          <w:rFonts w:cstheme="minorHAnsi"/>
        </w:rPr>
        <w:t xml:space="preserve"> </w:t>
      </w:r>
    </w:p>
    <w:p w14:paraId="16C055C6" w14:textId="77777777" w:rsidR="003F5A92" w:rsidRPr="00A73001" w:rsidRDefault="003F5A92" w:rsidP="00E37FD4">
      <w:pPr>
        <w:spacing w:after="0"/>
        <w:rPr>
          <w:rFonts w:cstheme="minorHAnsi"/>
          <w:b/>
        </w:rPr>
      </w:pPr>
    </w:p>
    <w:p w14:paraId="185AE9C4" w14:textId="77777777" w:rsidR="00716BAD" w:rsidRDefault="00716BAD" w:rsidP="00E37FD4">
      <w:pPr>
        <w:spacing w:after="0"/>
        <w:rPr>
          <w:rFonts w:cstheme="minorHAnsi"/>
          <w:b/>
        </w:rPr>
      </w:pPr>
    </w:p>
    <w:p w14:paraId="4C871FA0" w14:textId="77777777" w:rsidR="00716BAD" w:rsidRDefault="00716BAD" w:rsidP="00E37FD4">
      <w:pPr>
        <w:spacing w:after="0"/>
        <w:rPr>
          <w:rFonts w:cstheme="minorHAnsi"/>
          <w:b/>
        </w:rPr>
      </w:pPr>
    </w:p>
    <w:p w14:paraId="66916267" w14:textId="77777777" w:rsidR="00716BAD" w:rsidRDefault="00716BAD" w:rsidP="00E37FD4">
      <w:pPr>
        <w:spacing w:after="0"/>
        <w:rPr>
          <w:rFonts w:cstheme="minorHAnsi"/>
          <w:b/>
        </w:rPr>
      </w:pPr>
    </w:p>
    <w:p w14:paraId="254E0EA6" w14:textId="77777777" w:rsidR="00716BAD" w:rsidRDefault="00716BAD" w:rsidP="00E37FD4">
      <w:pPr>
        <w:spacing w:after="0"/>
        <w:rPr>
          <w:rFonts w:cstheme="minorHAnsi"/>
          <w:b/>
        </w:rPr>
      </w:pPr>
    </w:p>
    <w:p w14:paraId="68A9AAAC" w14:textId="77777777" w:rsidR="00716BAD" w:rsidRDefault="00716BAD" w:rsidP="00E37FD4">
      <w:pPr>
        <w:spacing w:after="0"/>
        <w:rPr>
          <w:rFonts w:cstheme="minorHAnsi"/>
          <w:b/>
        </w:rPr>
      </w:pPr>
    </w:p>
    <w:p w14:paraId="62024EB4" w14:textId="3E94AC7A" w:rsidR="00E37FD4" w:rsidRPr="00A73001" w:rsidRDefault="00E37FD4" w:rsidP="00E37FD4">
      <w:pPr>
        <w:spacing w:after="0"/>
        <w:rPr>
          <w:rFonts w:cstheme="minorHAnsi"/>
          <w:b/>
        </w:rPr>
      </w:pPr>
      <w:r w:rsidRPr="00A73001">
        <w:rPr>
          <w:rFonts w:cstheme="minorHAnsi"/>
          <w:b/>
        </w:rPr>
        <w:lastRenderedPageBreak/>
        <w:t xml:space="preserve">IME 6: ILG Session </w:t>
      </w:r>
      <w:r w:rsidR="00182D02" w:rsidRPr="00A73001">
        <w:rPr>
          <w:rFonts w:cstheme="minorHAnsi"/>
          <w:b/>
        </w:rPr>
        <w:t>4</w:t>
      </w:r>
      <w:r w:rsidRPr="00A73001">
        <w:rPr>
          <w:rFonts w:cstheme="minorHAnsi"/>
          <w:b/>
        </w:rPr>
        <w:t xml:space="preserve">. </w:t>
      </w:r>
      <w:r w:rsidR="00182D02" w:rsidRPr="00A73001">
        <w:rPr>
          <w:rFonts w:cstheme="minorHAnsi"/>
          <w:b/>
        </w:rPr>
        <w:t>Community partnerships</w:t>
      </w:r>
    </w:p>
    <w:p w14:paraId="0D9249E7" w14:textId="77777777" w:rsidR="00E37FD4" w:rsidRPr="00A73001" w:rsidRDefault="00E37FD4" w:rsidP="00E37FD4">
      <w:pPr>
        <w:spacing w:after="0"/>
        <w:rPr>
          <w:rFonts w:cstheme="minorHAnsi"/>
          <w:b/>
        </w:rPr>
      </w:pPr>
    </w:p>
    <w:p w14:paraId="4029D5B8" w14:textId="0F42B09A" w:rsidR="00E37FD4" w:rsidRPr="00A73001" w:rsidRDefault="00E37FD4" w:rsidP="00E37FD4">
      <w:pPr>
        <w:spacing w:after="0"/>
        <w:rPr>
          <w:rFonts w:cstheme="minorHAnsi"/>
        </w:rPr>
      </w:pPr>
      <w:r w:rsidRPr="00A73001">
        <w:rPr>
          <w:rFonts w:cstheme="minorHAnsi"/>
          <w:b/>
        </w:rPr>
        <w:t>Aim:</w:t>
      </w:r>
      <w:r w:rsidRPr="00A73001">
        <w:rPr>
          <w:rFonts w:cstheme="minorHAnsi"/>
        </w:rPr>
        <w:t xml:space="preserve"> to explore how the local church can work with groups and agencies in the community, </w:t>
      </w:r>
      <w:proofErr w:type="gramStart"/>
      <w:r w:rsidRPr="00A73001">
        <w:rPr>
          <w:rFonts w:cstheme="minorHAnsi"/>
        </w:rPr>
        <w:t>in order to</w:t>
      </w:r>
      <w:proofErr w:type="gramEnd"/>
      <w:r w:rsidRPr="00A73001">
        <w:rPr>
          <w:rFonts w:cstheme="minorHAnsi"/>
        </w:rPr>
        <w:t xml:space="preserve"> draw out the potential of such collaboration for Christian witness and mission. </w:t>
      </w:r>
    </w:p>
    <w:p w14:paraId="1FF8D388" w14:textId="77777777" w:rsidR="00E37FD4" w:rsidRPr="00A73001" w:rsidRDefault="00E37FD4" w:rsidP="00E37FD4">
      <w:pPr>
        <w:spacing w:after="0"/>
        <w:rPr>
          <w:rFonts w:cstheme="minorHAnsi"/>
          <w:b/>
        </w:rPr>
      </w:pPr>
    </w:p>
    <w:p w14:paraId="27D7BA29" w14:textId="1B1CB7E2" w:rsidR="00E37FD4" w:rsidRPr="00A73001" w:rsidRDefault="00C11C09" w:rsidP="00E37FD4">
      <w:pPr>
        <w:spacing w:after="0"/>
        <w:rPr>
          <w:rFonts w:cstheme="minorHAnsi"/>
          <w:b/>
        </w:rPr>
      </w:pPr>
      <w:r w:rsidRPr="00A73001">
        <w:rPr>
          <w:rFonts w:cstheme="minorHAnsi"/>
          <w:b/>
        </w:rPr>
        <w:t>Formational qualities</w:t>
      </w:r>
      <w:r w:rsidR="00E37FD4" w:rsidRPr="00A73001">
        <w:rPr>
          <w:rFonts w:cstheme="minorHAnsi"/>
          <w:b/>
        </w:rPr>
        <w:t>:</w:t>
      </w:r>
    </w:p>
    <w:p w14:paraId="4F97425A" w14:textId="775390C9" w:rsidR="00E37FD4" w:rsidRPr="00A73001" w:rsidRDefault="00E37FD4" w:rsidP="007F4178">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7F4178" w:rsidRPr="00A73001">
        <w:rPr>
          <w:rFonts w:cstheme="minorHAnsi"/>
        </w:rPr>
        <w:t>welcomes Christ in others, listens, values and respects, cares for those in poverty and the marginalised; builds relationships which are collaborative and enabling; whole-heartedly, generously and attractively engages with God’s world; has resilience and stamina.</w:t>
      </w:r>
    </w:p>
    <w:p w14:paraId="78D946B7" w14:textId="77777777" w:rsidR="00E37FD4" w:rsidRPr="00A73001" w:rsidRDefault="00E37FD4" w:rsidP="00E37FD4">
      <w:pPr>
        <w:spacing w:after="0"/>
        <w:rPr>
          <w:rFonts w:cstheme="minorHAnsi"/>
          <w:b/>
        </w:rPr>
      </w:pPr>
      <w:r w:rsidRPr="00A73001">
        <w:rPr>
          <w:rFonts w:cstheme="minorHAnsi"/>
          <w:b/>
        </w:rPr>
        <w:tab/>
        <w:t xml:space="preserve">          </w:t>
      </w:r>
    </w:p>
    <w:p w14:paraId="427ADA62" w14:textId="77777777" w:rsidR="00E37FD4" w:rsidRPr="00A73001" w:rsidRDefault="00E37FD4" w:rsidP="00E37FD4">
      <w:pPr>
        <w:spacing w:after="0"/>
        <w:rPr>
          <w:rFonts w:cstheme="minorHAnsi"/>
          <w:b/>
        </w:rPr>
      </w:pPr>
      <w:r w:rsidRPr="00A73001">
        <w:rPr>
          <w:rFonts w:cstheme="minorHAnsi"/>
          <w:b/>
        </w:rPr>
        <w:t>Case Study</w:t>
      </w:r>
    </w:p>
    <w:p w14:paraId="7E18BDD6" w14:textId="2E807913" w:rsidR="00E37FD4" w:rsidRPr="00A73001" w:rsidRDefault="00E37FD4" w:rsidP="00E37FD4">
      <w:pPr>
        <w:spacing w:after="0"/>
        <w:rPr>
          <w:rFonts w:cstheme="minorHAnsi"/>
        </w:rPr>
      </w:pPr>
      <w:r w:rsidRPr="00A73001">
        <w:rPr>
          <w:rFonts w:cstheme="minorHAnsi"/>
        </w:rPr>
        <w:t xml:space="preserve">Write a </w:t>
      </w:r>
      <w:proofErr w:type="gramStart"/>
      <w:r w:rsidRPr="00A73001">
        <w:rPr>
          <w:rFonts w:cstheme="minorHAnsi"/>
        </w:rPr>
        <w:t>1200 word</w:t>
      </w:r>
      <w:proofErr w:type="gramEnd"/>
      <w:r w:rsidRPr="00A73001">
        <w:rPr>
          <w:rFonts w:cstheme="minorHAnsi"/>
        </w:rPr>
        <w:t xml:space="preserve"> case study in which you describe, explore and reflect on theologically, </w:t>
      </w:r>
      <w:r w:rsidR="002D5747" w:rsidRPr="00A73001">
        <w:rPr>
          <w:rFonts w:cstheme="minorHAnsi"/>
        </w:rPr>
        <w:t>an</w:t>
      </w:r>
      <w:r w:rsidRPr="00A73001">
        <w:rPr>
          <w:rFonts w:cstheme="minorHAnsi"/>
        </w:rPr>
        <w:t xml:space="preserve"> experience of working with another group/agency, its staff and/or volunteers, in a project or on-going work in the local community. Draw out the significance for the church and the community of such collaboration.</w:t>
      </w:r>
    </w:p>
    <w:p w14:paraId="69970EB2" w14:textId="77777777" w:rsidR="00A51AB0" w:rsidRPr="00A73001" w:rsidRDefault="00A51AB0" w:rsidP="00E37FD4">
      <w:pPr>
        <w:spacing w:after="0"/>
        <w:rPr>
          <w:rFonts w:cstheme="minorHAnsi"/>
          <w:b/>
        </w:rPr>
      </w:pPr>
    </w:p>
    <w:p w14:paraId="70BE623F" w14:textId="14CBCD7E" w:rsidR="00E37FD4" w:rsidRPr="00A73001" w:rsidRDefault="00E37FD4" w:rsidP="00E37FD4">
      <w:pPr>
        <w:spacing w:after="0"/>
        <w:rPr>
          <w:rFonts w:cstheme="minorHAnsi"/>
          <w:b/>
        </w:rPr>
      </w:pPr>
      <w:r w:rsidRPr="00A73001">
        <w:rPr>
          <w:rFonts w:cstheme="minorHAnsi"/>
          <w:b/>
        </w:rPr>
        <w:t>Some Key Reflective Questions</w:t>
      </w:r>
    </w:p>
    <w:p w14:paraId="52CBF309" w14:textId="77777777" w:rsidR="00E37FD4" w:rsidRPr="00A73001" w:rsidRDefault="00E37FD4" w:rsidP="00E37FD4">
      <w:pPr>
        <w:pStyle w:val="ListParagraph"/>
        <w:numPr>
          <w:ilvl w:val="0"/>
          <w:numId w:val="11"/>
        </w:numPr>
        <w:spacing w:after="0"/>
        <w:rPr>
          <w:rFonts w:cstheme="minorHAnsi"/>
        </w:rPr>
      </w:pPr>
      <w:r w:rsidRPr="00A73001">
        <w:rPr>
          <w:rFonts w:cstheme="minorHAnsi"/>
        </w:rPr>
        <w:t>How do you understand theologically the church’s involvement in community partnerships?</w:t>
      </w:r>
    </w:p>
    <w:p w14:paraId="75378CB0" w14:textId="77777777" w:rsidR="00E37FD4" w:rsidRPr="00A73001" w:rsidRDefault="00E37FD4" w:rsidP="00E37FD4">
      <w:pPr>
        <w:pStyle w:val="ListParagraph"/>
        <w:numPr>
          <w:ilvl w:val="0"/>
          <w:numId w:val="11"/>
        </w:numPr>
        <w:spacing w:after="0"/>
        <w:rPr>
          <w:rFonts w:cstheme="minorHAnsi"/>
        </w:rPr>
      </w:pPr>
      <w:r w:rsidRPr="00A73001">
        <w:rPr>
          <w:rFonts w:cstheme="minorHAnsi"/>
        </w:rPr>
        <w:t>How do we decide where clergy and the local church should direct their efforts, alongside other groups/agencies, in response to the local community?</w:t>
      </w:r>
    </w:p>
    <w:p w14:paraId="6F1D35C5" w14:textId="77777777" w:rsidR="00E37FD4" w:rsidRPr="00A73001" w:rsidRDefault="00E37FD4" w:rsidP="00E37FD4">
      <w:pPr>
        <w:pStyle w:val="ListParagraph"/>
        <w:numPr>
          <w:ilvl w:val="0"/>
          <w:numId w:val="11"/>
        </w:numPr>
        <w:spacing w:after="0"/>
        <w:rPr>
          <w:rFonts w:cstheme="minorHAnsi"/>
        </w:rPr>
      </w:pPr>
      <w:r w:rsidRPr="00A73001">
        <w:rPr>
          <w:rFonts w:cstheme="minorHAnsi"/>
        </w:rPr>
        <w:t>What responses do you encounter as result of being identified as a clergyperson and member of the Church when you engage with other groups/agencies?</w:t>
      </w:r>
    </w:p>
    <w:p w14:paraId="4EA4ADE4" w14:textId="77777777" w:rsidR="00E37FD4" w:rsidRPr="00A73001" w:rsidRDefault="00E37FD4" w:rsidP="00E37FD4">
      <w:pPr>
        <w:pStyle w:val="ListParagraph"/>
        <w:numPr>
          <w:ilvl w:val="0"/>
          <w:numId w:val="11"/>
        </w:numPr>
        <w:spacing w:after="0"/>
        <w:rPr>
          <w:rFonts w:cstheme="minorHAnsi"/>
          <w:b/>
        </w:rPr>
      </w:pPr>
      <w:r w:rsidRPr="00A73001">
        <w:rPr>
          <w:rFonts w:cstheme="minorHAnsi"/>
        </w:rPr>
        <w:t>What benefits and challenges are there for lay church members in involving themselves in community action?</w:t>
      </w:r>
    </w:p>
    <w:p w14:paraId="1EAFF040" w14:textId="77777777" w:rsidR="00E37FD4" w:rsidRPr="00A73001" w:rsidRDefault="00E37FD4" w:rsidP="00E37FD4">
      <w:pPr>
        <w:pStyle w:val="ListParagraph"/>
        <w:numPr>
          <w:ilvl w:val="0"/>
          <w:numId w:val="11"/>
        </w:numPr>
        <w:spacing w:after="0"/>
        <w:rPr>
          <w:rFonts w:cstheme="minorHAnsi"/>
        </w:rPr>
      </w:pPr>
      <w:r w:rsidRPr="00A73001">
        <w:rPr>
          <w:rFonts w:cstheme="minorHAnsi"/>
        </w:rPr>
        <w:t>How has the Church’s involvement in the local community been affected by the Coronavirus pandemic?</w:t>
      </w:r>
    </w:p>
    <w:p w14:paraId="5EA09AB8" w14:textId="77777777" w:rsidR="00E37FD4" w:rsidRPr="00A73001" w:rsidRDefault="00E37FD4" w:rsidP="00E37FD4">
      <w:pPr>
        <w:spacing w:after="0"/>
        <w:rPr>
          <w:rFonts w:cstheme="minorHAnsi"/>
          <w:b/>
        </w:rPr>
      </w:pPr>
    </w:p>
    <w:p w14:paraId="525C6C05" w14:textId="52D73738" w:rsidR="00E37FD4" w:rsidRPr="00A73001" w:rsidRDefault="001827D1" w:rsidP="00E37FD4">
      <w:pPr>
        <w:spacing w:after="0"/>
        <w:rPr>
          <w:rFonts w:cstheme="minorHAnsi"/>
          <w:b/>
        </w:rPr>
      </w:pPr>
      <w:r w:rsidRPr="00A73001">
        <w:rPr>
          <w:rFonts w:cstheme="minorHAnsi"/>
          <w:b/>
        </w:rPr>
        <w:t xml:space="preserve">Indicative </w:t>
      </w:r>
      <w:r w:rsidR="00E37FD4" w:rsidRPr="00A73001">
        <w:rPr>
          <w:rFonts w:cstheme="minorHAnsi"/>
          <w:b/>
        </w:rPr>
        <w:t>Bibliography</w:t>
      </w:r>
    </w:p>
    <w:p w14:paraId="3EA8DA3A" w14:textId="77777777" w:rsidR="00E37FD4" w:rsidRPr="00A73001" w:rsidRDefault="00E37FD4" w:rsidP="00E37FD4">
      <w:pPr>
        <w:spacing w:after="0"/>
        <w:rPr>
          <w:rFonts w:cstheme="minorHAnsi"/>
        </w:rPr>
      </w:pPr>
      <w:r w:rsidRPr="00A73001">
        <w:rPr>
          <w:rFonts w:cstheme="minorHAnsi"/>
        </w:rPr>
        <w:t xml:space="preserve">Ballard, P.H., &amp; Husselbee, L., (2007). </w:t>
      </w:r>
      <w:r w:rsidRPr="00A73001">
        <w:rPr>
          <w:rFonts w:cstheme="minorHAnsi"/>
          <w:i/>
        </w:rPr>
        <w:t>Community and Ministry: An Introduction to Community Work in a Christian Context</w:t>
      </w:r>
      <w:r w:rsidRPr="00A73001">
        <w:rPr>
          <w:rFonts w:cstheme="minorHAnsi"/>
        </w:rPr>
        <w:t xml:space="preserve">. London: SPCK. </w:t>
      </w:r>
    </w:p>
    <w:p w14:paraId="3D9D389B" w14:textId="40A30995" w:rsidR="00403831" w:rsidRPr="00A73001" w:rsidRDefault="00403831" w:rsidP="00E37FD4">
      <w:pPr>
        <w:spacing w:after="0"/>
        <w:rPr>
          <w:rFonts w:cstheme="minorHAnsi"/>
        </w:rPr>
      </w:pPr>
      <w:r w:rsidRPr="00A73001">
        <w:rPr>
          <w:rFonts w:cstheme="minorHAnsi"/>
        </w:rPr>
        <w:t xml:space="preserve">Church Urban Fund: </w:t>
      </w:r>
      <w:r w:rsidRPr="00A73001">
        <w:rPr>
          <w:rFonts w:cstheme="minorHAnsi"/>
          <w:i/>
        </w:rPr>
        <w:t xml:space="preserve">Growing Good: Growth, Social </w:t>
      </w:r>
      <w:proofErr w:type="gramStart"/>
      <w:r w:rsidRPr="00A73001">
        <w:rPr>
          <w:rFonts w:cstheme="minorHAnsi"/>
          <w:i/>
        </w:rPr>
        <w:t>Action</w:t>
      </w:r>
      <w:proofErr w:type="gramEnd"/>
      <w:r w:rsidRPr="00A73001">
        <w:rPr>
          <w:rFonts w:cstheme="minorHAnsi"/>
          <w:i/>
        </w:rPr>
        <w:t xml:space="preserve"> and Discipleship in the Church of England. The </w:t>
      </w:r>
      <w:proofErr w:type="gramStart"/>
      <w:r w:rsidRPr="00A73001">
        <w:rPr>
          <w:rFonts w:cstheme="minorHAnsi"/>
          <w:i/>
        </w:rPr>
        <w:t>GRA:CE</w:t>
      </w:r>
      <w:proofErr w:type="gramEnd"/>
      <w:r w:rsidRPr="00A73001">
        <w:rPr>
          <w:rFonts w:cstheme="minorHAnsi"/>
          <w:i/>
        </w:rPr>
        <w:t xml:space="preserve"> Project Report.</w:t>
      </w:r>
      <w:r w:rsidRPr="00A73001">
        <w:rPr>
          <w:rFonts w:cstheme="minorHAnsi"/>
        </w:rPr>
        <w:t xml:space="preserve"> 2020. London: Theos. Accessed at: </w:t>
      </w:r>
      <w:hyperlink r:id="rId89" w:history="1">
        <w:r w:rsidRPr="00A73001">
          <w:rPr>
            <w:rStyle w:val="Hyperlink"/>
            <w:rFonts w:cstheme="minorHAnsi"/>
          </w:rPr>
          <w:t>https://cuf.org.uk/what-we-do/the-grace-project</w:t>
        </w:r>
      </w:hyperlink>
      <w:r w:rsidRPr="00A73001">
        <w:rPr>
          <w:rFonts w:cstheme="minorHAnsi"/>
        </w:rPr>
        <w:t xml:space="preserve"> The Report makes a strong, research-based, link between social action projects, parish ministry and church</w:t>
      </w:r>
      <w:r w:rsidR="00E313EB" w:rsidRPr="00A73001">
        <w:rPr>
          <w:rFonts w:cstheme="minorHAnsi"/>
        </w:rPr>
        <w:t xml:space="preserve"> </w:t>
      </w:r>
      <w:r w:rsidRPr="00A73001">
        <w:rPr>
          <w:rFonts w:cstheme="minorHAnsi"/>
        </w:rPr>
        <w:t>growth.</w:t>
      </w:r>
    </w:p>
    <w:p w14:paraId="6EC8B7D0" w14:textId="404F4F2D" w:rsidR="00E37FD4" w:rsidRPr="00A73001" w:rsidRDefault="00E37FD4" w:rsidP="00E37FD4">
      <w:pPr>
        <w:spacing w:after="0"/>
        <w:rPr>
          <w:rFonts w:cstheme="minorHAnsi"/>
        </w:rPr>
      </w:pPr>
      <w:r w:rsidRPr="00A73001">
        <w:rPr>
          <w:rFonts w:cstheme="minorHAnsi"/>
        </w:rPr>
        <w:t xml:space="preserve">Greenwood, R., (2000). </w:t>
      </w:r>
      <w:r w:rsidRPr="00A73001">
        <w:rPr>
          <w:rFonts w:cstheme="minorHAnsi"/>
          <w:i/>
        </w:rPr>
        <w:t>The Ministry Team Handbook: Local Ministry as Partnership</w:t>
      </w:r>
      <w:r w:rsidRPr="00A73001">
        <w:rPr>
          <w:rFonts w:cstheme="minorHAnsi"/>
        </w:rPr>
        <w:t>. London: SPCK.</w:t>
      </w:r>
    </w:p>
    <w:p w14:paraId="2540911D" w14:textId="77777777" w:rsidR="00E37FD4" w:rsidRPr="00A73001" w:rsidRDefault="00E37FD4" w:rsidP="00E37FD4">
      <w:pPr>
        <w:spacing w:after="0"/>
        <w:rPr>
          <w:rFonts w:cstheme="minorHAnsi"/>
          <w:caps/>
        </w:rPr>
      </w:pPr>
      <w:proofErr w:type="spellStart"/>
      <w:r w:rsidRPr="00A73001">
        <w:rPr>
          <w:rFonts w:cstheme="minorHAnsi"/>
        </w:rPr>
        <w:t>Morisy</w:t>
      </w:r>
      <w:proofErr w:type="spellEnd"/>
      <w:r w:rsidRPr="00A73001">
        <w:rPr>
          <w:rFonts w:cstheme="minorHAnsi"/>
        </w:rPr>
        <w:t>, Ann, (2004)</w:t>
      </w:r>
      <w:r w:rsidRPr="00A73001">
        <w:rPr>
          <w:rFonts w:cstheme="minorHAnsi"/>
          <w:i/>
        </w:rPr>
        <w:t xml:space="preserve"> Journeying Out</w:t>
      </w:r>
      <w:r w:rsidRPr="00A73001">
        <w:rPr>
          <w:rFonts w:cstheme="minorHAnsi"/>
        </w:rPr>
        <w:t xml:space="preserve"> London: Continuum.</w:t>
      </w:r>
    </w:p>
    <w:p w14:paraId="390BC467" w14:textId="77777777" w:rsidR="00E37FD4" w:rsidRPr="00A73001" w:rsidRDefault="00E37FD4" w:rsidP="00E37FD4">
      <w:pPr>
        <w:spacing w:after="0"/>
        <w:rPr>
          <w:rFonts w:cstheme="minorHAnsi"/>
          <w:b/>
        </w:rPr>
      </w:pPr>
    </w:p>
    <w:p w14:paraId="137A661B" w14:textId="77777777" w:rsidR="00E37FD4" w:rsidRPr="00A73001" w:rsidRDefault="00E37FD4" w:rsidP="00E37FD4">
      <w:pPr>
        <w:spacing w:after="0"/>
        <w:rPr>
          <w:rFonts w:cstheme="minorHAnsi"/>
          <w:b/>
        </w:rPr>
      </w:pPr>
      <w:r w:rsidRPr="00A73001">
        <w:rPr>
          <w:rFonts w:cstheme="minorHAnsi"/>
          <w:b/>
        </w:rPr>
        <w:t>Websites</w:t>
      </w:r>
    </w:p>
    <w:p w14:paraId="59ABE69C" w14:textId="6500D4DB" w:rsidR="00E37FD4" w:rsidRPr="00A73001" w:rsidRDefault="00E37FD4" w:rsidP="00E37FD4">
      <w:pPr>
        <w:spacing w:after="0"/>
        <w:rPr>
          <w:rFonts w:cstheme="minorHAnsi"/>
        </w:rPr>
      </w:pPr>
      <w:r w:rsidRPr="00A73001">
        <w:rPr>
          <w:rFonts w:cstheme="minorHAnsi"/>
        </w:rPr>
        <w:t xml:space="preserve">The Children’s Society  </w:t>
      </w:r>
      <w:hyperlink r:id="rId90" w:history="1">
        <w:r w:rsidR="006B564E" w:rsidRPr="00A73001">
          <w:rPr>
            <w:rStyle w:val="Hyperlink"/>
            <w:rFonts w:cstheme="minorHAnsi"/>
          </w:rPr>
          <w:t>www.childrenssociety.org.uk</w:t>
        </w:r>
      </w:hyperlink>
      <w:r w:rsidR="006B564E" w:rsidRPr="00A73001">
        <w:rPr>
          <w:rFonts w:cstheme="minorHAnsi"/>
        </w:rPr>
        <w:t xml:space="preserve"> </w:t>
      </w:r>
      <w:r w:rsidR="006B564E" w:rsidRPr="00A73001">
        <w:rPr>
          <w:rStyle w:val="Hyperlink"/>
          <w:rFonts w:cstheme="minorHAnsi"/>
          <w:color w:val="auto"/>
        </w:rPr>
        <w:t xml:space="preserve"> </w:t>
      </w:r>
      <w:r w:rsidR="004A3843" w:rsidRPr="00A73001">
        <w:rPr>
          <w:rStyle w:val="Hyperlink"/>
          <w:rFonts w:cstheme="minorHAnsi"/>
          <w:color w:val="auto"/>
        </w:rPr>
        <w:t xml:space="preserve"> </w:t>
      </w:r>
    </w:p>
    <w:p w14:paraId="32BACF7B" w14:textId="48A3AA73" w:rsidR="00E37FD4" w:rsidRPr="00A73001" w:rsidRDefault="00E37FD4" w:rsidP="00E37FD4">
      <w:pPr>
        <w:spacing w:after="0"/>
        <w:rPr>
          <w:rStyle w:val="Hyperlink"/>
          <w:rFonts w:cstheme="minorHAnsi"/>
          <w:color w:val="auto"/>
        </w:rPr>
      </w:pPr>
      <w:r w:rsidRPr="00A73001">
        <w:rPr>
          <w:rFonts w:cstheme="minorHAnsi"/>
        </w:rPr>
        <w:t xml:space="preserve">Christians Against Poverty  </w:t>
      </w:r>
      <w:hyperlink r:id="rId91" w:history="1">
        <w:r w:rsidR="006B564E" w:rsidRPr="00A73001">
          <w:rPr>
            <w:rStyle w:val="Hyperlink"/>
            <w:rFonts w:cstheme="minorHAnsi"/>
          </w:rPr>
          <w:t>www.capuk.org</w:t>
        </w:r>
      </w:hyperlink>
      <w:r w:rsidR="006B564E" w:rsidRPr="00A73001">
        <w:rPr>
          <w:rFonts w:cstheme="minorHAnsi"/>
        </w:rPr>
        <w:t xml:space="preserve"> </w:t>
      </w:r>
    </w:p>
    <w:p w14:paraId="45E16814" w14:textId="11B19C95" w:rsidR="004A3843" w:rsidRPr="00A73001" w:rsidRDefault="004A3843" w:rsidP="00E37FD4">
      <w:pPr>
        <w:spacing w:after="0"/>
        <w:rPr>
          <w:rStyle w:val="Hyperlink"/>
          <w:rFonts w:cstheme="minorHAnsi"/>
          <w:color w:val="auto"/>
          <w:u w:val="none"/>
        </w:rPr>
      </w:pPr>
      <w:r w:rsidRPr="00A73001">
        <w:rPr>
          <w:rStyle w:val="Hyperlink"/>
          <w:rFonts w:cstheme="minorHAnsi"/>
          <w:color w:val="auto"/>
          <w:u w:val="none"/>
        </w:rPr>
        <w:t xml:space="preserve">Church Urban Fund: </w:t>
      </w:r>
      <w:hyperlink r:id="rId92" w:history="1">
        <w:r w:rsidRPr="00A73001">
          <w:rPr>
            <w:rStyle w:val="Hyperlink"/>
            <w:rFonts w:cstheme="minorHAnsi"/>
          </w:rPr>
          <w:t>https://cuf.org.uk/</w:t>
        </w:r>
      </w:hyperlink>
      <w:r w:rsidRPr="00A73001">
        <w:rPr>
          <w:rStyle w:val="Hyperlink"/>
          <w:rFonts w:cstheme="minorHAnsi"/>
          <w:color w:val="auto"/>
          <w:u w:val="none"/>
        </w:rPr>
        <w:t xml:space="preserve"> </w:t>
      </w:r>
    </w:p>
    <w:p w14:paraId="43B66F3C" w14:textId="3543CBBB" w:rsidR="00E37FD4" w:rsidRPr="00A73001" w:rsidRDefault="002D5747" w:rsidP="00E37FD4">
      <w:pPr>
        <w:spacing w:after="0"/>
        <w:rPr>
          <w:rFonts w:cstheme="minorHAnsi"/>
        </w:rPr>
      </w:pPr>
      <w:r w:rsidRPr="00A73001">
        <w:rPr>
          <w:rFonts w:cstheme="minorHAnsi"/>
        </w:rPr>
        <w:t xml:space="preserve">Greater Together Manchester: </w:t>
      </w:r>
      <w:hyperlink r:id="rId93" w:history="1">
        <w:r w:rsidRPr="00A73001">
          <w:rPr>
            <w:rStyle w:val="Hyperlink"/>
            <w:rFonts w:cstheme="minorHAnsi"/>
          </w:rPr>
          <w:t>https://www.greatertogethermanchester.org/</w:t>
        </w:r>
      </w:hyperlink>
    </w:p>
    <w:p w14:paraId="6D31A29E" w14:textId="77777777" w:rsidR="00CC1D32" w:rsidRDefault="00CC1D32" w:rsidP="00E37FD4">
      <w:pPr>
        <w:spacing w:after="0"/>
        <w:rPr>
          <w:rFonts w:cstheme="minorHAnsi"/>
          <w:b/>
        </w:rPr>
      </w:pPr>
    </w:p>
    <w:p w14:paraId="25B747B7" w14:textId="77777777" w:rsidR="00CC1D32" w:rsidRDefault="00CC1D32" w:rsidP="00E37FD4">
      <w:pPr>
        <w:spacing w:after="0"/>
        <w:rPr>
          <w:rFonts w:cstheme="minorHAnsi"/>
          <w:b/>
        </w:rPr>
      </w:pPr>
    </w:p>
    <w:p w14:paraId="545CD768" w14:textId="77777777" w:rsidR="00CC1D32" w:rsidRDefault="00CC1D32" w:rsidP="00E37FD4">
      <w:pPr>
        <w:spacing w:after="0"/>
        <w:rPr>
          <w:rFonts w:cstheme="minorHAnsi"/>
          <w:b/>
        </w:rPr>
      </w:pPr>
    </w:p>
    <w:p w14:paraId="5D78FF99" w14:textId="77777777" w:rsidR="00CC1D32" w:rsidRDefault="00CC1D32" w:rsidP="00E37FD4">
      <w:pPr>
        <w:spacing w:after="0"/>
        <w:rPr>
          <w:rFonts w:cstheme="minorHAnsi"/>
          <w:b/>
        </w:rPr>
      </w:pPr>
    </w:p>
    <w:p w14:paraId="440B5350" w14:textId="77777777" w:rsidR="00CC1D32" w:rsidRDefault="00CC1D32" w:rsidP="00E37FD4">
      <w:pPr>
        <w:spacing w:after="0"/>
        <w:rPr>
          <w:rFonts w:cstheme="minorHAnsi"/>
          <w:b/>
        </w:rPr>
      </w:pPr>
    </w:p>
    <w:p w14:paraId="5BC4FA54" w14:textId="77777777" w:rsidR="00CC1D32" w:rsidRDefault="00CC1D32" w:rsidP="00E37FD4">
      <w:pPr>
        <w:spacing w:after="0"/>
        <w:rPr>
          <w:rFonts w:cstheme="minorHAnsi"/>
          <w:b/>
        </w:rPr>
      </w:pPr>
    </w:p>
    <w:p w14:paraId="39580406" w14:textId="77777777" w:rsidR="00CC1D32" w:rsidRDefault="00CC1D32" w:rsidP="00E37FD4">
      <w:pPr>
        <w:spacing w:after="0"/>
        <w:rPr>
          <w:rFonts w:cstheme="minorHAnsi"/>
          <w:b/>
        </w:rPr>
      </w:pPr>
    </w:p>
    <w:p w14:paraId="33395245" w14:textId="2EC43CAA" w:rsidR="00E37FD4" w:rsidRPr="00A73001" w:rsidRDefault="00E37FD4" w:rsidP="00E37FD4">
      <w:pPr>
        <w:spacing w:after="0"/>
        <w:rPr>
          <w:rFonts w:cstheme="minorHAnsi"/>
          <w:b/>
        </w:rPr>
      </w:pPr>
      <w:r w:rsidRPr="00A73001">
        <w:rPr>
          <w:rFonts w:cstheme="minorHAnsi"/>
          <w:b/>
        </w:rPr>
        <w:lastRenderedPageBreak/>
        <w:t xml:space="preserve">IME 6: ILG Session </w:t>
      </w:r>
      <w:r w:rsidR="009A4C75" w:rsidRPr="00A73001">
        <w:rPr>
          <w:rFonts w:cstheme="minorHAnsi"/>
          <w:b/>
        </w:rPr>
        <w:t>5</w:t>
      </w:r>
      <w:r w:rsidRPr="00A73001">
        <w:rPr>
          <w:rFonts w:cstheme="minorHAnsi"/>
          <w:b/>
        </w:rPr>
        <w:t>. Continuing vocation</w:t>
      </w:r>
      <w:r w:rsidR="009A4C75" w:rsidRPr="00A73001">
        <w:rPr>
          <w:rFonts w:cstheme="minorHAnsi"/>
          <w:b/>
        </w:rPr>
        <w:t xml:space="preserve"> and transition</w:t>
      </w:r>
    </w:p>
    <w:p w14:paraId="3915E939" w14:textId="77777777" w:rsidR="00E37FD4" w:rsidRPr="00A73001" w:rsidRDefault="00E37FD4" w:rsidP="00E37FD4">
      <w:pPr>
        <w:spacing w:after="0"/>
        <w:rPr>
          <w:rFonts w:cstheme="minorHAnsi"/>
          <w:b/>
        </w:rPr>
      </w:pPr>
    </w:p>
    <w:p w14:paraId="18A1067A" w14:textId="7F05819B" w:rsidR="00E37FD4" w:rsidRPr="00A73001" w:rsidRDefault="00E37FD4" w:rsidP="00E37FD4">
      <w:pPr>
        <w:spacing w:after="0"/>
        <w:rPr>
          <w:rFonts w:cstheme="minorHAnsi"/>
        </w:rPr>
      </w:pPr>
      <w:r w:rsidRPr="00A73001">
        <w:rPr>
          <w:rFonts w:cstheme="minorHAnsi"/>
          <w:b/>
        </w:rPr>
        <w:t xml:space="preserve">Aim: </w:t>
      </w:r>
      <w:r w:rsidRPr="00A73001">
        <w:rPr>
          <w:rFonts w:cstheme="minorHAnsi"/>
        </w:rPr>
        <w:t xml:space="preserve">to explore the nature of our continuing vocation since ordination as deacon and </w:t>
      </w:r>
      <w:r w:rsidR="00A97DAB" w:rsidRPr="00A73001">
        <w:rPr>
          <w:rFonts w:cstheme="minorHAnsi"/>
        </w:rPr>
        <w:t xml:space="preserve">priest and </w:t>
      </w:r>
      <w:r w:rsidRPr="00A73001">
        <w:rPr>
          <w:rFonts w:cstheme="minorHAnsi"/>
        </w:rPr>
        <w:t xml:space="preserve">how </w:t>
      </w:r>
      <w:proofErr w:type="gramStart"/>
      <w:r w:rsidRPr="00A73001">
        <w:rPr>
          <w:rFonts w:cstheme="minorHAnsi"/>
        </w:rPr>
        <w:t>we</w:t>
      </w:r>
      <w:r w:rsidR="00A97DAB" w:rsidRPr="00A73001">
        <w:rPr>
          <w:rFonts w:cstheme="minorHAnsi"/>
        </w:rPr>
        <w:t xml:space="preserve"> </w:t>
      </w:r>
      <w:r w:rsidRPr="00A73001">
        <w:rPr>
          <w:rFonts w:cstheme="minorHAnsi"/>
        </w:rPr>
        <w:t xml:space="preserve"> have</w:t>
      </w:r>
      <w:proofErr w:type="gramEnd"/>
      <w:r w:rsidRPr="00A73001">
        <w:rPr>
          <w:rFonts w:cstheme="minorHAnsi"/>
        </w:rPr>
        <w:t xml:space="preserve"> sought to respond to God’s call on our lives.</w:t>
      </w:r>
    </w:p>
    <w:p w14:paraId="748236D5" w14:textId="77777777" w:rsidR="00E37FD4" w:rsidRPr="00A73001" w:rsidRDefault="00E37FD4" w:rsidP="00E37FD4">
      <w:pPr>
        <w:spacing w:after="0"/>
        <w:rPr>
          <w:rFonts w:cstheme="minorHAnsi"/>
        </w:rPr>
      </w:pPr>
    </w:p>
    <w:p w14:paraId="427E7247" w14:textId="6A48BACA" w:rsidR="00E37FD4" w:rsidRPr="00A73001" w:rsidRDefault="00C11C09" w:rsidP="00E37FD4">
      <w:pPr>
        <w:spacing w:after="0"/>
        <w:rPr>
          <w:rFonts w:cstheme="minorHAnsi"/>
        </w:rPr>
      </w:pPr>
      <w:r w:rsidRPr="00A73001">
        <w:rPr>
          <w:rFonts w:cstheme="minorHAnsi"/>
          <w:b/>
        </w:rPr>
        <w:t>Formational qualities</w:t>
      </w:r>
      <w:r w:rsidR="00E37FD4" w:rsidRPr="00A73001">
        <w:rPr>
          <w:rFonts w:cstheme="minorHAnsi"/>
          <w:b/>
        </w:rPr>
        <w:t xml:space="preserve">: </w:t>
      </w:r>
    </w:p>
    <w:p w14:paraId="5E3BE473" w14:textId="02B8686D" w:rsidR="00E37FD4" w:rsidRPr="00A73001" w:rsidRDefault="00E37FD4" w:rsidP="001E6DF1">
      <w:pPr>
        <w:spacing w:after="0"/>
        <w:rPr>
          <w:rFonts w:cstheme="minorHAnsi"/>
        </w:rPr>
      </w:pPr>
      <w:r w:rsidRPr="00A73001">
        <w:rPr>
          <w:rFonts w:cstheme="minorHAnsi"/>
        </w:rPr>
        <w:t xml:space="preserve">Relates </w:t>
      </w:r>
      <w:proofErr w:type="gramStart"/>
      <w:r w:rsidRPr="00A73001">
        <w:rPr>
          <w:rFonts w:cstheme="minorHAnsi"/>
        </w:rPr>
        <w:t>to:</w:t>
      </w:r>
      <w:proofErr w:type="gramEnd"/>
      <w:r w:rsidRPr="00A73001">
        <w:rPr>
          <w:rFonts w:cstheme="minorHAnsi"/>
        </w:rPr>
        <w:t xml:space="preserve"> </w:t>
      </w:r>
      <w:r w:rsidR="00C92C75" w:rsidRPr="00A73001">
        <w:rPr>
          <w:rFonts w:cstheme="minorHAnsi"/>
        </w:rPr>
        <w:t>responds to the call of Christ to be a disciple; understands the distinctive nature of ordained priestly ministry; lives out their life as a representative of God’s people; has resilience and stamina.</w:t>
      </w:r>
    </w:p>
    <w:p w14:paraId="3AB7F096" w14:textId="77777777" w:rsidR="00E37FD4" w:rsidRPr="00A73001" w:rsidRDefault="00E37FD4" w:rsidP="00E37FD4">
      <w:pPr>
        <w:spacing w:after="0"/>
        <w:rPr>
          <w:rFonts w:cstheme="minorHAnsi"/>
          <w:b/>
        </w:rPr>
      </w:pPr>
    </w:p>
    <w:p w14:paraId="1FC06F8E" w14:textId="77777777" w:rsidR="00767A79" w:rsidRPr="00A73001" w:rsidRDefault="00767A79" w:rsidP="00767A79">
      <w:pPr>
        <w:spacing w:after="0"/>
        <w:rPr>
          <w:rFonts w:cstheme="minorHAnsi"/>
          <w:b/>
        </w:rPr>
      </w:pPr>
      <w:r w:rsidRPr="00A73001">
        <w:rPr>
          <w:rFonts w:cstheme="minorHAnsi"/>
          <w:b/>
        </w:rPr>
        <w:t>Case Study Presentation for All Curates</w:t>
      </w:r>
    </w:p>
    <w:p w14:paraId="34845BED" w14:textId="3BBCFEFC" w:rsidR="00767A79" w:rsidRPr="00A73001" w:rsidRDefault="00767A79" w:rsidP="00767A79">
      <w:pPr>
        <w:spacing w:after="0"/>
        <w:rPr>
          <w:rFonts w:cstheme="minorHAnsi"/>
        </w:rPr>
      </w:pPr>
      <w:r w:rsidRPr="00A73001">
        <w:rPr>
          <w:rFonts w:cstheme="minorHAnsi"/>
        </w:rPr>
        <w:t>At this final session</w:t>
      </w:r>
      <w:r w:rsidRPr="00A73001">
        <w:rPr>
          <w:rFonts w:cstheme="minorHAnsi"/>
          <w:b/>
        </w:rPr>
        <w:t xml:space="preserve"> every curate</w:t>
      </w:r>
      <w:r w:rsidRPr="00A73001">
        <w:rPr>
          <w:rFonts w:cstheme="minorHAnsi"/>
        </w:rPr>
        <w:t xml:space="preserve"> prepares a short </w:t>
      </w:r>
      <w:proofErr w:type="gramStart"/>
      <w:r w:rsidRPr="00A73001">
        <w:rPr>
          <w:rFonts w:cstheme="minorHAnsi"/>
        </w:rPr>
        <w:t>600 word</w:t>
      </w:r>
      <w:proofErr w:type="gramEnd"/>
      <w:r w:rsidRPr="00A73001">
        <w:rPr>
          <w:rFonts w:cstheme="minorHAnsi"/>
        </w:rPr>
        <w:t xml:space="preserve"> case study in which you describe, explore and reflect theologically on </w:t>
      </w:r>
      <w:r w:rsidRPr="00A73001">
        <w:rPr>
          <w:rFonts w:cstheme="minorHAnsi"/>
          <w:b/>
        </w:rPr>
        <w:t>a recent experience</w:t>
      </w:r>
      <w:r w:rsidRPr="00A73001">
        <w:rPr>
          <w:rFonts w:cstheme="minorHAnsi"/>
        </w:rPr>
        <w:t xml:space="preserve"> </w:t>
      </w:r>
      <w:r w:rsidRPr="00A73001">
        <w:rPr>
          <w:rFonts w:cstheme="minorHAnsi"/>
          <w:b/>
        </w:rPr>
        <w:t>which has been significant for you</w:t>
      </w:r>
      <w:r w:rsidRPr="00A73001">
        <w:rPr>
          <w:rFonts w:cstheme="minorHAnsi"/>
        </w:rPr>
        <w:t xml:space="preserve"> as you have completed three years as an ordained minister. </w:t>
      </w:r>
    </w:p>
    <w:p w14:paraId="523B5E8B" w14:textId="77777777" w:rsidR="00E37FD4" w:rsidRPr="00A73001" w:rsidRDefault="00E37FD4" w:rsidP="00E37FD4">
      <w:pPr>
        <w:spacing w:after="0"/>
        <w:rPr>
          <w:rFonts w:cstheme="minorHAnsi"/>
        </w:rPr>
      </w:pPr>
    </w:p>
    <w:p w14:paraId="4AA6D802" w14:textId="77777777" w:rsidR="00E37FD4" w:rsidRPr="00A73001" w:rsidRDefault="00E37FD4" w:rsidP="00E37FD4">
      <w:pPr>
        <w:spacing w:after="0"/>
        <w:rPr>
          <w:rFonts w:cstheme="minorHAnsi"/>
          <w:b/>
        </w:rPr>
      </w:pPr>
      <w:r w:rsidRPr="00A73001">
        <w:rPr>
          <w:rFonts w:cstheme="minorHAnsi"/>
          <w:b/>
        </w:rPr>
        <w:t>Some Key Reflective Questions</w:t>
      </w:r>
    </w:p>
    <w:p w14:paraId="0353B8EB" w14:textId="5AACEF02" w:rsidR="00767A79" w:rsidRPr="00A73001" w:rsidRDefault="00767A79" w:rsidP="00767A79">
      <w:pPr>
        <w:pStyle w:val="ListParagraph"/>
        <w:numPr>
          <w:ilvl w:val="0"/>
          <w:numId w:val="58"/>
        </w:numPr>
        <w:spacing w:after="0"/>
        <w:rPr>
          <w:rFonts w:cstheme="minorHAnsi"/>
        </w:rPr>
      </w:pPr>
      <w:r w:rsidRPr="00A73001">
        <w:rPr>
          <w:rFonts w:cstheme="minorHAnsi"/>
        </w:rPr>
        <w:t>Re-visit your ILG presentation for the very first meeting of your group</w:t>
      </w:r>
      <w:r w:rsidR="00907DAF" w:rsidRPr="00A73001">
        <w:rPr>
          <w:rFonts w:cstheme="minorHAnsi"/>
        </w:rPr>
        <w:t>. What is your response to it</w:t>
      </w:r>
      <w:r w:rsidRPr="00A73001">
        <w:rPr>
          <w:rFonts w:cstheme="minorHAnsi"/>
        </w:rPr>
        <w:t xml:space="preserve"> and what has changed since then?</w:t>
      </w:r>
    </w:p>
    <w:p w14:paraId="7DB99293" w14:textId="77777777" w:rsidR="00E37FD4" w:rsidRPr="00A73001" w:rsidRDefault="00E37FD4" w:rsidP="001F3537">
      <w:pPr>
        <w:pStyle w:val="ListParagraph"/>
        <w:numPr>
          <w:ilvl w:val="0"/>
          <w:numId w:val="58"/>
        </w:numPr>
        <w:spacing w:after="0"/>
        <w:rPr>
          <w:rFonts w:cstheme="minorHAnsi"/>
        </w:rPr>
      </w:pPr>
      <w:r w:rsidRPr="00A73001">
        <w:rPr>
          <w:rFonts w:cstheme="minorHAnsi"/>
        </w:rPr>
        <w:t>How would you describe your vocation today to someone who asked you what ordained ministry means to you?</w:t>
      </w:r>
    </w:p>
    <w:p w14:paraId="5339070A" w14:textId="77777777" w:rsidR="00E37FD4" w:rsidRPr="00A73001" w:rsidRDefault="00E37FD4" w:rsidP="001F3537">
      <w:pPr>
        <w:pStyle w:val="ListParagraph"/>
        <w:numPr>
          <w:ilvl w:val="0"/>
          <w:numId w:val="58"/>
        </w:numPr>
        <w:spacing w:after="0"/>
        <w:rPr>
          <w:rFonts w:cstheme="minorHAnsi"/>
        </w:rPr>
      </w:pPr>
      <w:r w:rsidRPr="00A73001">
        <w:rPr>
          <w:rFonts w:cstheme="minorHAnsi"/>
        </w:rPr>
        <w:t xml:space="preserve">How has your vocation developed or changed since ordination? </w:t>
      </w:r>
    </w:p>
    <w:p w14:paraId="3C853BBB" w14:textId="32762CCE" w:rsidR="00E37FD4" w:rsidRPr="00A73001" w:rsidRDefault="00E37FD4" w:rsidP="001F3537">
      <w:pPr>
        <w:pStyle w:val="ListParagraph"/>
        <w:numPr>
          <w:ilvl w:val="0"/>
          <w:numId w:val="58"/>
        </w:numPr>
        <w:spacing w:after="0"/>
        <w:rPr>
          <w:rFonts w:cstheme="minorHAnsi"/>
        </w:rPr>
      </w:pPr>
      <w:r w:rsidRPr="00A73001">
        <w:rPr>
          <w:rFonts w:cstheme="minorHAnsi"/>
        </w:rPr>
        <w:t xml:space="preserve">What surprises, </w:t>
      </w:r>
      <w:r w:rsidR="00F9579F" w:rsidRPr="00A73001">
        <w:rPr>
          <w:rFonts w:cstheme="minorHAnsi"/>
        </w:rPr>
        <w:t xml:space="preserve">unexpected joys, </w:t>
      </w:r>
      <w:proofErr w:type="gramStart"/>
      <w:r w:rsidRPr="00A73001">
        <w:rPr>
          <w:rFonts w:cstheme="minorHAnsi"/>
        </w:rPr>
        <w:t>struggles</w:t>
      </w:r>
      <w:proofErr w:type="gramEnd"/>
      <w:r w:rsidR="00F9579F" w:rsidRPr="00A73001">
        <w:rPr>
          <w:rFonts w:cstheme="minorHAnsi"/>
        </w:rPr>
        <w:t xml:space="preserve"> or</w:t>
      </w:r>
      <w:r w:rsidRPr="00A73001">
        <w:rPr>
          <w:rFonts w:cstheme="minorHAnsi"/>
        </w:rPr>
        <w:t xml:space="preserve"> disappointments have there been on your journey?</w:t>
      </w:r>
    </w:p>
    <w:p w14:paraId="70E30C9E" w14:textId="4589324D" w:rsidR="00E37FD4" w:rsidRPr="00A73001" w:rsidRDefault="00E37FD4" w:rsidP="001F3537">
      <w:pPr>
        <w:pStyle w:val="ListParagraph"/>
        <w:numPr>
          <w:ilvl w:val="0"/>
          <w:numId w:val="58"/>
        </w:numPr>
        <w:spacing w:after="0"/>
        <w:rPr>
          <w:rFonts w:cstheme="minorHAnsi"/>
        </w:rPr>
      </w:pPr>
      <w:proofErr w:type="gramStart"/>
      <w:r w:rsidRPr="00A73001">
        <w:rPr>
          <w:rFonts w:cstheme="minorHAnsi"/>
        </w:rPr>
        <w:t>Looking back, what advice</w:t>
      </w:r>
      <w:proofErr w:type="gramEnd"/>
      <w:r w:rsidRPr="00A73001">
        <w:rPr>
          <w:rFonts w:cstheme="minorHAnsi"/>
        </w:rPr>
        <w:t xml:space="preserve"> would you </w:t>
      </w:r>
      <w:r w:rsidR="00B2652F" w:rsidRPr="00A73001">
        <w:rPr>
          <w:rFonts w:cstheme="minorHAnsi"/>
        </w:rPr>
        <w:t xml:space="preserve">now </w:t>
      </w:r>
      <w:r w:rsidR="007579CC" w:rsidRPr="00A73001">
        <w:rPr>
          <w:rFonts w:cstheme="minorHAnsi"/>
        </w:rPr>
        <w:t>have</w:t>
      </w:r>
      <w:r w:rsidRPr="00A73001">
        <w:rPr>
          <w:rFonts w:cstheme="minorHAnsi"/>
        </w:rPr>
        <w:t xml:space="preserve"> given yourself 3 years ago about ministry</w:t>
      </w:r>
      <w:r w:rsidR="007579CC" w:rsidRPr="00A73001">
        <w:rPr>
          <w:rFonts w:cstheme="minorHAnsi"/>
        </w:rPr>
        <w:t xml:space="preserve"> and/or your vocation</w:t>
      </w:r>
      <w:r w:rsidRPr="00A73001">
        <w:rPr>
          <w:rFonts w:cstheme="minorHAnsi"/>
        </w:rPr>
        <w:t>?</w:t>
      </w:r>
    </w:p>
    <w:p w14:paraId="3B5B9D3F" w14:textId="6D34BB49" w:rsidR="001E0791" w:rsidRPr="00A73001" w:rsidRDefault="001E0791" w:rsidP="001F3537">
      <w:pPr>
        <w:pStyle w:val="ListParagraph"/>
        <w:numPr>
          <w:ilvl w:val="0"/>
          <w:numId w:val="58"/>
        </w:numPr>
        <w:spacing w:after="0"/>
        <w:rPr>
          <w:rFonts w:cstheme="minorHAnsi"/>
        </w:rPr>
      </w:pPr>
      <w:r w:rsidRPr="00A73001">
        <w:rPr>
          <w:rFonts w:cstheme="minorHAnsi"/>
        </w:rPr>
        <w:t>Looking ahead, what are your hopes or anxieties as a minister?</w:t>
      </w:r>
    </w:p>
    <w:p w14:paraId="5167EA6E" w14:textId="77777777" w:rsidR="00E37FD4" w:rsidRPr="00A73001" w:rsidRDefault="00E37FD4" w:rsidP="00E37FD4">
      <w:pPr>
        <w:spacing w:after="0"/>
        <w:rPr>
          <w:rFonts w:cstheme="minorHAnsi"/>
        </w:rPr>
      </w:pPr>
    </w:p>
    <w:p w14:paraId="1A99607F" w14:textId="111BABAC" w:rsidR="00E37FD4" w:rsidRPr="00A73001" w:rsidRDefault="001827D1" w:rsidP="00E37FD4">
      <w:pPr>
        <w:spacing w:after="0"/>
        <w:rPr>
          <w:rFonts w:cstheme="minorHAnsi"/>
          <w:b/>
        </w:rPr>
      </w:pPr>
      <w:r w:rsidRPr="00A73001">
        <w:rPr>
          <w:rFonts w:cstheme="minorHAnsi"/>
          <w:b/>
        </w:rPr>
        <w:t xml:space="preserve">Indicative </w:t>
      </w:r>
      <w:r w:rsidR="00E37FD4" w:rsidRPr="00A73001">
        <w:rPr>
          <w:rFonts w:cstheme="minorHAnsi"/>
          <w:b/>
        </w:rPr>
        <w:t>Bibliography</w:t>
      </w:r>
    </w:p>
    <w:p w14:paraId="09179625" w14:textId="77777777" w:rsidR="00E37FD4" w:rsidRPr="00A73001" w:rsidRDefault="00E37FD4" w:rsidP="00E37FD4">
      <w:pPr>
        <w:spacing w:after="0"/>
        <w:rPr>
          <w:rFonts w:cstheme="minorHAnsi"/>
        </w:rPr>
      </w:pPr>
      <w:r w:rsidRPr="00A73001">
        <w:rPr>
          <w:rFonts w:cstheme="minorHAnsi"/>
        </w:rPr>
        <w:t xml:space="preserve">Billings, A., (2010). </w:t>
      </w:r>
      <w:r w:rsidRPr="00A73001">
        <w:rPr>
          <w:rFonts w:cstheme="minorHAnsi"/>
          <w:i/>
        </w:rPr>
        <w:t>Making God Possible: The Task of Ordained Ministry</w:t>
      </w:r>
      <w:r w:rsidRPr="00A73001">
        <w:rPr>
          <w:rFonts w:cstheme="minorHAnsi"/>
        </w:rPr>
        <w:t>. London: SPCK.</w:t>
      </w:r>
    </w:p>
    <w:p w14:paraId="68E7D125" w14:textId="77777777" w:rsidR="00E37FD4" w:rsidRPr="00A73001" w:rsidRDefault="00E37FD4" w:rsidP="00E37FD4">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2: Servant.</w:t>
      </w:r>
    </w:p>
    <w:p w14:paraId="204F7221" w14:textId="77777777" w:rsidR="00E37FD4" w:rsidRPr="00A73001" w:rsidRDefault="00E37FD4" w:rsidP="00E37FD4">
      <w:pPr>
        <w:spacing w:after="0"/>
        <w:rPr>
          <w:rFonts w:cstheme="minorHAnsi"/>
        </w:rPr>
      </w:pPr>
      <w:r w:rsidRPr="00A73001">
        <w:rPr>
          <w:rFonts w:cstheme="minorHAnsi"/>
          <w:i/>
        </w:rPr>
        <w:t xml:space="preserve">Guidelines for the Professional Conduct of the Clergy. </w:t>
      </w:r>
      <w:r w:rsidRPr="00A73001">
        <w:rPr>
          <w:rFonts w:cstheme="minorHAnsi"/>
        </w:rPr>
        <w:t xml:space="preserve">Revised </w:t>
      </w:r>
      <w:proofErr w:type="spellStart"/>
      <w:r w:rsidRPr="00A73001">
        <w:rPr>
          <w:rFonts w:cstheme="minorHAnsi"/>
        </w:rPr>
        <w:t>Edn</w:t>
      </w:r>
      <w:proofErr w:type="spellEnd"/>
      <w:r w:rsidRPr="00A73001">
        <w:rPr>
          <w:rFonts w:cstheme="minorHAnsi"/>
        </w:rPr>
        <w:t>. 2015</w:t>
      </w:r>
      <w:r w:rsidRPr="00A73001">
        <w:rPr>
          <w:rFonts w:cstheme="minorHAnsi"/>
          <w:i/>
        </w:rPr>
        <w:t>.</w:t>
      </w:r>
      <w:r w:rsidRPr="00A73001">
        <w:rPr>
          <w:rFonts w:cstheme="minorHAnsi"/>
        </w:rPr>
        <w:t>London: CHP.</w:t>
      </w:r>
    </w:p>
    <w:p w14:paraId="22DA0EDE" w14:textId="77777777" w:rsidR="00E37FD4" w:rsidRPr="00A73001" w:rsidRDefault="00E37FD4" w:rsidP="00E37FD4">
      <w:pPr>
        <w:spacing w:after="0"/>
        <w:rPr>
          <w:rFonts w:cstheme="minorHAnsi"/>
        </w:rPr>
      </w:pPr>
      <w:proofErr w:type="spellStart"/>
      <w:r w:rsidRPr="00A73001">
        <w:rPr>
          <w:rFonts w:cstheme="minorHAnsi"/>
        </w:rPr>
        <w:t>Guiver</w:t>
      </w:r>
      <w:proofErr w:type="spellEnd"/>
      <w:r w:rsidRPr="00A73001">
        <w:rPr>
          <w:rFonts w:cstheme="minorHAnsi"/>
        </w:rPr>
        <w:t xml:space="preserve">, G., Ed., (2002). </w:t>
      </w:r>
      <w:r w:rsidRPr="00A73001">
        <w:rPr>
          <w:rFonts w:cstheme="minorHAnsi"/>
          <w:i/>
        </w:rPr>
        <w:t>Priests in a People’s Church</w:t>
      </w:r>
      <w:r w:rsidRPr="00A73001">
        <w:rPr>
          <w:rFonts w:cstheme="minorHAnsi"/>
        </w:rPr>
        <w:t>. London: SPCK.</w:t>
      </w:r>
    </w:p>
    <w:p w14:paraId="22791AF0" w14:textId="77777777" w:rsidR="00E37FD4" w:rsidRPr="00A73001" w:rsidRDefault="00E37FD4" w:rsidP="00E37FD4">
      <w:pPr>
        <w:spacing w:after="0"/>
        <w:rPr>
          <w:rFonts w:cstheme="minorHAnsi"/>
        </w:rPr>
      </w:pPr>
      <w:r w:rsidRPr="00A73001">
        <w:rPr>
          <w:rFonts w:cstheme="minorHAnsi"/>
        </w:rPr>
        <w:t xml:space="preserve">Harrison, J., &amp; Innes, R., (2016). </w:t>
      </w:r>
      <w:r w:rsidRPr="00A73001">
        <w:rPr>
          <w:rFonts w:cstheme="minorHAnsi"/>
          <w:i/>
        </w:rPr>
        <w:t>Clergy in a Complex Age</w:t>
      </w:r>
      <w:r w:rsidRPr="00A73001">
        <w:rPr>
          <w:rFonts w:cstheme="minorHAnsi"/>
        </w:rPr>
        <w:t xml:space="preserve">. London: SPCK.   </w:t>
      </w:r>
    </w:p>
    <w:p w14:paraId="1B0B3D2F" w14:textId="77777777" w:rsidR="00E37FD4" w:rsidRPr="00A73001" w:rsidRDefault="00E37FD4" w:rsidP="00E37FD4">
      <w:pPr>
        <w:spacing w:after="0"/>
        <w:rPr>
          <w:rFonts w:cstheme="minorHAnsi"/>
        </w:rPr>
      </w:pPr>
      <w:r w:rsidRPr="00A73001">
        <w:rPr>
          <w:rFonts w:cstheme="minorHAnsi"/>
        </w:rPr>
        <w:t xml:space="preserve">Nouwen, Henri, (1991.) </w:t>
      </w:r>
      <w:r w:rsidRPr="00A73001">
        <w:rPr>
          <w:rFonts w:cstheme="minorHAnsi"/>
          <w:i/>
        </w:rPr>
        <w:t>Creative Ministry</w:t>
      </w:r>
      <w:r w:rsidRPr="00A73001">
        <w:rPr>
          <w:rFonts w:cstheme="minorHAnsi"/>
        </w:rPr>
        <w:t>. New York: Image Books.</w:t>
      </w:r>
    </w:p>
    <w:p w14:paraId="1936FF4E" w14:textId="77777777" w:rsidR="00E37FD4" w:rsidRPr="00A73001" w:rsidRDefault="00E37FD4" w:rsidP="00E37FD4">
      <w:pPr>
        <w:spacing w:after="0"/>
        <w:rPr>
          <w:rFonts w:cstheme="minorHAnsi"/>
        </w:rPr>
      </w:pPr>
      <w:r w:rsidRPr="00A73001">
        <w:rPr>
          <w:rFonts w:cstheme="minorHAnsi"/>
        </w:rPr>
        <w:t xml:space="preserve">The Ordinal, Common Worship. Available at: </w:t>
      </w:r>
    </w:p>
    <w:p w14:paraId="6DED14E5" w14:textId="77777777" w:rsidR="00E37FD4" w:rsidRPr="00A73001" w:rsidRDefault="00000000" w:rsidP="00E37FD4">
      <w:pPr>
        <w:spacing w:after="0"/>
        <w:rPr>
          <w:rFonts w:cstheme="minorHAnsi"/>
        </w:rPr>
      </w:pPr>
      <w:hyperlink r:id="rId94" w:anchor="na" w:history="1">
        <w:r w:rsidR="00E37FD4" w:rsidRPr="00A73001">
          <w:rPr>
            <w:rFonts w:cstheme="minorHAnsi"/>
            <w:color w:val="0000FF"/>
            <w:u w:val="single"/>
          </w:rPr>
          <w:t>https://www.churchofengland.org/prayer-and-worship/worship-texts-and-resources/common-worship/ministry#na</w:t>
        </w:r>
      </w:hyperlink>
    </w:p>
    <w:p w14:paraId="3B4792EC" w14:textId="47D51DF0" w:rsidR="005A7CB3" w:rsidRPr="00A73001" w:rsidRDefault="00E37FD4" w:rsidP="00E37FD4">
      <w:pPr>
        <w:spacing w:after="0"/>
        <w:rPr>
          <w:rFonts w:cstheme="minorHAnsi"/>
        </w:rPr>
      </w:pPr>
      <w:r w:rsidRPr="00A73001">
        <w:rPr>
          <w:rFonts w:cstheme="minorHAnsi"/>
        </w:rPr>
        <w:t xml:space="preserve">Percy, Emma, (2014) </w:t>
      </w:r>
      <w:r w:rsidRPr="00A73001">
        <w:rPr>
          <w:rFonts w:cstheme="minorHAnsi"/>
          <w:i/>
        </w:rPr>
        <w:t>What Clergy Do, Especially When it Looks Like Nothing</w:t>
      </w:r>
      <w:r w:rsidR="009D5FEE" w:rsidRPr="00A73001">
        <w:rPr>
          <w:rFonts w:cstheme="minorHAnsi"/>
          <w:i/>
        </w:rPr>
        <w:t>?</w:t>
      </w:r>
      <w:r w:rsidRPr="00A73001">
        <w:rPr>
          <w:rFonts w:cstheme="minorHAnsi"/>
        </w:rPr>
        <w:t xml:space="preserve"> London: SPCK.</w:t>
      </w:r>
    </w:p>
    <w:p w14:paraId="5112585F" w14:textId="7974EFC1" w:rsidR="005A7CB3" w:rsidRPr="00A73001" w:rsidRDefault="005A7CB3">
      <w:pPr>
        <w:rPr>
          <w:rFonts w:cstheme="minorHAnsi"/>
        </w:rPr>
      </w:pPr>
      <w:r w:rsidRPr="00A73001">
        <w:rPr>
          <w:rFonts w:cstheme="minorHAnsi"/>
        </w:rPr>
        <w:br w:type="page"/>
      </w:r>
    </w:p>
    <w:p w14:paraId="516367A7" w14:textId="390D379D" w:rsidR="004D5A1A" w:rsidRPr="00A73001" w:rsidRDefault="00105B4C" w:rsidP="001F3537">
      <w:pPr>
        <w:pStyle w:val="NoSpacing"/>
        <w:numPr>
          <w:ilvl w:val="0"/>
          <w:numId w:val="63"/>
        </w:numPr>
        <w:rPr>
          <w:rFonts w:cstheme="minorHAnsi"/>
          <w:b/>
        </w:rPr>
      </w:pPr>
      <w:r w:rsidRPr="00A73001">
        <w:rPr>
          <w:rFonts w:cstheme="minorHAnsi"/>
          <w:b/>
        </w:rPr>
        <w:lastRenderedPageBreak/>
        <w:t xml:space="preserve">Keeping a </w:t>
      </w:r>
      <w:r w:rsidR="004D5A1A" w:rsidRPr="00A73001">
        <w:rPr>
          <w:rFonts w:cstheme="minorHAnsi"/>
          <w:b/>
        </w:rPr>
        <w:t>Reflective Journal</w:t>
      </w:r>
    </w:p>
    <w:p w14:paraId="6D8C4A61" w14:textId="77777777" w:rsidR="004D5A1A" w:rsidRPr="00A73001" w:rsidRDefault="004D5A1A" w:rsidP="005C7242">
      <w:pPr>
        <w:spacing w:after="0"/>
        <w:rPr>
          <w:rFonts w:cstheme="minorHAnsi"/>
        </w:rPr>
      </w:pPr>
    </w:p>
    <w:p w14:paraId="3A0E6DD7" w14:textId="5F564073" w:rsidR="00B779D5" w:rsidRPr="00A73001" w:rsidRDefault="00DA4E20" w:rsidP="005C7242">
      <w:pPr>
        <w:spacing w:after="0"/>
        <w:rPr>
          <w:rFonts w:cstheme="minorHAnsi"/>
        </w:rPr>
      </w:pPr>
      <w:r w:rsidRPr="00A73001">
        <w:rPr>
          <w:rFonts w:cstheme="minorHAnsi"/>
        </w:rPr>
        <w:t xml:space="preserve">Many people find keeping a reflective journal invaluable as a resource to encourage the habit of theological reflection, both for ILG presentations and more widely. </w:t>
      </w:r>
      <w:r w:rsidR="00B779D5" w:rsidRPr="00A73001">
        <w:rPr>
          <w:rFonts w:cstheme="minorHAnsi"/>
        </w:rPr>
        <w:t xml:space="preserve">This is a professional journal which </w:t>
      </w:r>
      <w:r w:rsidRPr="00A73001">
        <w:rPr>
          <w:rFonts w:cstheme="minorHAnsi"/>
        </w:rPr>
        <w:t>should</w:t>
      </w:r>
      <w:r w:rsidR="00B779D5" w:rsidRPr="00A73001">
        <w:rPr>
          <w:rFonts w:cstheme="minorHAnsi"/>
        </w:rPr>
        <w:t xml:space="preserve"> remain private rather than enter the public domain. It </w:t>
      </w:r>
      <w:r w:rsidRPr="00A73001">
        <w:rPr>
          <w:rFonts w:cstheme="minorHAnsi"/>
        </w:rPr>
        <w:t>will</w:t>
      </w:r>
      <w:r w:rsidR="00B779D5" w:rsidRPr="00A73001">
        <w:rPr>
          <w:rFonts w:cstheme="minorHAnsi"/>
        </w:rPr>
        <w:t xml:space="preserve"> help you to absorb and develop the habit of reflecting theologically on your ministerial practice</w:t>
      </w:r>
      <w:r w:rsidRPr="00A73001">
        <w:rPr>
          <w:rFonts w:cstheme="minorHAnsi"/>
        </w:rPr>
        <w:t xml:space="preserve"> and</w:t>
      </w:r>
      <w:r w:rsidR="00701E47" w:rsidRPr="00A73001">
        <w:rPr>
          <w:rFonts w:cstheme="minorHAnsi"/>
        </w:rPr>
        <w:t xml:space="preserve"> be a resource for you when preparing case studies and completing appraisals during and at the end of curacy. </w:t>
      </w:r>
      <w:r w:rsidR="003C14F3" w:rsidRPr="00A73001">
        <w:rPr>
          <w:rFonts w:cstheme="minorHAnsi"/>
        </w:rPr>
        <w:t>Ensure that it is kept securely and that you do not breach confidentiality by referring to people</w:t>
      </w:r>
      <w:r w:rsidR="002D7C31" w:rsidRPr="00A73001">
        <w:rPr>
          <w:rFonts w:cstheme="minorHAnsi"/>
        </w:rPr>
        <w:t xml:space="preserve">, </w:t>
      </w:r>
      <w:proofErr w:type="gramStart"/>
      <w:r w:rsidRPr="00A73001">
        <w:rPr>
          <w:rFonts w:cstheme="minorHAnsi"/>
        </w:rPr>
        <w:t>places</w:t>
      </w:r>
      <w:proofErr w:type="gramEnd"/>
      <w:r w:rsidR="002D7C31" w:rsidRPr="00A73001">
        <w:rPr>
          <w:rFonts w:cstheme="minorHAnsi"/>
        </w:rPr>
        <w:t xml:space="preserve"> or events</w:t>
      </w:r>
      <w:r w:rsidRPr="00A73001">
        <w:rPr>
          <w:rFonts w:cstheme="minorHAnsi"/>
        </w:rPr>
        <w:t xml:space="preserve"> </w:t>
      </w:r>
      <w:r w:rsidR="003C14F3" w:rsidRPr="00A73001">
        <w:rPr>
          <w:rFonts w:cstheme="minorHAnsi"/>
        </w:rPr>
        <w:t>by name.</w:t>
      </w:r>
    </w:p>
    <w:p w14:paraId="60D76605" w14:textId="77777777" w:rsidR="00C835C5" w:rsidRPr="00A73001" w:rsidRDefault="00C835C5" w:rsidP="00C835C5">
      <w:pPr>
        <w:tabs>
          <w:tab w:val="left" w:pos="5670"/>
        </w:tabs>
        <w:spacing w:after="120"/>
        <w:rPr>
          <w:rFonts w:cstheme="minorHAnsi"/>
        </w:rPr>
      </w:pPr>
      <w:r w:rsidRPr="00A73001">
        <w:rPr>
          <w:rFonts w:cstheme="minorHAnsi"/>
        </w:rPr>
        <w:t>CPAS have produced a good, brief guide to how to keep a journal which can be found at:</w:t>
      </w:r>
    </w:p>
    <w:p w14:paraId="4271B871" w14:textId="77777777" w:rsidR="00C835C5" w:rsidRPr="00A73001" w:rsidRDefault="00000000" w:rsidP="00C835C5">
      <w:pPr>
        <w:tabs>
          <w:tab w:val="left" w:pos="5670"/>
        </w:tabs>
        <w:spacing w:after="120"/>
        <w:rPr>
          <w:rFonts w:cstheme="minorHAnsi"/>
        </w:rPr>
      </w:pPr>
      <w:hyperlink r:id="rId95" w:history="1">
        <w:r w:rsidR="00C835C5" w:rsidRPr="00A73001">
          <w:rPr>
            <w:rFonts w:cstheme="minorHAnsi"/>
            <w:color w:val="0000FF"/>
            <w:u w:val="single"/>
          </w:rPr>
          <w:t>https://padlet-uploads.storage.googleapis.com/518917236/47be8e6315936af6c04f92012a6487d0/CPAS_Brief_Guide_to_Journalling.pdf</w:t>
        </w:r>
      </w:hyperlink>
    </w:p>
    <w:p w14:paraId="594B8E68" w14:textId="77777777" w:rsidR="00105B4C" w:rsidRPr="00A73001" w:rsidRDefault="00105B4C" w:rsidP="00EE5FEB">
      <w:pPr>
        <w:spacing w:after="0"/>
        <w:rPr>
          <w:rFonts w:cstheme="minorHAnsi"/>
        </w:rPr>
      </w:pPr>
    </w:p>
    <w:p w14:paraId="040827AB" w14:textId="67704673" w:rsidR="00EE5FEB" w:rsidRPr="00A73001" w:rsidRDefault="00701E47" w:rsidP="00EE5FEB">
      <w:pPr>
        <w:spacing w:after="0"/>
        <w:rPr>
          <w:rFonts w:cstheme="minorHAnsi"/>
        </w:rPr>
      </w:pPr>
      <w:r w:rsidRPr="00A73001">
        <w:rPr>
          <w:rFonts w:cstheme="minorHAnsi"/>
        </w:rPr>
        <w:t>Make</w:t>
      </w:r>
      <w:r w:rsidR="00B779D5" w:rsidRPr="00A73001">
        <w:rPr>
          <w:rFonts w:cstheme="minorHAnsi"/>
        </w:rPr>
        <w:t xml:space="preserve"> </w:t>
      </w:r>
      <w:r w:rsidRPr="00A73001">
        <w:rPr>
          <w:rFonts w:cstheme="minorHAnsi"/>
        </w:rPr>
        <w:t xml:space="preserve">regular </w:t>
      </w:r>
      <w:r w:rsidR="00B779D5" w:rsidRPr="00A73001">
        <w:rPr>
          <w:rFonts w:cstheme="minorHAnsi"/>
        </w:rPr>
        <w:t xml:space="preserve">journal </w:t>
      </w:r>
      <w:proofErr w:type="gramStart"/>
      <w:r w:rsidRPr="00A73001">
        <w:rPr>
          <w:rFonts w:cstheme="minorHAnsi"/>
        </w:rPr>
        <w:t>entries</w:t>
      </w:r>
      <w:proofErr w:type="gramEnd"/>
      <w:r w:rsidRPr="00A73001">
        <w:rPr>
          <w:rFonts w:cstheme="minorHAnsi"/>
        </w:rPr>
        <w:t xml:space="preserve"> </w:t>
      </w:r>
    </w:p>
    <w:p w14:paraId="6E590D2F" w14:textId="094ED5AD" w:rsidR="006C3C02" w:rsidRPr="00A73001" w:rsidRDefault="00B779D5" w:rsidP="001F3537">
      <w:pPr>
        <w:pStyle w:val="ListParagraph"/>
        <w:numPr>
          <w:ilvl w:val="0"/>
          <w:numId w:val="15"/>
        </w:numPr>
        <w:spacing w:after="0"/>
        <w:rPr>
          <w:rFonts w:cstheme="minorHAnsi"/>
        </w:rPr>
      </w:pPr>
      <w:r w:rsidRPr="00A73001">
        <w:rPr>
          <w:rFonts w:cstheme="minorHAnsi"/>
        </w:rPr>
        <w:t>at key time</w:t>
      </w:r>
      <w:r w:rsidR="00EE5FEB" w:rsidRPr="00A73001">
        <w:rPr>
          <w:rFonts w:cstheme="minorHAnsi"/>
        </w:rPr>
        <w:t>s</w:t>
      </w:r>
      <w:r w:rsidRPr="00A73001">
        <w:rPr>
          <w:rFonts w:cstheme="minorHAnsi"/>
        </w:rPr>
        <w:t xml:space="preserve"> during each year of your curacy, </w:t>
      </w:r>
      <w:r w:rsidR="00C835C5" w:rsidRPr="00A73001">
        <w:rPr>
          <w:rFonts w:cstheme="minorHAnsi"/>
        </w:rPr>
        <w:t>e.g.</w:t>
      </w:r>
      <w:r w:rsidRPr="00A73001">
        <w:rPr>
          <w:rFonts w:cstheme="minorHAnsi"/>
        </w:rPr>
        <w:t xml:space="preserve"> Ordination, Lent, following through an area of pastoral work, running a project,</w:t>
      </w:r>
      <w:r w:rsidR="00701E47" w:rsidRPr="00A73001">
        <w:rPr>
          <w:rFonts w:cstheme="minorHAnsi"/>
        </w:rPr>
        <w:t xml:space="preserve"> gaining chaplaincy </w:t>
      </w:r>
      <w:proofErr w:type="gramStart"/>
      <w:r w:rsidR="00701E47" w:rsidRPr="00A73001">
        <w:rPr>
          <w:rFonts w:cstheme="minorHAnsi"/>
        </w:rPr>
        <w:t>experience</w:t>
      </w:r>
      <w:proofErr w:type="gramEnd"/>
    </w:p>
    <w:p w14:paraId="7ED39CFD" w14:textId="035796C8" w:rsidR="006C3C02" w:rsidRPr="00A73001" w:rsidRDefault="00701E47" w:rsidP="001F3537">
      <w:pPr>
        <w:pStyle w:val="ListParagraph"/>
        <w:numPr>
          <w:ilvl w:val="0"/>
          <w:numId w:val="15"/>
        </w:numPr>
        <w:spacing w:after="0"/>
        <w:rPr>
          <w:rFonts w:cstheme="minorHAnsi"/>
        </w:rPr>
      </w:pPr>
      <w:r w:rsidRPr="00A73001">
        <w:rPr>
          <w:rFonts w:cstheme="minorHAnsi"/>
        </w:rPr>
        <w:t>to reflect on a new area of ministerial experience</w:t>
      </w:r>
      <w:r w:rsidR="00C835C5" w:rsidRPr="00A73001">
        <w:rPr>
          <w:rFonts w:cstheme="minorHAnsi"/>
        </w:rPr>
        <w:t xml:space="preserve"> e.g. conducting your first funeral</w:t>
      </w:r>
    </w:p>
    <w:p w14:paraId="3ED13A85" w14:textId="42A5C5E5" w:rsidR="00701E47" w:rsidRPr="00A73001" w:rsidRDefault="00701E47" w:rsidP="001F3537">
      <w:pPr>
        <w:pStyle w:val="ListParagraph"/>
        <w:numPr>
          <w:ilvl w:val="0"/>
          <w:numId w:val="15"/>
        </w:numPr>
        <w:spacing w:after="0"/>
        <w:rPr>
          <w:rFonts w:cstheme="minorHAnsi"/>
        </w:rPr>
      </w:pPr>
      <w:r w:rsidRPr="00A73001">
        <w:rPr>
          <w:rFonts w:cstheme="minorHAnsi"/>
        </w:rPr>
        <w:t xml:space="preserve">to reflect on experience which has changed your practice and developed you understanding and </w:t>
      </w:r>
      <w:proofErr w:type="gramStart"/>
      <w:r w:rsidRPr="00A73001">
        <w:rPr>
          <w:rFonts w:cstheme="minorHAnsi"/>
        </w:rPr>
        <w:t>skills</w:t>
      </w:r>
      <w:proofErr w:type="gramEnd"/>
    </w:p>
    <w:p w14:paraId="62F22BA4" w14:textId="6CA5C7DE" w:rsidR="00701E47" w:rsidRPr="00A73001" w:rsidRDefault="00701E47" w:rsidP="001F3537">
      <w:pPr>
        <w:pStyle w:val="ListParagraph"/>
        <w:numPr>
          <w:ilvl w:val="0"/>
          <w:numId w:val="15"/>
        </w:numPr>
        <w:spacing w:after="0"/>
        <w:rPr>
          <w:rFonts w:cstheme="minorHAnsi"/>
        </w:rPr>
      </w:pPr>
      <w:r w:rsidRPr="00A73001">
        <w:rPr>
          <w:rFonts w:cstheme="minorHAnsi"/>
        </w:rPr>
        <w:t xml:space="preserve">to reflect on experience which has caused you to engage again with your sense of vocation, role and </w:t>
      </w:r>
      <w:proofErr w:type="gramStart"/>
      <w:r w:rsidRPr="00A73001">
        <w:rPr>
          <w:rFonts w:cstheme="minorHAnsi"/>
        </w:rPr>
        <w:t>identity</w:t>
      </w:r>
      <w:proofErr w:type="gramEnd"/>
      <w:r w:rsidRPr="00A73001">
        <w:rPr>
          <w:rFonts w:cstheme="minorHAnsi"/>
        </w:rPr>
        <w:t xml:space="preserve">  </w:t>
      </w:r>
    </w:p>
    <w:p w14:paraId="7B04C155" w14:textId="77777777" w:rsidR="00C835C5" w:rsidRPr="00A73001" w:rsidRDefault="00C835C5" w:rsidP="00961733">
      <w:pPr>
        <w:spacing w:after="0"/>
        <w:rPr>
          <w:rFonts w:cstheme="minorHAnsi"/>
        </w:rPr>
      </w:pPr>
    </w:p>
    <w:p w14:paraId="37CF6EA4" w14:textId="28D27A2E" w:rsidR="00961733" w:rsidRPr="00A73001" w:rsidRDefault="00792EC0" w:rsidP="00961733">
      <w:pPr>
        <w:tabs>
          <w:tab w:val="left" w:pos="5670"/>
        </w:tabs>
        <w:spacing w:before="120" w:after="120"/>
        <w:rPr>
          <w:rFonts w:cstheme="minorHAnsi"/>
          <w:b/>
        </w:rPr>
      </w:pPr>
      <w:r w:rsidRPr="00A73001">
        <w:rPr>
          <w:rFonts w:cstheme="minorHAnsi"/>
          <w:b/>
        </w:rPr>
        <w:t>Ministry Development</w:t>
      </w:r>
      <w:r w:rsidR="00961733" w:rsidRPr="00A73001">
        <w:rPr>
          <w:rFonts w:cstheme="minorHAnsi"/>
          <w:b/>
        </w:rPr>
        <w:t xml:space="preserve"> Journal – Capturing Learning from a Ministry Event</w:t>
      </w:r>
    </w:p>
    <w:p w14:paraId="555C9A54" w14:textId="62047179" w:rsidR="009F05B6" w:rsidRPr="00A73001" w:rsidRDefault="00961733" w:rsidP="00961733">
      <w:pPr>
        <w:tabs>
          <w:tab w:val="left" w:pos="5670"/>
        </w:tabs>
        <w:spacing w:after="120"/>
        <w:rPr>
          <w:rFonts w:cstheme="minorHAnsi"/>
          <w:i/>
        </w:rPr>
      </w:pPr>
      <w:r w:rsidRPr="00A73001">
        <w:rPr>
          <w:rFonts w:cstheme="minorHAnsi"/>
        </w:rPr>
        <w:t>Th</w:t>
      </w:r>
      <w:r w:rsidR="004F4010" w:rsidRPr="00A73001">
        <w:rPr>
          <w:rFonts w:cstheme="minorHAnsi"/>
        </w:rPr>
        <w:t>e</w:t>
      </w:r>
      <w:r w:rsidRPr="00A73001">
        <w:rPr>
          <w:rFonts w:cstheme="minorHAnsi"/>
        </w:rPr>
        <w:t xml:space="preserve"> form</w:t>
      </w:r>
      <w:r w:rsidR="004F4010" w:rsidRPr="00A73001">
        <w:rPr>
          <w:rFonts w:cstheme="minorHAnsi"/>
        </w:rPr>
        <w:t xml:space="preserve"> below</w:t>
      </w:r>
      <w:r w:rsidRPr="00A73001">
        <w:rPr>
          <w:rFonts w:cstheme="minorHAnsi"/>
        </w:rPr>
        <w:t xml:space="preserve"> is designed to help you reflect systematically on your experience of ministry </w:t>
      </w:r>
      <w:proofErr w:type="gramStart"/>
      <w:r w:rsidRPr="00A73001">
        <w:rPr>
          <w:rFonts w:cstheme="minorHAnsi"/>
        </w:rPr>
        <w:t>in order to</w:t>
      </w:r>
      <w:proofErr w:type="gramEnd"/>
      <w:r w:rsidRPr="00A73001">
        <w:rPr>
          <w:rFonts w:cstheme="minorHAnsi"/>
        </w:rPr>
        <w:t xml:space="preserve"> help integrate learning and practice. It can be printed and used as it is, used as a template on your computer, or adapted to your own needs</w:t>
      </w:r>
      <w:r w:rsidR="00A16626" w:rsidRPr="00A73001">
        <w:rPr>
          <w:rFonts w:cstheme="minorHAnsi"/>
        </w:rPr>
        <w:t xml:space="preserve">. </w:t>
      </w:r>
      <w:r w:rsidR="00DC177A" w:rsidRPr="00A73001">
        <w:rPr>
          <w:rFonts w:cstheme="minorHAnsi"/>
        </w:rPr>
        <w:t>It is also available as Appendix 3 in the Curacy Handbook, Part 3.</w:t>
      </w:r>
    </w:p>
    <w:p w14:paraId="0C2246A0" w14:textId="6706A0C8" w:rsidR="00961733" w:rsidRPr="00A73001" w:rsidRDefault="00961733" w:rsidP="00961733">
      <w:pPr>
        <w:tabs>
          <w:tab w:val="left" w:pos="5670"/>
        </w:tabs>
        <w:spacing w:after="120"/>
        <w:rPr>
          <w:rFonts w:cstheme="minorHAnsi"/>
        </w:rPr>
      </w:pPr>
      <w:r w:rsidRPr="00A73001">
        <w:rPr>
          <w:rFonts w:cstheme="minorHAnsi"/>
        </w:rPr>
        <w:t>Not all the questions will be relevant for every situation.</w:t>
      </w:r>
      <w:r w:rsidR="009D79CE" w:rsidRPr="00A73001">
        <w:rPr>
          <w:rFonts w:cstheme="minorHAnsi"/>
        </w:rPr>
        <w:t xml:space="preserve"> </w:t>
      </w:r>
      <w:r w:rsidRPr="00A73001">
        <w:rPr>
          <w:rFonts w:cstheme="minorHAnsi"/>
        </w:rPr>
        <w:t xml:space="preserve">This template is based on the model of ‘Progressive Theological Reflection’ outlined in Judith Thompson, </w:t>
      </w:r>
      <w:r w:rsidRPr="00A73001">
        <w:rPr>
          <w:rFonts w:cstheme="minorHAnsi"/>
          <w:i/>
        </w:rPr>
        <w:t>SCM Guide to Theological Reflection</w:t>
      </w:r>
      <w:r w:rsidR="00AC0492" w:rsidRPr="00A73001">
        <w:rPr>
          <w:rFonts w:cstheme="minorHAnsi"/>
          <w:i/>
        </w:rPr>
        <w:t>.</w:t>
      </w:r>
      <w:r w:rsidRPr="00A73001">
        <w:rPr>
          <w:rFonts w:cstheme="minorHAnsi"/>
        </w:rPr>
        <w:t xml:space="preserve"> (</w:t>
      </w:r>
      <w:r w:rsidR="00AC0492" w:rsidRPr="00A73001">
        <w:rPr>
          <w:rFonts w:cstheme="minorHAnsi"/>
        </w:rPr>
        <w:t xml:space="preserve">London: </w:t>
      </w:r>
      <w:r w:rsidRPr="00A73001">
        <w:rPr>
          <w:rFonts w:cstheme="minorHAnsi"/>
        </w:rPr>
        <w:t>SCM 2008, p 55-56).</w:t>
      </w:r>
    </w:p>
    <w:p w14:paraId="3A5A7878" w14:textId="77777777" w:rsidR="00A51AB0" w:rsidRPr="00A73001" w:rsidRDefault="00A51AB0" w:rsidP="00961733">
      <w:pPr>
        <w:tabs>
          <w:tab w:val="left" w:pos="5670"/>
        </w:tabs>
        <w:spacing w:after="120"/>
        <w:rPr>
          <w:rFonts w:cstheme="minorHAnsi"/>
          <w:b/>
        </w:rPr>
      </w:pPr>
    </w:p>
    <w:p w14:paraId="107E1D77" w14:textId="77777777" w:rsidR="00A51AB0" w:rsidRDefault="00A51AB0" w:rsidP="00961733">
      <w:pPr>
        <w:tabs>
          <w:tab w:val="left" w:pos="5670"/>
        </w:tabs>
        <w:spacing w:after="120"/>
        <w:rPr>
          <w:rFonts w:ascii="Verdana" w:hAnsi="Verdana"/>
          <w:b/>
          <w:sz w:val="20"/>
          <w:szCs w:val="20"/>
        </w:rPr>
      </w:pPr>
    </w:p>
    <w:p w14:paraId="1E1EE883" w14:textId="77777777" w:rsidR="00CC1D32" w:rsidRDefault="00CC1D32" w:rsidP="00961733">
      <w:pPr>
        <w:tabs>
          <w:tab w:val="left" w:pos="5670"/>
        </w:tabs>
        <w:spacing w:after="120"/>
        <w:rPr>
          <w:rFonts w:ascii="Verdana" w:hAnsi="Verdana"/>
          <w:b/>
          <w:sz w:val="20"/>
          <w:szCs w:val="20"/>
        </w:rPr>
      </w:pPr>
    </w:p>
    <w:p w14:paraId="538AD4BE" w14:textId="77777777" w:rsidR="00CC1D32" w:rsidRDefault="00CC1D32" w:rsidP="00961733">
      <w:pPr>
        <w:tabs>
          <w:tab w:val="left" w:pos="5670"/>
        </w:tabs>
        <w:spacing w:after="120"/>
        <w:rPr>
          <w:rFonts w:ascii="Verdana" w:hAnsi="Verdana"/>
          <w:b/>
          <w:sz w:val="20"/>
          <w:szCs w:val="20"/>
        </w:rPr>
      </w:pPr>
    </w:p>
    <w:p w14:paraId="5D967151" w14:textId="77777777" w:rsidR="00CC1D32" w:rsidRDefault="00CC1D32" w:rsidP="00961733">
      <w:pPr>
        <w:tabs>
          <w:tab w:val="left" w:pos="5670"/>
        </w:tabs>
        <w:spacing w:after="120"/>
        <w:rPr>
          <w:rFonts w:ascii="Verdana" w:hAnsi="Verdana"/>
          <w:b/>
          <w:sz w:val="20"/>
          <w:szCs w:val="20"/>
        </w:rPr>
      </w:pPr>
    </w:p>
    <w:p w14:paraId="08C270A6" w14:textId="77777777" w:rsidR="00CC1D32" w:rsidRDefault="00CC1D32" w:rsidP="00961733">
      <w:pPr>
        <w:tabs>
          <w:tab w:val="left" w:pos="5670"/>
        </w:tabs>
        <w:spacing w:after="120"/>
        <w:rPr>
          <w:rFonts w:ascii="Verdana" w:hAnsi="Verdana"/>
          <w:b/>
          <w:sz w:val="20"/>
          <w:szCs w:val="20"/>
        </w:rPr>
      </w:pPr>
    </w:p>
    <w:p w14:paraId="091F9FC8" w14:textId="77777777" w:rsidR="00CC1D32" w:rsidRDefault="00CC1D32" w:rsidP="00961733">
      <w:pPr>
        <w:tabs>
          <w:tab w:val="left" w:pos="5670"/>
        </w:tabs>
        <w:spacing w:after="120"/>
        <w:rPr>
          <w:rFonts w:ascii="Verdana" w:hAnsi="Verdana"/>
          <w:b/>
          <w:sz w:val="20"/>
          <w:szCs w:val="20"/>
        </w:rPr>
      </w:pPr>
    </w:p>
    <w:p w14:paraId="310AC556" w14:textId="77777777" w:rsidR="00A51AB0" w:rsidRDefault="00A51AB0" w:rsidP="00961733">
      <w:pPr>
        <w:tabs>
          <w:tab w:val="left" w:pos="5670"/>
        </w:tabs>
        <w:spacing w:after="120"/>
        <w:rPr>
          <w:rFonts w:ascii="Verdana" w:hAnsi="Verdana"/>
          <w:b/>
          <w:sz w:val="20"/>
          <w:szCs w:val="20"/>
        </w:rPr>
      </w:pPr>
    </w:p>
    <w:p w14:paraId="3637C379" w14:textId="77777777" w:rsidR="00A51AB0" w:rsidRDefault="00A51AB0" w:rsidP="00961733">
      <w:pPr>
        <w:tabs>
          <w:tab w:val="left" w:pos="5670"/>
        </w:tabs>
        <w:spacing w:after="120"/>
        <w:rPr>
          <w:rFonts w:ascii="Verdana" w:hAnsi="Verdana"/>
          <w:b/>
          <w:sz w:val="20"/>
          <w:szCs w:val="20"/>
        </w:rPr>
      </w:pPr>
    </w:p>
    <w:p w14:paraId="476AF96C" w14:textId="77777777" w:rsidR="00A51AB0" w:rsidRDefault="00A51AB0" w:rsidP="00961733">
      <w:pPr>
        <w:tabs>
          <w:tab w:val="left" w:pos="5670"/>
        </w:tabs>
        <w:spacing w:after="120"/>
        <w:rPr>
          <w:rFonts w:ascii="Verdana" w:hAnsi="Verdana"/>
          <w:b/>
          <w:sz w:val="20"/>
          <w:szCs w:val="20"/>
        </w:rPr>
      </w:pPr>
    </w:p>
    <w:p w14:paraId="15CA8757" w14:textId="77777777" w:rsidR="00A51AB0" w:rsidRDefault="00A51AB0" w:rsidP="00961733">
      <w:pPr>
        <w:tabs>
          <w:tab w:val="left" w:pos="5670"/>
        </w:tabs>
        <w:spacing w:after="120"/>
        <w:rPr>
          <w:rFonts w:ascii="Verdana" w:hAnsi="Verdana"/>
          <w:b/>
          <w:sz w:val="20"/>
          <w:szCs w:val="20"/>
        </w:rPr>
      </w:pPr>
    </w:p>
    <w:p w14:paraId="1F912607" w14:textId="77777777" w:rsidR="00A51AB0" w:rsidRDefault="00A51AB0" w:rsidP="00961733">
      <w:pPr>
        <w:tabs>
          <w:tab w:val="left" w:pos="5670"/>
        </w:tabs>
        <w:spacing w:after="120"/>
        <w:rPr>
          <w:rFonts w:ascii="Verdana" w:hAnsi="Verdana"/>
          <w:b/>
          <w:sz w:val="20"/>
          <w:szCs w:val="20"/>
        </w:rPr>
      </w:pPr>
    </w:p>
    <w:p w14:paraId="48DE4177" w14:textId="77777777" w:rsidR="00A51AB0" w:rsidRDefault="00A51AB0" w:rsidP="00961733">
      <w:pPr>
        <w:tabs>
          <w:tab w:val="left" w:pos="5670"/>
        </w:tabs>
        <w:spacing w:after="120"/>
        <w:rPr>
          <w:rFonts w:ascii="Verdana" w:hAnsi="Verdana"/>
          <w:b/>
          <w:sz w:val="20"/>
          <w:szCs w:val="20"/>
        </w:rPr>
      </w:pPr>
    </w:p>
    <w:p w14:paraId="091CD3DE" w14:textId="1E6CA40D" w:rsidR="004F4010" w:rsidRPr="00105B4C" w:rsidRDefault="00C835C5" w:rsidP="00961733">
      <w:pPr>
        <w:tabs>
          <w:tab w:val="left" w:pos="5670"/>
        </w:tabs>
        <w:spacing w:after="120"/>
        <w:rPr>
          <w:rFonts w:ascii="Verdana" w:hAnsi="Verdana"/>
          <w:b/>
          <w:i/>
          <w:sz w:val="20"/>
          <w:szCs w:val="20"/>
        </w:rPr>
      </w:pPr>
      <w:r>
        <w:rPr>
          <w:rFonts w:ascii="Verdana" w:hAnsi="Verdana"/>
          <w:b/>
          <w:sz w:val="20"/>
          <w:szCs w:val="20"/>
        </w:rPr>
        <w:lastRenderedPageBreak/>
        <w:t xml:space="preserve">Ministry Development </w:t>
      </w:r>
      <w:r w:rsidR="00F91932" w:rsidRPr="008113C0">
        <w:rPr>
          <w:rFonts w:ascii="Verdana" w:hAnsi="Verdana"/>
          <w:b/>
          <w:sz w:val="20"/>
          <w:szCs w:val="20"/>
        </w:rPr>
        <w:t>Journal</w:t>
      </w:r>
      <w:r w:rsidR="00105B4C">
        <w:rPr>
          <w:rFonts w:ascii="Verdana" w:hAnsi="Verdana"/>
          <w:b/>
          <w:sz w:val="20"/>
          <w:szCs w:val="20"/>
        </w:rPr>
        <w:t xml:space="preserve"> </w:t>
      </w:r>
      <w:r w:rsidR="00105B4C">
        <w:rPr>
          <w:rFonts w:ascii="Verdana" w:hAnsi="Verdana"/>
          <w:b/>
          <w:i/>
          <w:sz w:val="20"/>
          <w:szCs w:val="20"/>
        </w:rPr>
        <w:t>pro forma</w:t>
      </w:r>
    </w:p>
    <w:tbl>
      <w:tblPr>
        <w:tblStyle w:val="TableGrid"/>
        <w:tblW w:w="9500" w:type="dxa"/>
        <w:tblLayout w:type="fixed"/>
        <w:tblLook w:val="01E0" w:firstRow="1" w:lastRow="1" w:firstColumn="1" w:lastColumn="1" w:noHBand="0" w:noVBand="0"/>
      </w:tblPr>
      <w:tblGrid>
        <w:gridCol w:w="1496"/>
        <w:gridCol w:w="2393"/>
        <w:gridCol w:w="1196"/>
        <w:gridCol w:w="4415"/>
      </w:tblGrid>
      <w:tr w:rsidR="008444F3" w:rsidRPr="008113C0" w14:paraId="10B85486" w14:textId="77777777" w:rsidTr="009C2FCE">
        <w:trPr>
          <w:trHeight w:val="150"/>
        </w:trPr>
        <w:tc>
          <w:tcPr>
            <w:tcW w:w="1496" w:type="dxa"/>
            <w:tcBorders>
              <w:top w:val="single" w:sz="4" w:space="0" w:color="auto"/>
              <w:left w:val="single" w:sz="4" w:space="0" w:color="auto"/>
              <w:bottom w:val="single" w:sz="4" w:space="0" w:color="auto"/>
              <w:right w:val="single" w:sz="4" w:space="0" w:color="auto"/>
            </w:tcBorders>
            <w:shd w:val="clear" w:color="auto" w:fill="FFE552"/>
            <w:hideMark/>
          </w:tcPr>
          <w:p w14:paraId="19FC2EB6" w14:textId="07874F74" w:rsidR="00961733" w:rsidRPr="008113C0" w:rsidRDefault="00961733" w:rsidP="004D4AC7">
            <w:pPr>
              <w:tabs>
                <w:tab w:val="left" w:pos="5670"/>
              </w:tabs>
              <w:spacing w:before="80" w:after="80"/>
              <w:rPr>
                <w:rFonts w:ascii="Verdana" w:hAnsi="Verdana"/>
                <w:b/>
                <w:lang w:eastAsia="en-US"/>
              </w:rPr>
            </w:pPr>
            <w:r w:rsidRPr="008113C0">
              <w:rPr>
                <w:rFonts w:ascii="Verdana" w:hAnsi="Verdana"/>
                <w:b/>
              </w:rPr>
              <w:t xml:space="preserve">Date </w:t>
            </w:r>
            <w:r w:rsidR="004D4AC7" w:rsidRPr="008113C0">
              <w:rPr>
                <w:rFonts w:ascii="Verdana" w:hAnsi="Verdana"/>
                <w:b/>
              </w:rPr>
              <w:t xml:space="preserve">&amp; </w:t>
            </w:r>
            <w:r w:rsidRPr="008113C0">
              <w:rPr>
                <w:rFonts w:ascii="Verdana" w:hAnsi="Verdana"/>
                <w:b/>
              </w:rPr>
              <w:t>time:</w:t>
            </w:r>
          </w:p>
        </w:tc>
        <w:tc>
          <w:tcPr>
            <w:tcW w:w="2393" w:type="dxa"/>
            <w:tcBorders>
              <w:top w:val="single" w:sz="4" w:space="0" w:color="auto"/>
              <w:left w:val="single" w:sz="4" w:space="0" w:color="auto"/>
              <w:bottom w:val="single" w:sz="4" w:space="0" w:color="auto"/>
              <w:right w:val="single" w:sz="4" w:space="0" w:color="auto"/>
            </w:tcBorders>
          </w:tcPr>
          <w:p w14:paraId="7A98B3A3" w14:textId="77777777" w:rsidR="00961733" w:rsidRPr="008113C0" w:rsidRDefault="00961733">
            <w:pPr>
              <w:tabs>
                <w:tab w:val="left" w:pos="5670"/>
              </w:tabs>
              <w:spacing w:before="80" w:after="80"/>
              <w:rPr>
                <w:rFonts w:ascii="Verdana" w:hAnsi="Verdana"/>
                <w:b/>
                <w:lang w:eastAsia="en-US"/>
              </w:rPr>
            </w:pPr>
          </w:p>
        </w:tc>
        <w:tc>
          <w:tcPr>
            <w:tcW w:w="1196" w:type="dxa"/>
            <w:tcBorders>
              <w:top w:val="single" w:sz="4" w:space="0" w:color="auto"/>
              <w:left w:val="single" w:sz="4" w:space="0" w:color="auto"/>
              <w:bottom w:val="single" w:sz="4" w:space="0" w:color="auto"/>
              <w:right w:val="single" w:sz="4" w:space="0" w:color="auto"/>
            </w:tcBorders>
            <w:shd w:val="clear" w:color="auto" w:fill="FFE552"/>
            <w:hideMark/>
          </w:tcPr>
          <w:p w14:paraId="4F3064E8" w14:textId="7F058B06" w:rsidR="00961733" w:rsidRPr="008113C0" w:rsidRDefault="00961733">
            <w:pPr>
              <w:tabs>
                <w:tab w:val="left" w:pos="5670"/>
              </w:tabs>
              <w:spacing w:before="80" w:after="80"/>
              <w:rPr>
                <w:rFonts w:ascii="Verdana" w:hAnsi="Verdana"/>
                <w:b/>
                <w:lang w:eastAsia="en-US"/>
              </w:rPr>
            </w:pPr>
          </w:p>
        </w:tc>
        <w:tc>
          <w:tcPr>
            <w:tcW w:w="4415" w:type="dxa"/>
            <w:tcBorders>
              <w:top w:val="single" w:sz="4" w:space="0" w:color="auto"/>
              <w:left w:val="single" w:sz="4" w:space="0" w:color="auto"/>
              <w:bottom w:val="single" w:sz="4" w:space="0" w:color="auto"/>
              <w:right w:val="single" w:sz="4" w:space="0" w:color="auto"/>
            </w:tcBorders>
          </w:tcPr>
          <w:p w14:paraId="0E9BF951" w14:textId="77777777" w:rsidR="00961733" w:rsidRPr="008113C0" w:rsidRDefault="00961733">
            <w:pPr>
              <w:tabs>
                <w:tab w:val="left" w:pos="5670"/>
              </w:tabs>
              <w:spacing w:before="80" w:after="80"/>
              <w:rPr>
                <w:rFonts w:ascii="Verdana" w:hAnsi="Verdana"/>
                <w:b/>
                <w:lang w:eastAsia="en-US"/>
              </w:rPr>
            </w:pPr>
          </w:p>
        </w:tc>
      </w:tr>
      <w:tr w:rsidR="008444F3" w:rsidRPr="008113C0" w14:paraId="348C41AC" w14:textId="77777777" w:rsidTr="009C2FCE">
        <w:trPr>
          <w:trHeight w:val="150"/>
        </w:trPr>
        <w:tc>
          <w:tcPr>
            <w:tcW w:w="9500" w:type="dxa"/>
            <w:gridSpan w:val="4"/>
            <w:tcBorders>
              <w:top w:val="single" w:sz="4" w:space="0" w:color="auto"/>
              <w:left w:val="single" w:sz="4" w:space="0" w:color="auto"/>
              <w:bottom w:val="single" w:sz="4" w:space="0" w:color="auto"/>
              <w:right w:val="single" w:sz="4" w:space="0" w:color="auto"/>
            </w:tcBorders>
            <w:shd w:val="clear" w:color="auto" w:fill="FFE552"/>
            <w:hideMark/>
          </w:tcPr>
          <w:p w14:paraId="0A8F3FB9" w14:textId="2F3A0BB8" w:rsidR="00961733" w:rsidRPr="008113C0" w:rsidRDefault="00AA5B81">
            <w:pPr>
              <w:tabs>
                <w:tab w:val="left" w:pos="5670"/>
              </w:tabs>
              <w:spacing w:before="80" w:after="80"/>
              <w:rPr>
                <w:rFonts w:ascii="Verdana" w:hAnsi="Verdana"/>
                <w:b/>
                <w:lang w:eastAsia="en-US"/>
              </w:rPr>
            </w:pPr>
            <w:r w:rsidRPr="008113C0">
              <w:rPr>
                <w:rFonts w:ascii="Verdana" w:hAnsi="Verdana"/>
                <w:b/>
              </w:rPr>
              <w:t>Experience: what was the event which you are working with?</w:t>
            </w:r>
          </w:p>
        </w:tc>
      </w:tr>
      <w:tr w:rsidR="008444F3" w:rsidRPr="008113C0" w14:paraId="7A8DF176" w14:textId="77777777" w:rsidTr="00961733">
        <w:trPr>
          <w:cantSplit/>
          <w:trHeight w:val="1522"/>
        </w:trPr>
        <w:tc>
          <w:tcPr>
            <w:tcW w:w="95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C0366F" w14:textId="2B10CEF6" w:rsidR="00961733" w:rsidRPr="008113C0" w:rsidRDefault="00961733">
            <w:pPr>
              <w:tabs>
                <w:tab w:val="left" w:pos="5670"/>
              </w:tabs>
              <w:spacing w:before="80" w:after="80"/>
              <w:rPr>
                <w:rFonts w:ascii="Verdana" w:hAnsi="Verdana"/>
                <w:lang w:eastAsia="en-US"/>
              </w:rPr>
            </w:pPr>
            <w:r w:rsidRPr="008113C0">
              <w:rPr>
                <w:rFonts w:ascii="Verdana" w:hAnsi="Verdana"/>
              </w:rPr>
              <w:t>Date / time:</w:t>
            </w:r>
            <w:r w:rsidRPr="008113C0">
              <w:rPr>
                <w:rFonts w:ascii="Verdana" w:hAnsi="Verdana"/>
              </w:rPr>
              <w:tab/>
            </w:r>
            <w:r w:rsidR="004D4AC7" w:rsidRPr="008113C0">
              <w:rPr>
                <w:rFonts w:ascii="Verdana" w:hAnsi="Verdana"/>
              </w:rPr>
              <w:t>Location</w:t>
            </w:r>
            <w:r w:rsidRPr="008113C0">
              <w:rPr>
                <w:rFonts w:ascii="Verdana" w:hAnsi="Verdana"/>
              </w:rPr>
              <w:t>:</w:t>
            </w:r>
          </w:p>
          <w:p w14:paraId="7FF4F6B8" w14:textId="77777777" w:rsidR="00961733" w:rsidRPr="008113C0" w:rsidRDefault="00961733">
            <w:pPr>
              <w:tabs>
                <w:tab w:val="left" w:pos="5670"/>
              </w:tabs>
              <w:spacing w:before="80" w:after="80"/>
              <w:rPr>
                <w:rFonts w:ascii="Verdana" w:hAnsi="Verdana"/>
              </w:rPr>
            </w:pPr>
            <w:r w:rsidRPr="008113C0">
              <w:rPr>
                <w:rFonts w:ascii="Verdana" w:hAnsi="Verdana"/>
              </w:rPr>
              <w:t>Nature of event:</w:t>
            </w:r>
          </w:p>
          <w:p w14:paraId="73A9EC19" w14:textId="77777777" w:rsidR="00961733" w:rsidRPr="008113C0" w:rsidRDefault="00961733">
            <w:pPr>
              <w:tabs>
                <w:tab w:val="left" w:pos="5670"/>
              </w:tabs>
              <w:spacing w:before="80" w:after="80"/>
              <w:rPr>
                <w:rFonts w:ascii="Verdana" w:hAnsi="Verdana"/>
              </w:rPr>
            </w:pPr>
          </w:p>
          <w:p w14:paraId="58D373A4" w14:textId="77777777" w:rsidR="00961733" w:rsidRPr="008113C0" w:rsidRDefault="00961733">
            <w:pPr>
              <w:tabs>
                <w:tab w:val="left" w:pos="5670"/>
              </w:tabs>
              <w:spacing w:before="80" w:after="80"/>
              <w:rPr>
                <w:rFonts w:ascii="Verdana" w:hAnsi="Verdana"/>
              </w:rPr>
            </w:pPr>
            <w:r w:rsidRPr="008113C0">
              <w:rPr>
                <w:rFonts w:ascii="Verdana" w:hAnsi="Verdana"/>
              </w:rPr>
              <w:t xml:space="preserve">Describe briefly what happened: </w:t>
            </w:r>
          </w:p>
          <w:p w14:paraId="43083E75" w14:textId="77777777" w:rsidR="00961733" w:rsidRPr="008113C0" w:rsidRDefault="00961733">
            <w:pPr>
              <w:tabs>
                <w:tab w:val="left" w:pos="5670"/>
              </w:tabs>
              <w:spacing w:before="80" w:after="80"/>
              <w:rPr>
                <w:rFonts w:ascii="Verdana" w:hAnsi="Verdana"/>
              </w:rPr>
            </w:pPr>
          </w:p>
          <w:p w14:paraId="2E50ED37" w14:textId="77777777" w:rsidR="00961733" w:rsidRPr="008113C0" w:rsidRDefault="00961733">
            <w:pPr>
              <w:tabs>
                <w:tab w:val="left" w:pos="5670"/>
              </w:tabs>
              <w:spacing w:before="80" w:after="80"/>
              <w:rPr>
                <w:rFonts w:ascii="Verdana" w:hAnsi="Verdana"/>
              </w:rPr>
            </w:pPr>
          </w:p>
          <w:p w14:paraId="71A9213B" w14:textId="77777777" w:rsidR="00961733" w:rsidRPr="008113C0" w:rsidRDefault="00961733">
            <w:pPr>
              <w:tabs>
                <w:tab w:val="left" w:pos="5670"/>
              </w:tabs>
              <w:spacing w:before="80" w:after="80"/>
              <w:rPr>
                <w:rFonts w:ascii="Verdana" w:hAnsi="Verdana"/>
              </w:rPr>
            </w:pPr>
            <w:r w:rsidRPr="008113C0">
              <w:rPr>
                <w:rFonts w:ascii="Verdana" w:hAnsi="Verdana"/>
              </w:rPr>
              <w:t>Describe your own role:</w:t>
            </w:r>
          </w:p>
          <w:p w14:paraId="006CD4DD" w14:textId="77777777" w:rsidR="00961733" w:rsidRPr="008113C0" w:rsidRDefault="00961733">
            <w:pPr>
              <w:tabs>
                <w:tab w:val="left" w:pos="5670"/>
              </w:tabs>
              <w:spacing w:before="80" w:after="80"/>
              <w:rPr>
                <w:rFonts w:ascii="Verdana" w:hAnsi="Verdana"/>
              </w:rPr>
            </w:pPr>
          </w:p>
          <w:p w14:paraId="6A2EE2A5" w14:textId="77777777" w:rsidR="00961733" w:rsidRPr="008113C0" w:rsidRDefault="00961733">
            <w:pPr>
              <w:tabs>
                <w:tab w:val="left" w:pos="5670"/>
              </w:tabs>
              <w:spacing w:before="80" w:after="80"/>
              <w:rPr>
                <w:rFonts w:ascii="Verdana" w:hAnsi="Verdana"/>
              </w:rPr>
            </w:pPr>
          </w:p>
          <w:p w14:paraId="23B9D545" w14:textId="77777777" w:rsidR="00961733" w:rsidRPr="008113C0" w:rsidRDefault="00961733">
            <w:pPr>
              <w:tabs>
                <w:tab w:val="left" w:pos="5670"/>
              </w:tabs>
              <w:spacing w:before="80" w:after="80"/>
              <w:rPr>
                <w:rFonts w:ascii="Verdana" w:hAnsi="Verdana"/>
              </w:rPr>
            </w:pPr>
            <w:r w:rsidRPr="008113C0">
              <w:rPr>
                <w:rFonts w:ascii="Verdana" w:hAnsi="Verdana"/>
              </w:rPr>
              <w:t>How did you feel about the event / your role within it?</w:t>
            </w:r>
          </w:p>
          <w:p w14:paraId="2B378AA4" w14:textId="77777777" w:rsidR="00961733" w:rsidRPr="008113C0" w:rsidRDefault="00961733">
            <w:pPr>
              <w:tabs>
                <w:tab w:val="left" w:pos="5670"/>
              </w:tabs>
              <w:spacing w:before="80" w:after="80"/>
              <w:rPr>
                <w:rFonts w:ascii="Verdana" w:hAnsi="Verdana"/>
              </w:rPr>
            </w:pPr>
          </w:p>
          <w:p w14:paraId="0CCE6F80" w14:textId="77777777" w:rsidR="00961733" w:rsidRPr="008113C0" w:rsidRDefault="00961733">
            <w:pPr>
              <w:tabs>
                <w:tab w:val="left" w:pos="5670"/>
              </w:tabs>
              <w:spacing w:before="80" w:after="80"/>
              <w:rPr>
                <w:rFonts w:ascii="Verdana" w:hAnsi="Verdana"/>
              </w:rPr>
            </w:pPr>
          </w:p>
          <w:p w14:paraId="669844A2" w14:textId="77777777" w:rsidR="00961733" w:rsidRPr="008113C0" w:rsidRDefault="00961733">
            <w:pPr>
              <w:tabs>
                <w:tab w:val="left" w:pos="5670"/>
              </w:tabs>
              <w:spacing w:before="80" w:after="80"/>
              <w:rPr>
                <w:rFonts w:ascii="Verdana" w:hAnsi="Verdana"/>
                <w:b/>
                <w:lang w:eastAsia="en-US"/>
              </w:rPr>
            </w:pPr>
          </w:p>
        </w:tc>
      </w:tr>
      <w:tr w:rsidR="008444F3" w:rsidRPr="008113C0" w14:paraId="53E50F03" w14:textId="77777777" w:rsidTr="009C2FCE">
        <w:trPr>
          <w:trHeight w:val="156"/>
        </w:trPr>
        <w:tc>
          <w:tcPr>
            <w:tcW w:w="9500" w:type="dxa"/>
            <w:gridSpan w:val="4"/>
            <w:tcBorders>
              <w:top w:val="single" w:sz="4" w:space="0" w:color="auto"/>
              <w:left w:val="single" w:sz="4" w:space="0" w:color="auto"/>
              <w:bottom w:val="single" w:sz="4" w:space="0" w:color="auto"/>
              <w:right w:val="single" w:sz="4" w:space="0" w:color="auto"/>
            </w:tcBorders>
            <w:shd w:val="clear" w:color="auto" w:fill="FFE552"/>
            <w:hideMark/>
          </w:tcPr>
          <w:p w14:paraId="32752A50" w14:textId="5F2D3918" w:rsidR="00961733" w:rsidRPr="008113C0" w:rsidRDefault="00AA5B81" w:rsidP="00AA5B81">
            <w:pPr>
              <w:tabs>
                <w:tab w:val="left" w:pos="5670"/>
              </w:tabs>
              <w:spacing w:before="80" w:after="80"/>
              <w:rPr>
                <w:rFonts w:ascii="Verdana" w:hAnsi="Verdana"/>
                <w:b/>
                <w:lang w:eastAsia="en-US"/>
              </w:rPr>
            </w:pPr>
            <w:r w:rsidRPr="008113C0">
              <w:rPr>
                <w:rFonts w:ascii="Verdana" w:hAnsi="Verdana"/>
                <w:b/>
              </w:rPr>
              <w:t>Explore: w</w:t>
            </w:r>
            <w:r w:rsidR="00961733" w:rsidRPr="008113C0">
              <w:rPr>
                <w:rFonts w:ascii="Verdana" w:hAnsi="Verdana"/>
                <w:b/>
              </w:rPr>
              <w:t>hat were the main issues / questions</w:t>
            </w:r>
            <w:r w:rsidRPr="008113C0">
              <w:rPr>
                <w:rFonts w:ascii="Verdana" w:hAnsi="Verdana"/>
                <w:b/>
              </w:rPr>
              <w:t xml:space="preserve"> which this event raised</w:t>
            </w:r>
            <w:r w:rsidR="00961733" w:rsidRPr="008113C0">
              <w:rPr>
                <w:rFonts w:ascii="Verdana" w:hAnsi="Verdana"/>
                <w:b/>
              </w:rPr>
              <w:t>?</w:t>
            </w:r>
          </w:p>
        </w:tc>
      </w:tr>
      <w:tr w:rsidR="009C2FCE" w:rsidRPr="008113C0" w14:paraId="0F8AD864" w14:textId="77777777" w:rsidTr="00C835C5">
        <w:trPr>
          <w:cantSplit/>
          <w:trHeight w:val="1027"/>
        </w:trPr>
        <w:tc>
          <w:tcPr>
            <w:tcW w:w="9500" w:type="dxa"/>
            <w:gridSpan w:val="4"/>
            <w:tcBorders>
              <w:top w:val="single" w:sz="4" w:space="0" w:color="auto"/>
              <w:left w:val="single" w:sz="4" w:space="0" w:color="auto"/>
              <w:right w:val="single" w:sz="4" w:space="0" w:color="auto"/>
            </w:tcBorders>
          </w:tcPr>
          <w:p w14:paraId="157DB8AA" w14:textId="77777777" w:rsidR="009C2FCE" w:rsidRPr="008113C0" w:rsidRDefault="009C2FCE">
            <w:pPr>
              <w:tabs>
                <w:tab w:val="left" w:pos="5670"/>
              </w:tabs>
              <w:spacing w:before="80" w:after="80"/>
              <w:rPr>
                <w:rFonts w:ascii="Verdana" w:hAnsi="Verdana"/>
                <w:b/>
                <w:lang w:eastAsia="en-US"/>
              </w:rPr>
            </w:pPr>
          </w:p>
          <w:p w14:paraId="2CD55782" w14:textId="77777777" w:rsidR="009C2FCE" w:rsidRPr="008113C0" w:rsidRDefault="009C2FCE">
            <w:pPr>
              <w:tabs>
                <w:tab w:val="left" w:pos="5670"/>
              </w:tabs>
              <w:spacing w:before="80" w:after="80"/>
              <w:rPr>
                <w:rFonts w:ascii="Verdana" w:hAnsi="Verdana"/>
                <w:b/>
                <w:lang w:eastAsia="en-US"/>
              </w:rPr>
            </w:pPr>
          </w:p>
        </w:tc>
      </w:tr>
    </w:tbl>
    <w:p w14:paraId="474133DC" w14:textId="77777777" w:rsidR="00961733" w:rsidRPr="008113C0" w:rsidRDefault="00961733" w:rsidP="00961733">
      <w:pPr>
        <w:rPr>
          <w:rFonts w:ascii="Verdana" w:hAnsi="Verdana"/>
          <w:sz w:val="20"/>
          <w:szCs w:val="20"/>
          <w:lang w:val="en-US"/>
        </w:rPr>
      </w:pPr>
    </w:p>
    <w:tbl>
      <w:tblPr>
        <w:tblStyle w:val="TableGrid"/>
        <w:tblW w:w="0" w:type="auto"/>
        <w:tblLayout w:type="fixed"/>
        <w:tblLook w:val="01E0" w:firstRow="1" w:lastRow="1" w:firstColumn="1" w:lastColumn="1" w:noHBand="0" w:noVBand="0"/>
      </w:tblPr>
      <w:tblGrid>
        <w:gridCol w:w="9493"/>
      </w:tblGrid>
      <w:tr w:rsidR="008444F3" w:rsidRPr="008113C0" w14:paraId="679C1A4E" w14:textId="77777777" w:rsidTr="00CC1D32">
        <w:tc>
          <w:tcPr>
            <w:tcW w:w="9493" w:type="dxa"/>
            <w:tcBorders>
              <w:top w:val="single" w:sz="4" w:space="0" w:color="auto"/>
              <w:left w:val="single" w:sz="4" w:space="0" w:color="auto"/>
              <w:bottom w:val="single" w:sz="4" w:space="0" w:color="auto"/>
              <w:right w:val="single" w:sz="4" w:space="0" w:color="auto"/>
            </w:tcBorders>
            <w:shd w:val="clear" w:color="auto" w:fill="FFE552"/>
            <w:hideMark/>
          </w:tcPr>
          <w:p w14:paraId="2B6F4AFA" w14:textId="44F55A30" w:rsidR="00961733" w:rsidRPr="008113C0" w:rsidRDefault="004D4AC7" w:rsidP="004D4AC7">
            <w:pPr>
              <w:tabs>
                <w:tab w:val="left" w:pos="5670"/>
              </w:tabs>
              <w:spacing w:before="80" w:after="80"/>
              <w:rPr>
                <w:rFonts w:ascii="Verdana" w:hAnsi="Verdana"/>
                <w:b/>
                <w:lang w:eastAsia="en-US"/>
              </w:rPr>
            </w:pPr>
            <w:r w:rsidRPr="008113C0">
              <w:rPr>
                <w:rFonts w:ascii="Verdana" w:hAnsi="Verdana"/>
                <w:b/>
              </w:rPr>
              <w:t>Reflect: b</w:t>
            </w:r>
            <w:r w:rsidR="00961733" w:rsidRPr="008113C0">
              <w:rPr>
                <w:rFonts w:ascii="Verdana" w:hAnsi="Verdana"/>
                <w:b/>
              </w:rPr>
              <w:t>uilding a theological understanding</w:t>
            </w:r>
          </w:p>
        </w:tc>
      </w:tr>
      <w:tr w:rsidR="008444F3" w:rsidRPr="008113C0" w14:paraId="1A91AA1A" w14:textId="77777777" w:rsidTr="00CC1D32">
        <w:trPr>
          <w:cantSplit/>
          <w:trHeight w:val="1495"/>
        </w:trPr>
        <w:tc>
          <w:tcPr>
            <w:tcW w:w="9493" w:type="dxa"/>
            <w:tcBorders>
              <w:top w:val="single" w:sz="4" w:space="0" w:color="auto"/>
              <w:left w:val="single" w:sz="4" w:space="0" w:color="auto"/>
              <w:bottom w:val="single" w:sz="4" w:space="0" w:color="auto"/>
              <w:right w:val="single" w:sz="4" w:space="0" w:color="auto"/>
            </w:tcBorders>
            <w:hideMark/>
          </w:tcPr>
          <w:p w14:paraId="6AAA1918" w14:textId="7DA202AD" w:rsidR="00961733" w:rsidRPr="008113C0" w:rsidRDefault="00961733" w:rsidP="00E85A21">
            <w:pPr>
              <w:tabs>
                <w:tab w:val="left" w:pos="5670"/>
              </w:tabs>
              <w:spacing w:before="80" w:after="80"/>
              <w:rPr>
                <w:rFonts w:ascii="Verdana" w:hAnsi="Verdana"/>
                <w:lang w:eastAsia="en-US"/>
              </w:rPr>
            </w:pPr>
            <w:r w:rsidRPr="008113C0">
              <w:rPr>
                <w:rFonts w:ascii="Verdana" w:hAnsi="Verdana"/>
              </w:rPr>
              <w:t>What insights from the faith tradition (e</w:t>
            </w:r>
            <w:r w:rsidR="0042359A" w:rsidRPr="008113C0">
              <w:rPr>
                <w:rFonts w:ascii="Verdana" w:hAnsi="Verdana"/>
              </w:rPr>
              <w:t>.</w:t>
            </w:r>
            <w:r w:rsidRPr="008113C0">
              <w:rPr>
                <w:rFonts w:ascii="Verdana" w:hAnsi="Verdana"/>
              </w:rPr>
              <w:t>g</w:t>
            </w:r>
            <w:r w:rsidR="0042359A" w:rsidRPr="008113C0">
              <w:rPr>
                <w:rFonts w:ascii="Verdana" w:hAnsi="Verdana"/>
              </w:rPr>
              <w:t>.</w:t>
            </w:r>
            <w:r w:rsidR="004D4AC7" w:rsidRPr="008113C0">
              <w:rPr>
                <w:rFonts w:ascii="Verdana" w:hAnsi="Verdana"/>
              </w:rPr>
              <w:t xml:space="preserve"> from S</w:t>
            </w:r>
            <w:r w:rsidRPr="008113C0">
              <w:rPr>
                <w:rFonts w:ascii="Verdana" w:hAnsi="Verdana"/>
              </w:rPr>
              <w:t>cripture, theological writing, historic tradition) help to build a theological understanding o</w:t>
            </w:r>
            <w:r w:rsidR="004D4AC7" w:rsidRPr="008113C0">
              <w:rPr>
                <w:rFonts w:ascii="Verdana" w:hAnsi="Verdana"/>
              </w:rPr>
              <w:t>f</w:t>
            </w:r>
            <w:r w:rsidRPr="008113C0">
              <w:rPr>
                <w:rFonts w:ascii="Verdana" w:hAnsi="Verdana"/>
              </w:rPr>
              <w:t xml:space="preserve"> what happened? </w:t>
            </w:r>
          </w:p>
        </w:tc>
      </w:tr>
      <w:tr w:rsidR="008444F3" w:rsidRPr="008113C0" w14:paraId="26AA3EC0" w14:textId="77777777" w:rsidTr="00CC1D32">
        <w:tc>
          <w:tcPr>
            <w:tcW w:w="9493" w:type="dxa"/>
            <w:tcBorders>
              <w:top w:val="single" w:sz="4" w:space="0" w:color="auto"/>
              <w:left w:val="single" w:sz="4" w:space="0" w:color="auto"/>
              <w:bottom w:val="single" w:sz="4" w:space="0" w:color="auto"/>
              <w:right w:val="single" w:sz="4" w:space="0" w:color="auto"/>
            </w:tcBorders>
            <w:shd w:val="clear" w:color="auto" w:fill="FFE552"/>
            <w:hideMark/>
          </w:tcPr>
          <w:p w14:paraId="61376F00"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Now return to the original situation</w:t>
            </w:r>
          </w:p>
        </w:tc>
      </w:tr>
      <w:tr w:rsidR="008444F3" w:rsidRPr="008113C0" w14:paraId="6FB2588C" w14:textId="77777777" w:rsidTr="00CC1D32">
        <w:trPr>
          <w:cantSplit/>
          <w:trHeight w:val="2237"/>
        </w:trPr>
        <w:tc>
          <w:tcPr>
            <w:tcW w:w="9493" w:type="dxa"/>
            <w:tcBorders>
              <w:top w:val="single" w:sz="4" w:space="0" w:color="auto"/>
              <w:left w:val="single" w:sz="4" w:space="0" w:color="auto"/>
              <w:bottom w:val="single" w:sz="4" w:space="0" w:color="auto"/>
              <w:right w:val="single" w:sz="4" w:space="0" w:color="auto"/>
            </w:tcBorders>
            <w:hideMark/>
          </w:tcPr>
          <w:p w14:paraId="6C3606DE" w14:textId="77777777" w:rsidR="00961733" w:rsidRPr="008113C0" w:rsidRDefault="00961733">
            <w:pPr>
              <w:tabs>
                <w:tab w:val="left" w:pos="5670"/>
              </w:tabs>
              <w:spacing w:before="80" w:after="80"/>
              <w:rPr>
                <w:rFonts w:ascii="Verdana" w:hAnsi="Verdana"/>
                <w:lang w:eastAsia="en-US"/>
              </w:rPr>
            </w:pPr>
            <w:r w:rsidRPr="008113C0">
              <w:rPr>
                <w:rFonts w:ascii="Verdana" w:hAnsi="Verdana"/>
              </w:rPr>
              <w:t xml:space="preserve">How do these perspectives change your initial understanding of the situation? </w:t>
            </w:r>
          </w:p>
        </w:tc>
      </w:tr>
      <w:tr w:rsidR="008444F3" w:rsidRPr="008113C0" w14:paraId="07D67C7E" w14:textId="77777777" w:rsidTr="00CC1D32">
        <w:tc>
          <w:tcPr>
            <w:tcW w:w="9493" w:type="dxa"/>
            <w:tcBorders>
              <w:top w:val="single" w:sz="4" w:space="0" w:color="auto"/>
              <w:left w:val="single" w:sz="4" w:space="0" w:color="auto"/>
              <w:bottom w:val="single" w:sz="4" w:space="0" w:color="auto"/>
              <w:right w:val="single" w:sz="4" w:space="0" w:color="auto"/>
            </w:tcBorders>
            <w:shd w:val="clear" w:color="auto" w:fill="FFE552"/>
            <w:hideMark/>
          </w:tcPr>
          <w:p w14:paraId="27FBF443" w14:textId="201D7F92" w:rsidR="00961733" w:rsidRPr="008113C0" w:rsidRDefault="00E85A21" w:rsidP="00E85A21">
            <w:pPr>
              <w:tabs>
                <w:tab w:val="left" w:pos="5670"/>
              </w:tabs>
              <w:spacing w:before="80" w:after="80"/>
              <w:rPr>
                <w:rFonts w:ascii="Verdana" w:hAnsi="Verdana"/>
                <w:b/>
                <w:lang w:eastAsia="en-US"/>
              </w:rPr>
            </w:pPr>
            <w:r w:rsidRPr="008113C0">
              <w:rPr>
                <w:rFonts w:ascii="Verdana" w:hAnsi="Verdana"/>
                <w:b/>
              </w:rPr>
              <w:t>Respond: how might you change your response to this experience?</w:t>
            </w:r>
          </w:p>
        </w:tc>
      </w:tr>
      <w:tr w:rsidR="00961733" w:rsidRPr="008113C0" w14:paraId="2D38E80D" w14:textId="77777777" w:rsidTr="00CC1D32">
        <w:trPr>
          <w:trHeight w:val="1280"/>
        </w:trPr>
        <w:tc>
          <w:tcPr>
            <w:tcW w:w="9493" w:type="dxa"/>
            <w:tcBorders>
              <w:top w:val="single" w:sz="4" w:space="0" w:color="auto"/>
              <w:left w:val="single" w:sz="4" w:space="0" w:color="auto"/>
              <w:bottom w:val="single" w:sz="4" w:space="0" w:color="auto"/>
              <w:right w:val="single" w:sz="4" w:space="0" w:color="auto"/>
            </w:tcBorders>
            <w:hideMark/>
          </w:tcPr>
          <w:p w14:paraId="4A72B28F" w14:textId="77777777" w:rsidR="00961733" w:rsidRPr="008113C0" w:rsidRDefault="00961733">
            <w:pPr>
              <w:tabs>
                <w:tab w:val="left" w:pos="5670"/>
              </w:tabs>
              <w:spacing w:before="80" w:after="80"/>
              <w:rPr>
                <w:rFonts w:ascii="Verdana" w:hAnsi="Verdana"/>
                <w:lang w:eastAsia="en-US"/>
              </w:rPr>
            </w:pPr>
            <w:r w:rsidRPr="008113C0">
              <w:rPr>
                <w:rFonts w:ascii="Verdana" w:hAnsi="Verdana"/>
              </w:rPr>
              <w:t xml:space="preserve">What are the implications for future practice? What specifically might you do differently in a similar situation, and why? Is there anything you need to do now? </w:t>
            </w:r>
          </w:p>
        </w:tc>
      </w:tr>
    </w:tbl>
    <w:p w14:paraId="7B2AF4DD" w14:textId="77777777" w:rsidR="00961733" w:rsidRPr="008113C0" w:rsidRDefault="00961733" w:rsidP="00961733">
      <w:pPr>
        <w:tabs>
          <w:tab w:val="left" w:pos="5670"/>
        </w:tabs>
        <w:rPr>
          <w:rFonts w:ascii="Verdana" w:hAnsi="Verdana"/>
          <w:sz w:val="20"/>
          <w:szCs w:val="20"/>
          <w:lang w:val="en-US"/>
        </w:rPr>
      </w:pPr>
    </w:p>
    <w:tbl>
      <w:tblPr>
        <w:tblStyle w:val="TableGrid"/>
        <w:tblW w:w="9776" w:type="dxa"/>
        <w:tblLayout w:type="fixed"/>
        <w:tblLook w:val="01E0" w:firstRow="1" w:lastRow="1" w:firstColumn="1" w:lastColumn="1" w:noHBand="0" w:noVBand="0"/>
      </w:tblPr>
      <w:tblGrid>
        <w:gridCol w:w="9776"/>
      </w:tblGrid>
      <w:tr w:rsidR="008444F3" w:rsidRPr="008113C0" w14:paraId="49ED0A43" w14:textId="77777777" w:rsidTr="00CC1D32">
        <w:tc>
          <w:tcPr>
            <w:tcW w:w="9776" w:type="dxa"/>
            <w:tcBorders>
              <w:top w:val="single" w:sz="4" w:space="0" w:color="auto"/>
              <w:left w:val="single" w:sz="4" w:space="0" w:color="auto"/>
              <w:bottom w:val="single" w:sz="4" w:space="0" w:color="auto"/>
              <w:right w:val="single" w:sz="4" w:space="0" w:color="auto"/>
            </w:tcBorders>
            <w:shd w:val="clear" w:color="auto" w:fill="FFE552"/>
            <w:hideMark/>
          </w:tcPr>
          <w:p w14:paraId="3A00C0B1"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lastRenderedPageBreak/>
              <w:t>Any other questions to note or follow up?</w:t>
            </w:r>
          </w:p>
        </w:tc>
      </w:tr>
      <w:tr w:rsidR="008444F3" w:rsidRPr="008113C0" w14:paraId="58489511" w14:textId="77777777" w:rsidTr="00CC1D32">
        <w:trPr>
          <w:cantSplit/>
          <w:trHeight w:val="851"/>
        </w:trPr>
        <w:tc>
          <w:tcPr>
            <w:tcW w:w="9776" w:type="dxa"/>
            <w:tcBorders>
              <w:top w:val="single" w:sz="4" w:space="0" w:color="auto"/>
              <w:left w:val="single" w:sz="4" w:space="0" w:color="auto"/>
              <w:bottom w:val="single" w:sz="4" w:space="0" w:color="auto"/>
              <w:right w:val="single" w:sz="4" w:space="0" w:color="auto"/>
            </w:tcBorders>
          </w:tcPr>
          <w:p w14:paraId="25AF7C84" w14:textId="77777777" w:rsidR="00961733" w:rsidRPr="008113C0" w:rsidRDefault="00961733">
            <w:pPr>
              <w:tabs>
                <w:tab w:val="left" w:pos="5670"/>
              </w:tabs>
              <w:spacing w:before="80" w:after="80"/>
              <w:rPr>
                <w:rFonts w:ascii="Verdana" w:hAnsi="Verdana"/>
                <w:b/>
                <w:lang w:eastAsia="en-US"/>
              </w:rPr>
            </w:pPr>
          </w:p>
        </w:tc>
      </w:tr>
      <w:tr w:rsidR="008444F3" w:rsidRPr="008113C0" w14:paraId="49E46057" w14:textId="77777777" w:rsidTr="00CC1D32">
        <w:tc>
          <w:tcPr>
            <w:tcW w:w="9776" w:type="dxa"/>
            <w:tcBorders>
              <w:top w:val="single" w:sz="4" w:space="0" w:color="auto"/>
              <w:left w:val="single" w:sz="4" w:space="0" w:color="auto"/>
              <w:bottom w:val="single" w:sz="4" w:space="0" w:color="auto"/>
              <w:right w:val="single" w:sz="4" w:space="0" w:color="auto"/>
            </w:tcBorders>
            <w:shd w:val="clear" w:color="auto" w:fill="FFE552"/>
            <w:hideMark/>
          </w:tcPr>
          <w:p w14:paraId="738B8118"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Books / resources to note</w:t>
            </w:r>
          </w:p>
        </w:tc>
      </w:tr>
      <w:tr w:rsidR="008444F3" w:rsidRPr="008113C0" w14:paraId="0D241E89" w14:textId="77777777" w:rsidTr="00CC1D32">
        <w:trPr>
          <w:cantSplit/>
          <w:trHeight w:val="851"/>
        </w:trPr>
        <w:tc>
          <w:tcPr>
            <w:tcW w:w="9776" w:type="dxa"/>
            <w:tcBorders>
              <w:top w:val="single" w:sz="4" w:space="0" w:color="auto"/>
              <w:left w:val="single" w:sz="4" w:space="0" w:color="auto"/>
              <w:bottom w:val="single" w:sz="4" w:space="0" w:color="auto"/>
              <w:right w:val="single" w:sz="4" w:space="0" w:color="auto"/>
            </w:tcBorders>
          </w:tcPr>
          <w:p w14:paraId="5950D5BA" w14:textId="77777777" w:rsidR="00961733" w:rsidRPr="008113C0" w:rsidRDefault="00961733">
            <w:pPr>
              <w:tabs>
                <w:tab w:val="left" w:pos="5670"/>
              </w:tabs>
              <w:spacing w:before="80" w:after="80"/>
              <w:rPr>
                <w:rFonts w:ascii="Verdana" w:hAnsi="Verdana"/>
                <w:b/>
                <w:lang w:eastAsia="en-US"/>
              </w:rPr>
            </w:pPr>
          </w:p>
        </w:tc>
      </w:tr>
      <w:tr w:rsidR="008444F3" w:rsidRPr="008113C0" w14:paraId="41248E4D" w14:textId="77777777" w:rsidTr="00CC1D32">
        <w:tc>
          <w:tcPr>
            <w:tcW w:w="9776" w:type="dxa"/>
            <w:tcBorders>
              <w:top w:val="single" w:sz="4" w:space="0" w:color="auto"/>
              <w:left w:val="single" w:sz="4" w:space="0" w:color="auto"/>
              <w:bottom w:val="single" w:sz="4" w:space="0" w:color="auto"/>
              <w:right w:val="single" w:sz="4" w:space="0" w:color="auto"/>
            </w:tcBorders>
            <w:shd w:val="clear" w:color="auto" w:fill="FFE552"/>
            <w:hideMark/>
          </w:tcPr>
          <w:p w14:paraId="3DB418B4" w14:textId="4D5DAB81" w:rsidR="00961733" w:rsidRPr="008113C0" w:rsidRDefault="00961733">
            <w:pPr>
              <w:tabs>
                <w:tab w:val="left" w:pos="5670"/>
              </w:tabs>
              <w:spacing w:before="80" w:after="80"/>
              <w:rPr>
                <w:rFonts w:ascii="Verdana" w:hAnsi="Verdana"/>
                <w:b/>
                <w:lang w:eastAsia="en-US"/>
              </w:rPr>
            </w:pPr>
            <w:r w:rsidRPr="008113C0">
              <w:rPr>
                <w:rFonts w:ascii="Verdana" w:hAnsi="Verdana"/>
                <w:b/>
              </w:rPr>
              <w:t xml:space="preserve">This relates to the following </w:t>
            </w:r>
            <w:r w:rsidR="00C11C09">
              <w:rPr>
                <w:rFonts w:ascii="Verdana" w:hAnsi="Verdana"/>
                <w:b/>
              </w:rPr>
              <w:t>Formational qualities</w:t>
            </w:r>
            <w:r w:rsidRPr="008113C0">
              <w:rPr>
                <w:rFonts w:ascii="Verdana" w:hAnsi="Verdana"/>
                <w:b/>
              </w:rPr>
              <w:t>:</w:t>
            </w:r>
          </w:p>
        </w:tc>
      </w:tr>
      <w:tr w:rsidR="00961733" w:rsidRPr="008113C0" w14:paraId="279C62B8" w14:textId="77777777" w:rsidTr="00CC1D32">
        <w:trPr>
          <w:cantSplit/>
          <w:trHeight w:val="851"/>
        </w:trPr>
        <w:tc>
          <w:tcPr>
            <w:tcW w:w="9776" w:type="dxa"/>
            <w:tcBorders>
              <w:top w:val="single" w:sz="4" w:space="0" w:color="auto"/>
              <w:left w:val="single" w:sz="4" w:space="0" w:color="auto"/>
              <w:bottom w:val="single" w:sz="4" w:space="0" w:color="auto"/>
              <w:right w:val="single" w:sz="4" w:space="0" w:color="auto"/>
            </w:tcBorders>
          </w:tcPr>
          <w:p w14:paraId="327402CE" w14:textId="77777777" w:rsidR="00961733" w:rsidRPr="008113C0" w:rsidRDefault="00961733">
            <w:pPr>
              <w:tabs>
                <w:tab w:val="left" w:pos="5670"/>
              </w:tabs>
              <w:spacing w:before="80" w:after="80"/>
              <w:rPr>
                <w:rFonts w:ascii="Verdana" w:hAnsi="Verdana"/>
                <w:b/>
                <w:lang w:eastAsia="en-US"/>
              </w:rPr>
            </w:pPr>
          </w:p>
        </w:tc>
      </w:tr>
    </w:tbl>
    <w:p w14:paraId="5FB0040F" w14:textId="7237D8EF" w:rsidR="00252B0F" w:rsidRDefault="00252B0F" w:rsidP="00961733">
      <w:pPr>
        <w:tabs>
          <w:tab w:val="left" w:pos="5670"/>
        </w:tabs>
        <w:rPr>
          <w:rFonts w:ascii="Verdana" w:hAnsi="Verdana"/>
          <w:sz w:val="20"/>
          <w:szCs w:val="20"/>
        </w:rPr>
      </w:pPr>
    </w:p>
    <w:p w14:paraId="3FB5C76E" w14:textId="114DD6D8" w:rsidR="00252B0F" w:rsidRDefault="00252B0F" w:rsidP="00961733">
      <w:pPr>
        <w:tabs>
          <w:tab w:val="left" w:pos="5670"/>
        </w:tabs>
        <w:rPr>
          <w:rFonts w:ascii="Verdana" w:hAnsi="Verdana"/>
          <w:sz w:val="20"/>
          <w:szCs w:val="20"/>
        </w:rPr>
      </w:pPr>
    </w:p>
    <w:p w14:paraId="21B618DB" w14:textId="77777777" w:rsidR="00DC065F" w:rsidRDefault="00DC065F" w:rsidP="00961733">
      <w:pPr>
        <w:tabs>
          <w:tab w:val="left" w:pos="5670"/>
        </w:tabs>
        <w:rPr>
          <w:rFonts w:ascii="Verdana" w:hAnsi="Verdana"/>
          <w:sz w:val="20"/>
          <w:szCs w:val="20"/>
        </w:rPr>
      </w:pPr>
    </w:p>
    <w:p w14:paraId="0BCCD688" w14:textId="77777777" w:rsidR="00DC065F" w:rsidRDefault="00DC065F" w:rsidP="00961733">
      <w:pPr>
        <w:tabs>
          <w:tab w:val="left" w:pos="5670"/>
        </w:tabs>
        <w:rPr>
          <w:rFonts w:ascii="Verdana" w:hAnsi="Verdana"/>
          <w:sz w:val="20"/>
          <w:szCs w:val="20"/>
        </w:rPr>
      </w:pPr>
    </w:p>
    <w:p w14:paraId="07C630B9" w14:textId="77777777" w:rsidR="00DC065F" w:rsidRDefault="00DC065F" w:rsidP="00961733">
      <w:pPr>
        <w:tabs>
          <w:tab w:val="left" w:pos="5670"/>
        </w:tabs>
        <w:rPr>
          <w:rFonts w:ascii="Verdana" w:hAnsi="Verdana"/>
          <w:sz w:val="20"/>
          <w:szCs w:val="20"/>
        </w:rPr>
      </w:pPr>
    </w:p>
    <w:p w14:paraId="379BD835" w14:textId="77777777" w:rsidR="00DC065F" w:rsidRDefault="00DC065F" w:rsidP="00961733">
      <w:pPr>
        <w:tabs>
          <w:tab w:val="left" w:pos="5670"/>
        </w:tabs>
        <w:rPr>
          <w:rFonts w:ascii="Verdana" w:hAnsi="Verdana"/>
          <w:sz w:val="20"/>
          <w:szCs w:val="20"/>
        </w:rPr>
      </w:pPr>
    </w:p>
    <w:p w14:paraId="68C573AE" w14:textId="77777777" w:rsidR="00DC065F" w:rsidRDefault="00DC065F" w:rsidP="00961733">
      <w:pPr>
        <w:tabs>
          <w:tab w:val="left" w:pos="5670"/>
        </w:tabs>
        <w:rPr>
          <w:rFonts w:ascii="Verdana" w:hAnsi="Verdana"/>
          <w:sz w:val="20"/>
          <w:szCs w:val="20"/>
        </w:rPr>
      </w:pPr>
    </w:p>
    <w:p w14:paraId="18C48091" w14:textId="77777777" w:rsidR="00DC065F" w:rsidRDefault="00DC065F" w:rsidP="00961733">
      <w:pPr>
        <w:tabs>
          <w:tab w:val="left" w:pos="5670"/>
        </w:tabs>
        <w:rPr>
          <w:rFonts w:ascii="Verdana" w:hAnsi="Verdana"/>
          <w:sz w:val="20"/>
          <w:szCs w:val="20"/>
        </w:rPr>
      </w:pPr>
    </w:p>
    <w:p w14:paraId="1727260D" w14:textId="77777777" w:rsidR="00DC065F" w:rsidRDefault="00DC065F" w:rsidP="00961733">
      <w:pPr>
        <w:tabs>
          <w:tab w:val="left" w:pos="5670"/>
        </w:tabs>
        <w:rPr>
          <w:rFonts w:ascii="Verdana" w:hAnsi="Verdana"/>
          <w:sz w:val="20"/>
          <w:szCs w:val="20"/>
        </w:rPr>
      </w:pPr>
    </w:p>
    <w:p w14:paraId="0BAA50A2" w14:textId="77777777" w:rsidR="00DC065F" w:rsidRDefault="00DC065F" w:rsidP="00961733">
      <w:pPr>
        <w:tabs>
          <w:tab w:val="left" w:pos="5670"/>
        </w:tabs>
        <w:rPr>
          <w:rFonts w:ascii="Verdana" w:hAnsi="Verdana"/>
          <w:sz w:val="20"/>
          <w:szCs w:val="20"/>
        </w:rPr>
      </w:pPr>
    </w:p>
    <w:p w14:paraId="0AA6879B" w14:textId="77777777" w:rsidR="00DC065F" w:rsidRDefault="00DC065F" w:rsidP="00961733">
      <w:pPr>
        <w:tabs>
          <w:tab w:val="left" w:pos="5670"/>
        </w:tabs>
        <w:rPr>
          <w:rFonts w:ascii="Verdana" w:hAnsi="Verdana"/>
          <w:sz w:val="20"/>
          <w:szCs w:val="20"/>
        </w:rPr>
      </w:pPr>
    </w:p>
    <w:p w14:paraId="52E5534C" w14:textId="77777777" w:rsidR="00DC065F" w:rsidRDefault="00DC065F" w:rsidP="00961733">
      <w:pPr>
        <w:tabs>
          <w:tab w:val="left" w:pos="5670"/>
        </w:tabs>
        <w:rPr>
          <w:rFonts w:ascii="Verdana" w:hAnsi="Verdana"/>
          <w:sz w:val="20"/>
          <w:szCs w:val="20"/>
        </w:rPr>
      </w:pPr>
    </w:p>
    <w:p w14:paraId="5C246EE6" w14:textId="77777777" w:rsidR="00DC065F" w:rsidRDefault="00DC065F" w:rsidP="00961733">
      <w:pPr>
        <w:tabs>
          <w:tab w:val="left" w:pos="5670"/>
        </w:tabs>
        <w:rPr>
          <w:rFonts w:ascii="Verdana" w:hAnsi="Verdana"/>
          <w:sz w:val="20"/>
          <w:szCs w:val="20"/>
        </w:rPr>
      </w:pPr>
    </w:p>
    <w:p w14:paraId="520E74C2" w14:textId="77777777" w:rsidR="00DC065F" w:rsidRDefault="00DC065F" w:rsidP="00961733">
      <w:pPr>
        <w:tabs>
          <w:tab w:val="left" w:pos="5670"/>
        </w:tabs>
        <w:rPr>
          <w:rFonts w:ascii="Verdana" w:hAnsi="Verdana"/>
          <w:sz w:val="20"/>
          <w:szCs w:val="20"/>
        </w:rPr>
      </w:pPr>
    </w:p>
    <w:p w14:paraId="58613933" w14:textId="77777777" w:rsidR="00DC065F" w:rsidRDefault="00DC065F" w:rsidP="00961733">
      <w:pPr>
        <w:tabs>
          <w:tab w:val="left" w:pos="5670"/>
        </w:tabs>
        <w:rPr>
          <w:rFonts w:ascii="Verdana" w:hAnsi="Verdana"/>
          <w:sz w:val="20"/>
          <w:szCs w:val="20"/>
        </w:rPr>
      </w:pPr>
    </w:p>
    <w:p w14:paraId="2F46A7D7" w14:textId="77777777" w:rsidR="00DC065F" w:rsidRDefault="00DC065F" w:rsidP="00961733">
      <w:pPr>
        <w:tabs>
          <w:tab w:val="left" w:pos="5670"/>
        </w:tabs>
        <w:rPr>
          <w:rFonts w:ascii="Verdana" w:hAnsi="Verdana"/>
          <w:sz w:val="20"/>
          <w:szCs w:val="20"/>
        </w:rPr>
      </w:pPr>
    </w:p>
    <w:p w14:paraId="072E9764" w14:textId="77777777" w:rsidR="00DC065F" w:rsidRDefault="00DC065F" w:rsidP="00961733">
      <w:pPr>
        <w:tabs>
          <w:tab w:val="left" w:pos="5670"/>
        </w:tabs>
        <w:rPr>
          <w:rFonts w:ascii="Verdana" w:hAnsi="Verdana"/>
          <w:sz w:val="20"/>
          <w:szCs w:val="20"/>
        </w:rPr>
      </w:pPr>
    </w:p>
    <w:p w14:paraId="4066A7FA" w14:textId="77777777" w:rsidR="00DC065F" w:rsidRDefault="00DC065F" w:rsidP="00961733">
      <w:pPr>
        <w:tabs>
          <w:tab w:val="left" w:pos="5670"/>
        </w:tabs>
        <w:rPr>
          <w:rFonts w:ascii="Verdana" w:hAnsi="Verdana"/>
          <w:sz w:val="20"/>
          <w:szCs w:val="20"/>
        </w:rPr>
      </w:pPr>
    </w:p>
    <w:p w14:paraId="6628DFF6" w14:textId="77777777" w:rsidR="00DC065F" w:rsidRDefault="00DC065F" w:rsidP="00961733">
      <w:pPr>
        <w:tabs>
          <w:tab w:val="left" w:pos="5670"/>
        </w:tabs>
        <w:rPr>
          <w:rFonts w:ascii="Verdana" w:hAnsi="Verdana"/>
          <w:sz w:val="20"/>
          <w:szCs w:val="20"/>
        </w:rPr>
      </w:pPr>
    </w:p>
    <w:p w14:paraId="260A5B40" w14:textId="77777777" w:rsidR="00DC065F" w:rsidRDefault="00DC065F" w:rsidP="00961733">
      <w:pPr>
        <w:tabs>
          <w:tab w:val="left" w:pos="5670"/>
        </w:tabs>
        <w:rPr>
          <w:rFonts w:ascii="Verdana" w:hAnsi="Verdana"/>
          <w:sz w:val="20"/>
          <w:szCs w:val="20"/>
        </w:rPr>
      </w:pPr>
    </w:p>
    <w:p w14:paraId="2A010112" w14:textId="77777777" w:rsidR="00DC065F" w:rsidRDefault="00DC065F" w:rsidP="00961733">
      <w:pPr>
        <w:tabs>
          <w:tab w:val="left" w:pos="5670"/>
        </w:tabs>
        <w:rPr>
          <w:rFonts w:ascii="Verdana" w:hAnsi="Verdana"/>
          <w:sz w:val="20"/>
          <w:szCs w:val="20"/>
        </w:rPr>
      </w:pPr>
    </w:p>
    <w:p w14:paraId="7B14DF5A" w14:textId="77777777" w:rsidR="00E16AFD" w:rsidRDefault="00E16AFD" w:rsidP="00961733">
      <w:pPr>
        <w:tabs>
          <w:tab w:val="left" w:pos="5670"/>
        </w:tabs>
        <w:rPr>
          <w:rFonts w:ascii="Verdana" w:hAnsi="Verdana"/>
          <w:sz w:val="20"/>
          <w:szCs w:val="20"/>
        </w:rPr>
      </w:pPr>
    </w:p>
    <w:p w14:paraId="6EDC7295" w14:textId="155CECC2" w:rsidR="004D5A1A" w:rsidRPr="00A73001" w:rsidRDefault="003C0F9E" w:rsidP="001F3537">
      <w:pPr>
        <w:pStyle w:val="ListParagraph"/>
        <w:numPr>
          <w:ilvl w:val="0"/>
          <w:numId w:val="63"/>
        </w:numPr>
        <w:spacing w:after="0"/>
        <w:rPr>
          <w:rFonts w:cstheme="minorHAnsi"/>
          <w:b/>
        </w:rPr>
      </w:pPr>
      <w:r w:rsidRPr="00A73001">
        <w:rPr>
          <w:rFonts w:cstheme="minorHAnsi"/>
          <w:b/>
        </w:rPr>
        <w:lastRenderedPageBreak/>
        <w:t>S</w:t>
      </w:r>
      <w:r w:rsidR="004D5A1A" w:rsidRPr="00A73001">
        <w:rPr>
          <w:rFonts w:cstheme="minorHAnsi"/>
          <w:b/>
        </w:rPr>
        <w:t>upervision</w:t>
      </w:r>
    </w:p>
    <w:p w14:paraId="55B3B2FD" w14:textId="77777777" w:rsidR="00101D80" w:rsidRPr="00A73001" w:rsidRDefault="00101D80" w:rsidP="005C7242">
      <w:pPr>
        <w:spacing w:after="0"/>
        <w:rPr>
          <w:rFonts w:cstheme="minorHAnsi"/>
        </w:rPr>
      </w:pPr>
    </w:p>
    <w:p w14:paraId="092993E1" w14:textId="579D03A0" w:rsidR="00065CA4" w:rsidRPr="00A73001" w:rsidRDefault="00065CA4" w:rsidP="005C7242">
      <w:pPr>
        <w:spacing w:after="0"/>
        <w:rPr>
          <w:rFonts w:cstheme="minorHAnsi"/>
          <w:b/>
        </w:rPr>
      </w:pPr>
      <w:r w:rsidRPr="00A73001">
        <w:rPr>
          <w:rFonts w:cstheme="minorHAnsi"/>
          <w:b/>
        </w:rPr>
        <w:t>8.1 Purpose of Supervision</w:t>
      </w:r>
    </w:p>
    <w:p w14:paraId="69E6698D" w14:textId="47EDCEF6" w:rsidR="00101D80" w:rsidRPr="00A73001" w:rsidRDefault="00101D80" w:rsidP="005C7242">
      <w:pPr>
        <w:spacing w:after="0"/>
        <w:rPr>
          <w:rFonts w:cstheme="minorHAnsi"/>
        </w:rPr>
      </w:pPr>
      <w:r w:rsidRPr="00A73001">
        <w:rPr>
          <w:rFonts w:cstheme="minorHAnsi"/>
        </w:rPr>
        <w:t>‘Pastoral supervision is a relationship between two or more disciples who meet to consider the ministry of one or more of them in an intentional and disciplined way… Pastoral supervision is practiced for the sake of the supervisee</w:t>
      </w:r>
      <w:r w:rsidR="007C200B" w:rsidRPr="00A73001">
        <w:rPr>
          <w:rFonts w:cstheme="minorHAnsi"/>
        </w:rPr>
        <w:t>, providing a space in which their well-being, growth and development are taken seriously … providing a realistic point of accountability within the Body of Christ</w:t>
      </w:r>
      <w:r w:rsidRPr="00A73001">
        <w:rPr>
          <w:rFonts w:cstheme="minorHAnsi"/>
        </w:rPr>
        <w:t xml:space="preserve"> </w:t>
      </w:r>
      <w:r w:rsidR="00F23502" w:rsidRPr="00A73001">
        <w:rPr>
          <w:rFonts w:cstheme="minorHAnsi"/>
        </w:rPr>
        <w:t>for their work</w:t>
      </w:r>
      <w:proofErr w:type="gramStart"/>
      <w:r w:rsidR="004F4010" w:rsidRPr="00A73001">
        <w:rPr>
          <w:rFonts w:cstheme="minorHAnsi"/>
        </w:rPr>
        <w:t xml:space="preserve">. </w:t>
      </w:r>
      <w:r w:rsidRPr="00A73001">
        <w:rPr>
          <w:rFonts w:cstheme="minorHAnsi"/>
        </w:rPr>
        <w:t>’</w:t>
      </w:r>
      <w:proofErr w:type="gramEnd"/>
      <w:r w:rsidR="001D5C5D" w:rsidRPr="00A73001">
        <w:rPr>
          <w:rFonts w:cstheme="minorHAnsi"/>
        </w:rPr>
        <w:t xml:space="preserve"> Leach, Jane &amp; Paterson, Michael, 2015.  </w:t>
      </w:r>
      <w:r w:rsidR="001D5C5D" w:rsidRPr="00A73001">
        <w:rPr>
          <w:rFonts w:cstheme="minorHAnsi"/>
          <w:i/>
        </w:rPr>
        <w:t>Pastoral Supervision: A New Handbook.</w:t>
      </w:r>
      <w:r w:rsidR="001D5C5D" w:rsidRPr="00A73001">
        <w:rPr>
          <w:rFonts w:cstheme="minorHAnsi"/>
        </w:rPr>
        <w:t xml:space="preserve"> London: SCM Press.</w:t>
      </w:r>
    </w:p>
    <w:p w14:paraId="4B101792" w14:textId="77777777" w:rsidR="001D5C5D" w:rsidRPr="00A73001" w:rsidRDefault="001D5C5D" w:rsidP="005C7242">
      <w:pPr>
        <w:spacing w:after="0"/>
        <w:rPr>
          <w:rFonts w:cstheme="minorHAnsi"/>
        </w:rPr>
      </w:pPr>
    </w:p>
    <w:p w14:paraId="613AAAD6" w14:textId="72B3585D" w:rsidR="00F6046A" w:rsidRPr="00A73001" w:rsidRDefault="001D2B1C" w:rsidP="005C7242">
      <w:pPr>
        <w:spacing w:after="0"/>
        <w:rPr>
          <w:rFonts w:cstheme="minorHAnsi"/>
        </w:rPr>
      </w:pPr>
      <w:r w:rsidRPr="00A73001">
        <w:rPr>
          <w:rFonts w:cstheme="minorHAnsi"/>
        </w:rPr>
        <w:t>This overall understanding of supervision</w:t>
      </w:r>
      <w:r w:rsidR="00F6046A" w:rsidRPr="00A73001">
        <w:rPr>
          <w:rFonts w:cstheme="minorHAnsi"/>
        </w:rPr>
        <w:t xml:space="preserve"> can be </w:t>
      </w:r>
      <w:r w:rsidRPr="00A73001">
        <w:rPr>
          <w:rFonts w:cstheme="minorHAnsi"/>
        </w:rPr>
        <w:t xml:space="preserve">expanded through </w:t>
      </w:r>
      <w:r w:rsidR="00F6046A" w:rsidRPr="00A73001">
        <w:rPr>
          <w:rFonts w:cstheme="minorHAnsi"/>
        </w:rPr>
        <w:t xml:space="preserve">the four constituent roles which </w:t>
      </w:r>
      <w:proofErr w:type="spellStart"/>
      <w:r w:rsidR="006C3C02" w:rsidRPr="00A73001">
        <w:rPr>
          <w:rFonts w:cstheme="minorHAnsi"/>
        </w:rPr>
        <w:t>Lam</w:t>
      </w:r>
      <w:r w:rsidR="00F6046A" w:rsidRPr="00A73001">
        <w:rPr>
          <w:rFonts w:cstheme="minorHAnsi"/>
        </w:rPr>
        <w:t>din</w:t>
      </w:r>
      <w:proofErr w:type="spellEnd"/>
      <w:r w:rsidR="00F6046A" w:rsidRPr="00A73001">
        <w:rPr>
          <w:rFonts w:cstheme="minorHAnsi"/>
        </w:rPr>
        <w:t xml:space="preserve"> and Tilley identify for training incumbents </w:t>
      </w:r>
      <w:r w:rsidR="0044160D" w:rsidRPr="00A73001">
        <w:rPr>
          <w:rFonts w:cstheme="minorHAnsi"/>
        </w:rPr>
        <w:t xml:space="preserve">as supervisors </w:t>
      </w:r>
      <w:r w:rsidR="00F6046A" w:rsidRPr="00A73001">
        <w:rPr>
          <w:rFonts w:cstheme="minorHAnsi"/>
        </w:rPr>
        <w:t xml:space="preserve">in their book </w:t>
      </w:r>
      <w:r w:rsidR="00F6046A" w:rsidRPr="00A73001">
        <w:rPr>
          <w:rFonts w:cstheme="minorHAnsi"/>
          <w:i/>
        </w:rPr>
        <w:t>Supporting New Ministers in the Local Church</w:t>
      </w:r>
      <w:r w:rsidR="0042359A" w:rsidRPr="00A73001">
        <w:rPr>
          <w:rFonts w:cstheme="minorHAnsi"/>
          <w:i/>
        </w:rPr>
        <w:t xml:space="preserve">. </w:t>
      </w:r>
      <w:r w:rsidR="0042359A" w:rsidRPr="00A73001">
        <w:rPr>
          <w:rFonts w:cstheme="minorHAnsi"/>
        </w:rPr>
        <w:t>London: SPCK.</w:t>
      </w:r>
      <w:r w:rsidR="00F6046A" w:rsidRPr="00A73001">
        <w:rPr>
          <w:rFonts w:cstheme="minorHAnsi"/>
        </w:rPr>
        <w:t xml:space="preserve"> (2007, p.6), namely</w:t>
      </w:r>
      <w:r w:rsidR="00C7415D" w:rsidRPr="00A73001">
        <w:rPr>
          <w:rFonts w:cstheme="minorHAnsi"/>
        </w:rPr>
        <w:t>:</w:t>
      </w:r>
    </w:p>
    <w:p w14:paraId="22B8AF4F" w14:textId="77777777" w:rsidR="00F6046A" w:rsidRPr="00A73001" w:rsidRDefault="00F6046A" w:rsidP="005C7242">
      <w:pPr>
        <w:spacing w:after="0"/>
        <w:rPr>
          <w:rFonts w:cstheme="minorHAnsi"/>
        </w:rPr>
      </w:pPr>
    </w:p>
    <w:p w14:paraId="222A1BD4" w14:textId="2E48540C" w:rsidR="004D5A1A" w:rsidRPr="00A73001" w:rsidRDefault="0088017C" w:rsidP="001F3537">
      <w:pPr>
        <w:pStyle w:val="ListParagraph"/>
        <w:numPr>
          <w:ilvl w:val="0"/>
          <w:numId w:val="16"/>
        </w:numPr>
        <w:spacing w:after="0"/>
        <w:rPr>
          <w:rFonts w:cstheme="minorHAnsi"/>
        </w:rPr>
      </w:pPr>
      <w:r w:rsidRPr="00A73001">
        <w:rPr>
          <w:rFonts w:cstheme="minorHAnsi"/>
          <w:b/>
        </w:rPr>
        <w:t>‘</w:t>
      </w:r>
      <w:r w:rsidR="00F6046A" w:rsidRPr="00A73001">
        <w:rPr>
          <w:rFonts w:cstheme="minorHAnsi"/>
          <w:b/>
        </w:rPr>
        <w:t>Manager</w:t>
      </w:r>
      <w:r w:rsidRPr="00A73001">
        <w:rPr>
          <w:rFonts w:cstheme="minorHAnsi"/>
          <w:b/>
        </w:rPr>
        <w:t>’/</w:t>
      </w:r>
      <w:proofErr w:type="gramStart"/>
      <w:r w:rsidRPr="00A73001">
        <w:rPr>
          <w:rFonts w:cstheme="minorHAnsi"/>
          <w:b/>
        </w:rPr>
        <w:t>Steward</w:t>
      </w:r>
      <w:r w:rsidR="0095239C" w:rsidRPr="00A73001">
        <w:rPr>
          <w:rFonts w:cstheme="minorHAnsi"/>
        </w:rPr>
        <w:t xml:space="preserve"> </w:t>
      </w:r>
      <w:r w:rsidR="00252B0F" w:rsidRPr="00A73001">
        <w:rPr>
          <w:rFonts w:cstheme="minorHAnsi"/>
        </w:rPr>
        <w:t xml:space="preserve"> -</w:t>
      </w:r>
      <w:proofErr w:type="gramEnd"/>
      <w:r w:rsidR="00252B0F" w:rsidRPr="00A73001">
        <w:rPr>
          <w:rFonts w:cstheme="minorHAnsi"/>
        </w:rPr>
        <w:t xml:space="preserve"> </w:t>
      </w:r>
      <w:r w:rsidR="0095239C" w:rsidRPr="00A73001">
        <w:rPr>
          <w:rFonts w:cstheme="minorHAnsi"/>
        </w:rPr>
        <w:t>managing the volume and quality of work</w:t>
      </w:r>
      <w:r w:rsidR="00C7415D" w:rsidRPr="00A73001">
        <w:rPr>
          <w:rFonts w:cstheme="minorHAnsi"/>
        </w:rPr>
        <w:t>, identifying tasks</w:t>
      </w:r>
      <w:r w:rsidR="0095239C" w:rsidRPr="00A73001">
        <w:rPr>
          <w:rFonts w:cstheme="minorHAnsi"/>
        </w:rPr>
        <w:t xml:space="preserve"> and </w:t>
      </w:r>
      <w:r w:rsidR="00C7415D" w:rsidRPr="00A73001">
        <w:rPr>
          <w:rFonts w:cstheme="minorHAnsi"/>
        </w:rPr>
        <w:t>defining areas of responsibility</w:t>
      </w:r>
      <w:r w:rsidR="003B5E8B" w:rsidRPr="00A73001">
        <w:rPr>
          <w:rFonts w:cstheme="minorHAnsi"/>
        </w:rPr>
        <w:t xml:space="preserve"> and accountability</w:t>
      </w:r>
    </w:p>
    <w:p w14:paraId="447A5B59" w14:textId="77777777" w:rsidR="006C3C02" w:rsidRPr="00A73001" w:rsidRDefault="006C3C02" w:rsidP="006C3C02">
      <w:pPr>
        <w:pStyle w:val="ListParagraph"/>
        <w:spacing w:after="0"/>
        <w:ind w:left="825"/>
        <w:rPr>
          <w:rFonts w:cstheme="minorHAnsi"/>
        </w:rPr>
      </w:pPr>
    </w:p>
    <w:p w14:paraId="250F3C2D" w14:textId="1015471D" w:rsidR="00F6046A" w:rsidRPr="00A73001" w:rsidRDefault="00F6046A" w:rsidP="00252B0F">
      <w:pPr>
        <w:pStyle w:val="ListParagraph"/>
        <w:numPr>
          <w:ilvl w:val="0"/>
          <w:numId w:val="16"/>
        </w:numPr>
        <w:spacing w:after="0"/>
        <w:rPr>
          <w:rFonts w:cstheme="minorHAnsi"/>
        </w:rPr>
      </w:pPr>
      <w:r w:rsidRPr="00A73001">
        <w:rPr>
          <w:rFonts w:cstheme="minorHAnsi"/>
          <w:b/>
        </w:rPr>
        <w:t>Educator</w:t>
      </w:r>
      <w:r w:rsidR="00C7415D" w:rsidRPr="00A73001">
        <w:rPr>
          <w:rFonts w:cstheme="minorHAnsi"/>
        </w:rPr>
        <w:t xml:space="preserve"> </w:t>
      </w:r>
      <w:r w:rsidR="00252B0F" w:rsidRPr="00A73001">
        <w:rPr>
          <w:rFonts w:cstheme="minorHAnsi"/>
        </w:rPr>
        <w:t xml:space="preserve">- </w:t>
      </w:r>
      <w:r w:rsidR="00C7415D" w:rsidRPr="00A73001">
        <w:rPr>
          <w:rFonts w:cstheme="minorHAnsi"/>
        </w:rPr>
        <w:t>educating with respect to the knowledge, skills and dispositions of ordained ministry</w:t>
      </w:r>
      <w:r w:rsidR="0088017C" w:rsidRPr="00A73001">
        <w:rPr>
          <w:rFonts w:cstheme="minorHAnsi"/>
        </w:rPr>
        <w:t xml:space="preserve">, analysing a pastoral situation and identifying possible courses of actions and thinking through the decision-making </w:t>
      </w:r>
      <w:proofErr w:type="gramStart"/>
      <w:r w:rsidR="0088017C" w:rsidRPr="00A73001">
        <w:rPr>
          <w:rFonts w:cstheme="minorHAnsi"/>
        </w:rPr>
        <w:t>process</w:t>
      </w:r>
      <w:proofErr w:type="gramEnd"/>
    </w:p>
    <w:p w14:paraId="548451D4" w14:textId="77777777" w:rsidR="006C3C02" w:rsidRPr="00A73001" w:rsidRDefault="006C3C02" w:rsidP="006C3C02">
      <w:pPr>
        <w:spacing w:after="0"/>
        <w:rPr>
          <w:rFonts w:cstheme="minorHAnsi"/>
        </w:rPr>
      </w:pPr>
    </w:p>
    <w:p w14:paraId="4449D518" w14:textId="638A3911" w:rsidR="0009403D" w:rsidRPr="00A73001" w:rsidRDefault="0009403D" w:rsidP="0088017C">
      <w:pPr>
        <w:pStyle w:val="ListParagraph"/>
        <w:numPr>
          <w:ilvl w:val="0"/>
          <w:numId w:val="16"/>
        </w:numPr>
        <w:spacing w:after="0"/>
        <w:rPr>
          <w:rFonts w:cstheme="minorHAnsi"/>
        </w:rPr>
      </w:pPr>
      <w:r w:rsidRPr="00A73001">
        <w:rPr>
          <w:rFonts w:cstheme="minorHAnsi"/>
          <w:b/>
        </w:rPr>
        <w:t>Supporter</w:t>
      </w:r>
      <w:r w:rsidRPr="00A73001">
        <w:rPr>
          <w:rFonts w:cstheme="minorHAnsi"/>
        </w:rPr>
        <w:t xml:space="preserve"> </w:t>
      </w:r>
      <w:r w:rsidR="00252B0F" w:rsidRPr="00A73001">
        <w:rPr>
          <w:rFonts w:cstheme="minorHAnsi"/>
        </w:rPr>
        <w:t xml:space="preserve">- </w:t>
      </w:r>
      <w:r w:rsidRPr="00A73001">
        <w:rPr>
          <w:rFonts w:cstheme="minorHAnsi"/>
        </w:rPr>
        <w:t>supporting the curate</w:t>
      </w:r>
      <w:r w:rsidR="0088017C" w:rsidRPr="00A73001">
        <w:rPr>
          <w:rFonts w:cstheme="minorHAnsi"/>
        </w:rPr>
        <w:t xml:space="preserve"> more personally</w:t>
      </w:r>
      <w:r w:rsidRPr="00A73001">
        <w:rPr>
          <w:rFonts w:cstheme="minorHAnsi"/>
        </w:rPr>
        <w:t xml:space="preserve">, for example, </w:t>
      </w:r>
      <w:r w:rsidR="00252B0F" w:rsidRPr="00A73001">
        <w:rPr>
          <w:rFonts w:cstheme="minorHAnsi"/>
        </w:rPr>
        <w:t xml:space="preserve">at a time of </w:t>
      </w:r>
      <w:proofErr w:type="gramStart"/>
      <w:r w:rsidR="00252B0F" w:rsidRPr="00A73001">
        <w:rPr>
          <w:rFonts w:cstheme="minorHAnsi"/>
        </w:rPr>
        <w:t>stress</w:t>
      </w:r>
      <w:proofErr w:type="gramEnd"/>
    </w:p>
    <w:p w14:paraId="48BC1EE9" w14:textId="77777777" w:rsidR="00A51AB0" w:rsidRPr="00A73001" w:rsidRDefault="00A51AB0" w:rsidP="00A51AB0">
      <w:pPr>
        <w:spacing w:after="0"/>
        <w:rPr>
          <w:rFonts w:cstheme="minorHAnsi"/>
        </w:rPr>
      </w:pPr>
    </w:p>
    <w:p w14:paraId="734416CB" w14:textId="2134EF1A" w:rsidR="001912C6" w:rsidRPr="00A73001" w:rsidRDefault="001912C6" w:rsidP="001F3537">
      <w:pPr>
        <w:pStyle w:val="ListParagraph"/>
        <w:numPr>
          <w:ilvl w:val="0"/>
          <w:numId w:val="16"/>
        </w:numPr>
        <w:spacing w:after="0"/>
        <w:rPr>
          <w:rFonts w:cstheme="minorHAnsi"/>
        </w:rPr>
      </w:pPr>
      <w:r w:rsidRPr="00A73001">
        <w:rPr>
          <w:rFonts w:cstheme="minorHAnsi"/>
          <w:b/>
        </w:rPr>
        <w:t>Mediator</w:t>
      </w:r>
      <w:r w:rsidR="00C7415D" w:rsidRPr="00A73001">
        <w:rPr>
          <w:rFonts w:cstheme="minorHAnsi"/>
        </w:rPr>
        <w:t xml:space="preserve"> </w:t>
      </w:r>
      <w:r w:rsidR="00252B0F" w:rsidRPr="00A73001">
        <w:rPr>
          <w:rFonts w:cstheme="minorHAnsi"/>
        </w:rPr>
        <w:t xml:space="preserve">- </w:t>
      </w:r>
      <w:r w:rsidR="00C7415D" w:rsidRPr="00A73001">
        <w:rPr>
          <w:rFonts w:cstheme="minorHAnsi"/>
        </w:rPr>
        <w:t xml:space="preserve">mediating with others on behalf of the </w:t>
      </w:r>
      <w:r w:rsidR="003C0F9E" w:rsidRPr="00A73001">
        <w:rPr>
          <w:rFonts w:cstheme="minorHAnsi"/>
        </w:rPr>
        <w:t>curate</w:t>
      </w:r>
      <w:r w:rsidR="00C7415D" w:rsidRPr="00A73001">
        <w:rPr>
          <w:rFonts w:cstheme="minorHAnsi"/>
        </w:rPr>
        <w:t>, e</w:t>
      </w:r>
      <w:r w:rsidR="00065CA4" w:rsidRPr="00A73001">
        <w:rPr>
          <w:rFonts w:cstheme="minorHAnsi"/>
        </w:rPr>
        <w:t>.</w:t>
      </w:r>
      <w:r w:rsidR="00C7415D" w:rsidRPr="00A73001">
        <w:rPr>
          <w:rFonts w:cstheme="minorHAnsi"/>
        </w:rPr>
        <w:t xml:space="preserve">g. diocese, or </w:t>
      </w:r>
      <w:r w:rsidR="00A16626" w:rsidRPr="00A73001">
        <w:rPr>
          <w:rFonts w:cstheme="minorHAnsi"/>
        </w:rPr>
        <w:t>signpost</w:t>
      </w:r>
      <w:r w:rsidR="00C7415D" w:rsidRPr="00A73001">
        <w:rPr>
          <w:rFonts w:cstheme="minorHAnsi"/>
        </w:rPr>
        <w:t>in</w:t>
      </w:r>
      <w:r w:rsidR="003C0F9E" w:rsidRPr="00A73001">
        <w:rPr>
          <w:rFonts w:cstheme="minorHAnsi"/>
        </w:rPr>
        <w:t>g the curate</w:t>
      </w:r>
      <w:r w:rsidR="00C7415D" w:rsidRPr="00A73001">
        <w:rPr>
          <w:rFonts w:cstheme="minorHAnsi"/>
        </w:rPr>
        <w:t xml:space="preserve"> to individuals or organisations which may be of benefit, e</w:t>
      </w:r>
      <w:r w:rsidR="00065CA4" w:rsidRPr="00A73001">
        <w:rPr>
          <w:rFonts w:cstheme="minorHAnsi"/>
        </w:rPr>
        <w:t>.</w:t>
      </w:r>
      <w:r w:rsidR="00C7415D" w:rsidRPr="00A73001">
        <w:rPr>
          <w:rFonts w:cstheme="minorHAnsi"/>
        </w:rPr>
        <w:t>g</w:t>
      </w:r>
      <w:r w:rsidR="00065CA4" w:rsidRPr="00A73001">
        <w:rPr>
          <w:rFonts w:cstheme="minorHAnsi"/>
        </w:rPr>
        <w:t>.</w:t>
      </w:r>
      <w:r w:rsidR="00C7415D" w:rsidRPr="00A73001">
        <w:rPr>
          <w:rFonts w:cstheme="minorHAnsi"/>
        </w:rPr>
        <w:t xml:space="preserve"> chaplaincy opportunity or network of spiritual </w:t>
      </w:r>
      <w:proofErr w:type="gramStart"/>
      <w:r w:rsidR="00C7415D" w:rsidRPr="00A73001">
        <w:rPr>
          <w:rFonts w:cstheme="minorHAnsi"/>
        </w:rPr>
        <w:t>directors</w:t>
      </w:r>
      <w:proofErr w:type="gramEnd"/>
    </w:p>
    <w:p w14:paraId="162B4F5A" w14:textId="77777777" w:rsidR="006C3C02" w:rsidRPr="00A73001" w:rsidRDefault="006C3C02" w:rsidP="006C3C02">
      <w:pPr>
        <w:spacing w:after="0"/>
        <w:rPr>
          <w:rFonts w:cstheme="minorHAnsi"/>
        </w:rPr>
      </w:pPr>
    </w:p>
    <w:p w14:paraId="5441ED5D" w14:textId="1A1C0A8B" w:rsidR="009945FB" w:rsidRPr="00A73001" w:rsidRDefault="001912C6" w:rsidP="001912C6">
      <w:pPr>
        <w:spacing w:after="0"/>
        <w:rPr>
          <w:rFonts w:cstheme="minorHAnsi"/>
        </w:rPr>
      </w:pPr>
      <w:r w:rsidRPr="00A73001">
        <w:rPr>
          <w:rFonts w:cstheme="minorHAnsi"/>
        </w:rPr>
        <w:t>Together</w:t>
      </w:r>
      <w:r w:rsidR="002A21A6" w:rsidRPr="00A73001">
        <w:rPr>
          <w:rFonts w:cstheme="minorHAnsi"/>
        </w:rPr>
        <w:t xml:space="preserve"> these</w:t>
      </w:r>
      <w:r w:rsidRPr="00A73001">
        <w:rPr>
          <w:rFonts w:cstheme="minorHAnsi"/>
        </w:rPr>
        <w:t xml:space="preserve"> four constituent roles of the training incumbent offer a rich description of</w:t>
      </w:r>
      <w:r w:rsidR="0095239C" w:rsidRPr="00A73001">
        <w:rPr>
          <w:rFonts w:cstheme="minorHAnsi"/>
        </w:rPr>
        <w:t xml:space="preserve"> </w:t>
      </w:r>
      <w:r w:rsidR="00295D43" w:rsidRPr="00A73001">
        <w:rPr>
          <w:rFonts w:cstheme="minorHAnsi"/>
        </w:rPr>
        <w:t xml:space="preserve">pastoral </w:t>
      </w:r>
      <w:r w:rsidR="0095239C" w:rsidRPr="00A73001">
        <w:rPr>
          <w:rFonts w:cstheme="minorHAnsi"/>
        </w:rPr>
        <w:t>supervision which is focused on the person, ministr</w:t>
      </w:r>
      <w:r w:rsidR="005448A3" w:rsidRPr="00A73001">
        <w:rPr>
          <w:rFonts w:cstheme="minorHAnsi"/>
        </w:rPr>
        <w:t>y and learning of the curate</w:t>
      </w:r>
      <w:r w:rsidR="0095239C" w:rsidRPr="00A73001">
        <w:rPr>
          <w:rFonts w:cstheme="minorHAnsi"/>
        </w:rPr>
        <w:t>.</w:t>
      </w:r>
      <w:r w:rsidR="00295D43" w:rsidRPr="00A73001">
        <w:rPr>
          <w:rFonts w:cstheme="minorHAnsi"/>
        </w:rPr>
        <w:t xml:space="preserve"> </w:t>
      </w:r>
      <w:r w:rsidR="0009403D" w:rsidRPr="00A73001">
        <w:rPr>
          <w:rFonts w:cstheme="minorHAnsi"/>
        </w:rPr>
        <w:t>In any supervision session the balance between these four will vary and over time change significantly as the curacy progresses.</w:t>
      </w:r>
    </w:p>
    <w:p w14:paraId="003BEB18" w14:textId="77777777" w:rsidR="003C0F9E" w:rsidRPr="00A73001" w:rsidRDefault="009945FB" w:rsidP="001912C6">
      <w:pPr>
        <w:spacing w:after="0"/>
        <w:rPr>
          <w:rFonts w:cstheme="minorHAnsi"/>
        </w:rPr>
      </w:pPr>
      <w:r w:rsidRPr="00A73001">
        <w:rPr>
          <w:rFonts w:cstheme="minorHAnsi"/>
        </w:rPr>
        <w:t xml:space="preserve">     </w:t>
      </w:r>
      <w:r w:rsidR="003C0F9E" w:rsidRPr="00A73001">
        <w:rPr>
          <w:rFonts w:cstheme="minorHAnsi"/>
        </w:rPr>
        <w:t xml:space="preserve">                </w:t>
      </w:r>
    </w:p>
    <w:p w14:paraId="7C8CF33D" w14:textId="77777777" w:rsidR="00295D43" w:rsidRPr="00A73001" w:rsidRDefault="00295D43" w:rsidP="00295D43">
      <w:pPr>
        <w:spacing w:after="0"/>
        <w:rPr>
          <w:rFonts w:cstheme="minorHAnsi"/>
        </w:rPr>
      </w:pPr>
      <w:r w:rsidRPr="00A73001">
        <w:rPr>
          <w:rFonts w:cstheme="minorHAnsi"/>
        </w:rPr>
        <w:t>Reflective questions which help to give theological and ministerial definition to pastoral supervision are:</w:t>
      </w:r>
    </w:p>
    <w:p w14:paraId="465C540F" w14:textId="77777777" w:rsidR="00295D43" w:rsidRPr="00A73001" w:rsidRDefault="00295D43" w:rsidP="00295D43">
      <w:pPr>
        <w:spacing w:after="0"/>
        <w:rPr>
          <w:rFonts w:cstheme="minorHAnsi"/>
        </w:rPr>
      </w:pPr>
    </w:p>
    <w:p w14:paraId="5F11A8AD" w14:textId="7A531FCE" w:rsidR="00295D43" w:rsidRPr="00A73001" w:rsidRDefault="00FD23CA" w:rsidP="001F3537">
      <w:pPr>
        <w:pStyle w:val="ListParagraph"/>
        <w:numPr>
          <w:ilvl w:val="0"/>
          <w:numId w:val="17"/>
        </w:numPr>
        <w:spacing w:after="0"/>
        <w:rPr>
          <w:rFonts w:cstheme="minorHAnsi"/>
        </w:rPr>
      </w:pPr>
      <w:r w:rsidRPr="00A73001">
        <w:rPr>
          <w:rFonts w:cstheme="minorHAnsi"/>
        </w:rPr>
        <w:t>How was the presence of</w:t>
      </w:r>
      <w:r w:rsidR="00295D43" w:rsidRPr="00A73001">
        <w:rPr>
          <w:rFonts w:cstheme="minorHAnsi"/>
        </w:rPr>
        <w:t xml:space="preserve"> God</w:t>
      </w:r>
      <w:r w:rsidRPr="00A73001">
        <w:rPr>
          <w:rFonts w:cstheme="minorHAnsi"/>
        </w:rPr>
        <w:t xml:space="preserve"> discerned</w:t>
      </w:r>
      <w:r w:rsidR="00295D43" w:rsidRPr="00A73001">
        <w:rPr>
          <w:rFonts w:cstheme="minorHAnsi"/>
        </w:rPr>
        <w:t xml:space="preserve"> in this encounter or situation?</w:t>
      </w:r>
    </w:p>
    <w:p w14:paraId="4380DDE6" w14:textId="77777777" w:rsidR="0091021C" w:rsidRPr="00A73001" w:rsidRDefault="0091021C" w:rsidP="0091021C">
      <w:pPr>
        <w:pStyle w:val="ListParagraph"/>
        <w:spacing w:after="0"/>
        <w:rPr>
          <w:rFonts w:cstheme="minorHAnsi"/>
        </w:rPr>
      </w:pPr>
    </w:p>
    <w:p w14:paraId="41CD8D5B" w14:textId="77777777" w:rsidR="00295D43" w:rsidRPr="00A73001" w:rsidRDefault="00295D43" w:rsidP="001F3537">
      <w:pPr>
        <w:pStyle w:val="ListParagraph"/>
        <w:numPr>
          <w:ilvl w:val="0"/>
          <w:numId w:val="17"/>
        </w:numPr>
        <w:spacing w:after="0"/>
        <w:rPr>
          <w:rFonts w:cstheme="minorHAnsi"/>
        </w:rPr>
      </w:pPr>
      <w:r w:rsidRPr="00A73001">
        <w:rPr>
          <w:rFonts w:cstheme="minorHAnsi"/>
        </w:rPr>
        <w:t>What is happening to me and why?</w:t>
      </w:r>
    </w:p>
    <w:p w14:paraId="05B4BCDF" w14:textId="77777777" w:rsidR="0091021C" w:rsidRPr="00A73001" w:rsidRDefault="0091021C" w:rsidP="0091021C">
      <w:pPr>
        <w:spacing w:after="0"/>
        <w:rPr>
          <w:rFonts w:cstheme="minorHAnsi"/>
        </w:rPr>
      </w:pPr>
    </w:p>
    <w:p w14:paraId="01BE5E34" w14:textId="50F223EA" w:rsidR="00295D43" w:rsidRPr="00A73001" w:rsidRDefault="00295D43" w:rsidP="001F3537">
      <w:pPr>
        <w:pStyle w:val="ListParagraph"/>
        <w:numPr>
          <w:ilvl w:val="0"/>
          <w:numId w:val="17"/>
        </w:numPr>
        <w:spacing w:after="0"/>
        <w:rPr>
          <w:rFonts w:cstheme="minorHAnsi"/>
        </w:rPr>
      </w:pPr>
      <w:r w:rsidRPr="00A73001">
        <w:rPr>
          <w:rFonts w:cstheme="minorHAnsi"/>
        </w:rPr>
        <w:t>What is being learnt about the practice of ministry</w:t>
      </w:r>
      <w:r w:rsidR="004A0D7F" w:rsidRPr="00A73001">
        <w:rPr>
          <w:rFonts w:cstheme="minorHAnsi"/>
        </w:rPr>
        <w:t>, practically and theologically?</w:t>
      </w:r>
    </w:p>
    <w:p w14:paraId="34EC9576" w14:textId="77777777" w:rsidR="004F4010" w:rsidRPr="00A73001" w:rsidRDefault="004F4010" w:rsidP="004F4010">
      <w:pPr>
        <w:spacing w:after="0"/>
        <w:rPr>
          <w:rFonts w:cstheme="minorHAnsi"/>
        </w:rPr>
      </w:pPr>
    </w:p>
    <w:p w14:paraId="6EA385B1" w14:textId="5E903A3B" w:rsidR="0009403D" w:rsidRPr="00A73001" w:rsidRDefault="00295D43" w:rsidP="0009403D">
      <w:pPr>
        <w:spacing w:after="0"/>
        <w:rPr>
          <w:rFonts w:cstheme="minorHAnsi"/>
        </w:rPr>
      </w:pPr>
      <w:r w:rsidRPr="00A73001">
        <w:rPr>
          <w:rFonts w:cstheme="minorHAnsi"/>
        </w:rPr>
        <w:t xml:space="preserve">The functions of supervision, the roles and responsibilities of the training incumbent and the </w:t>
      </w:r>
      <w:r w:rsidR="002F5122" w:rsidRPr="00A73001">
        <w:rPr>
          <w:rFonts w:cstheme="minorHAnsi"/>
        </w:rPr>
        <w:t>reflective location and focus of pastoral supervision</w:t>
      </w:r>
      <w:r w:rsidR="0091021C" w:rsidRPr="00A73001">
        <w:rPr>
          <w:rFonts w:cstheme="minorHAnsi"/>
        </w:rPr>
        <w:t xml:space="preserve"> </w:t>
      </w:r>
      <w:r w:rsidR="0044160D" w:rsidRPr="00A73001">
        <w:rPr>
          <w:rFonts w:cstheme="minorHAnsi"/>
        </w:rPr>
        <w:t>(the curate’s learning and development)</w:t>
      </w:r>
      <w:r w:rsidR="002F5122" w:rsidRPr="00A73001">
        <w:rPr>
          <w:rFonts w:cstheme="minorHAnsi"/>
        </w:rPr>
        <w:t xml:space="preserve"> need to be </w:t>
      </w:r>
      <w:r w:rsidR="0009403D" w:rsidRPr="00A73001">
        <w:rPr>
          <w:rFonts w:cstheme="minorHAnsi"/>
        </w:rPr>
        <w:t>expressed</w:t>
      </w:r>
      <w:r w:rsidR="002F5122" w:rsidRPr="00A73001">
        <w:rPr>
          <w:rFonts w:cstheme="minorHAnsi"/>
        </w:rPr>
        <w:t xml:space="preserve"> in a framework of regular supervision </w:t>
      </w:r>
      <w:r w:rsidR="0091021C" w:rsidRPr="00A73001">
        <w:rPr>
          <w:rFonts w:cstheme="minorHAnsi"/>
        </w:rPr>
        <w:t xml:space="preserve">sessions </w:t>
      </w:r>
      <w:r w:rsidR="002F5122" w:rsidRPr="00A73001">
        <w:rPr>
          <w:rFonts w:cstheme="minorHAnsi"/>
        </w:rPr>
        <w:t xml:space="preserve">and an agreed pattern of working within </w:t>
      </w:r>
      <w:r w:rsidR="0044160D" w:rsidRPr="00A73001">
        <w:rPr>
          <w:rFonts w:cstheme="minorHAnsi"/>
        </w:rPr>
        <w:t xml:space="preserve">individual </w:t>
      </w:r>
      <w:r w:rsidR="002F5122" w:rsidRPr="00A73001">
        <w:rPr>
          <w:rFonts w:cstheme="minorHAnsi"/>
        </w:rPr>
        <w:t xml:space="preserve">supervision sessions. </w:t>
      </w:r>
      <w:r w:rsidR="0091021C" w:rsidRPr="00A73001">
        <w:rPr>
          <w:rFonts w:cstheme="minorHAnsi"/>
        </w:rPr>
        <w:t>Pastoral supervision sessions need to be clearly differentiated from staff</w:t>
      </w:r>
      <w:r w:rsidR="0009403D" w:rsidRPr="00A73001">
        <w:rPr>
          <w:rFonts w:cstheme="minorHAnsi"/>
        </w:rPr>
        <w:t>/team</w:t>
      </w:r>
      <w:r w:rsidR="0091021C" w:rsidRPr="00A73001">
        <w:rPr>
          <w:rFonts w:cstheme="minorHAnsi"/>
        </w:rPr>
        <w:t xml:space="preserve"> meetings which may include other </w:t>
      </w:r>
      <w:proofErr w:type="gramStart"/>
      <w:r w:rsidR="0091021C" w:rsidRPr="00A73001">
        <w:rPr>
          <w:rFonts w:cstheme="minorHAnsi"/>
        </w:rPr>
        <w:t>people</w:t>
      </w:r>
      <w:proofErr w:type="gramEnd"/>
      <w:r w:rsidR="0091021C" w:rsidRPr="00A73001">
        <w:rPr>
          <w:rFonts w:cstheme="minorHAnsi"/>
        </w:rPr>
        <w:t xml:space="preserve"> and which are not focused on the learning and development of the curate. </w:t>
      </w:r>
      <w:r w:rsidR="0009403D" w:rsidRPr="00A73001">
        <w:rPr>
          <w:rFonts w:cstheme="minorHAnsi"/>
        </w:rPr>
        <w:t xml:space="preserve">Within this understanding of pastoral supervision curate and incumbent </w:t>
      </w:r>
      <w:proofErr w:type="gramStart"/>
      <w:r w:rsidR="0009403D" w:rsidRPr="00A73001">
        <w:rPr>
          <w:rFonts w:cstheme="minorHAnsi"/>
        </w:rPr>
        <w:t>are able to</w:t>
      </w:r>
      <w:proofErr w:type="gramEnd"/>
      <w:r w:rsidR="0009403D" w:rsidRPr="00A73001">
        <w:rPr>
          <w:rFonts w:cstheme="minorHAnsi"/>
        </w:rPr>
        <w:t xml:space="preserve"> learn from each other and from the shared ministry to which they are committed within the incumbent’s overall cure of souls.       </w:t>
      </w:r>
    </w:p>
    <w:p w14:paraId="6277A549" w14:textId="77777777" w:rsidR="00A51AB0" w:rsidRPr="00A73001" w:rsidRDefault="00A51AB0" w:rsidP="001912C6">
      <w:pPr>
        <w:spacing w:after="0"/>
        <w:rPr>
          <w:rFonts w:cstheme="minorHAnsi"/>
          <w:b/>
        </w:rPr>
      </w:pPr>
    </w:p>
    <w:p w14:paraId="04663170" w14:textId="0C242A4E" w:rsidR="00065CA4" w:rsidRPr="00A73001" w:rsidRDefault="007A41D4" w:rsidP="001912C6">
      <w:pPr>
        <w:spacing w:after="0"/>
        <w:rPr>
          <w:rFonts w:cstheme="minorHAnsi"/>
          <w:b/>
        </w:rPr>
      </w:pPr>
      <w:r w:rsidRPr="00A73001">
        <w:rPr>
          <w:rFonts w:cstheme="minorHAnsi"/>
          <w:b/>
        </w:rPr>
        <w:lastRenderedPageBreak/>
        <w:t>8</w:t>
      </w:r>
      <w:r w:rsidR="00065CA4" w:rsidRPr="00A73001">
        <w:rPr>
          <w:rFonts w:cstheme="minorHAnsi"/>
          <w:b/>
        </w:rPr>
        <w:t>.</w:t>
      </w:r>
      <w:r w:rsidR="004A0D7F" w:rsidRPr="00A73001">
        <w:rPr>
          <w:rFonts w:cstheme="minorHAnsi"/>
          <w:b/>
        </w:rPr>
        <w:t>2</w:t>
      </w:r>
      <w:r w:rsidR="00065CA4" w:rsidRPr="00A73001">
        <w:rPr>
          <w:rFonts w:cstheme="minorHAnsi"/>
          <w:b/>
        </w:rPr>
        <w:t xml:space="preserve"> Structuring and recording </w:t>
      </w:r>
      <w:proofErr w:type="gramStart"/>
      <w:r w:rsidR="00065CA4" w:rsidRPr="00A73001">
        <w:rPr>
          <w:rFonts w:cstheme="minorHAnsi"/>
          <w:b/>
        </w:rPr>
        <w:t>supervisions</w:t>
      </w:r>
      <w:proofErr w:type="gramEnd"/>
    </w:p>
    <w:p w14:paraId="342A0988" w14:textId="3A45DBB6" w:rsidR="003C0F9E" w:rsidRPr="00A73001" w:rsidRDefault="00065CA4" w:rsidP="001912C6">
      <w:pPr>
        <w:spacing w:after="0"/>
        <w:rPr>
          <w:rFonts w:cstheme="minorHAnsi"/>
        </w:rPr>
      </w:pPr>
      <w:r w:rsidRPr="00A73001">
        <w:rPr>
          <w:rFonts w:cstheme="minorHAnsi"/>
        </w:rPr>
        <w:t>S</w:t>
      </w:r>
      <w:r w:rsidR="007E2D3C" w:rsidRPr="00A73001">
        <w:rPr>
          <w:rFonts w:cstheme="minorHAnsi"/>
        </w:rPr>
        <w:t xml:space="preserve">tipendiary curates </w:t>
      </w:r>
      <w:r w:rsidR="002F5122" w:rsidRPr="00A73001">
        <w:rPr>
          <w:rFonts w:cstheme="minorHAnsi"/>
        </w:rPr>
        <w:t xml:space="preserve">will participate in at least 9 </w:t>
      </w:r>
      <w:r w:rsidR="00E85A21" w:rsidRPr="00A73001">
        <w:rPr>
          <w:rFonts w:cstheme="minorHAnsi"/>
        </w:rPr>
        <w:t xml:space="preserve">individual </w:t>
      </w:r>
      <w:r w:rsidR="002F5122" w:rsidRPr="00A73001">
        <w:rPr>
          <w:rFonts w:cstheme="minorHAnsi"/>
        </w:rPr>
        <w:t xml:space="preserve">supervision sessions per year, and </w:t>
      </w:r>
      <w:r w:rsidR="00711A9E" w:rsidRPr="00A73001">
        <w:rPr>
          <w:rFonts w:cstheme="minorHAnsi"/>
        </w:rPr>
        <w:t>self-supporting</w:t>
      </w:r>
      <w:r w:rsidR="002F5122" w:rsidRPr="00A73001">
        <w:rPr>
          <w:rFonts w:cstheme="minorHAnsi"/>
        </w:rPr>
        <w:t xml:space="preserve"> cura</w:t>
      </w:r>
      <w:r w:rsidR="007E2D3C" w:rsidRPr="00A73001">
        <w:rPr>
          <w:rFonts w:cstheme="minorHAnsi"/>
        </w:rPr>
        <w:t xml:space="preserve">tes </w:t>
      </w:r>
      <w:r w:rsidR="002F5122" w:rsidRPr="00A73001">
        <w:rPr>
          <w:rFonts w:cstheme="minorHAnsi"/>
        </w:rPr>
        <w:t>will participate in at least 6 sessions per year</w:t>
      </w:r>
      <w:r w:rsidRPr="00A73001">
        <w:rPr>
          <w:rFonts w:cstheme="minorHAnsi"/>
        </w:rPr>
        <w:t>;</w:t>
      </w:r>
      <w:r w:rsidR="002F5122" w:rsidRPr="00A73001">
        <w:rPr>
          <w:rFonts w:cstheme="minorHAnsi"/>
        </w:rPr>
        <w:t xml:space="preserve"> </w:t>
      </w:r>
      <w:r w:rsidR="00684D22" w:rsidRPr="00A73001">
        <w:rPr>
          <w:rFonts w:cstheme="minorHAnsi"/>
        </w:rPr>
        <w:t xml:space="preserve">each </w:t>
      </w:r>
      <w:r w:rsidR="002F5122" w:rsidRPr="00A73001">
        <w:rPr>
          <w:rFonts w:cstheme="minorHAnsi"/>
        </w:rPr>
        <w:t>session will last between one and a half and two hours.</w:t>
      </w:r>
      <w:r w:rsidR="006C3C02" w:rsidRPr="00A73001">
        <w:rPr>
          <w:rFonts w:cstheme="minorHAnsi"/>
        </w:rPr>
        <w:t xml:space="preserve"> </w:t>
      </w:r>
      <w:r w:rsidR="002F5122" w:rsidRPr="00A73001">
        <w:rPr>
          <w:rFonts w:cstheme="minorHAnsi"/>
        </w:rPr>
        <w:t xml:space="preserve"> It is recommended that curate and incumbent agree an agenda for each supervisi</w:t>
      </w:r>
      <w:r w:rsidR="0091021C" w:rsidRPr="00A73001">
        <w:rPr>
          <w:rFonts w:cstheme="minorHAnsi"/>
        </w:rPr>
        <w:t xml:space="preserve">on </w:t>
      </w:r>
      <w:r w:rsidR="00E85A21" w:rsidRPr="00A73001">
        <w:rPr>
          <w:rFonts w:cstheme="minorHAnsi"/>
        </w:rPr>
        <w:t>in advance so that both can prepare for the session</w:t>
      </w:r>
      <w:r w:rsidR="0091021C" w:rsidRPr="00A73001">
        <w:rPr>
          <w:rFonts w:cstheme="minorHAnsi"/>
        </w:rPr>
        <w:t xml:space="preserve">. </w:t>
      </w:r>
    </w:p>
    <w:p w14:paraId="4BBC7681" w14:textId="77777777" w:rsidR="003C0F9E" w:rsidRPr="00A73001" w:rsidRDefault="003C0F9E" w:rsidP="001912C6">
      <w:pPr>
        <w:spacing w:after="0"/>
        <w:rPr>
          <w:rFonts w:cstheme="minorHAnsi"/>
        </w:rPr>
      </w:pPr>
    </w:p>
    <w:p w14:paraId="181B1360" w14:textId="0B268036" w:rsidR="003C0F9E" w:rsidRPr="00A73001" w:rsidRDefault="00DA4AED" w:rsidP="001912C6">
      <w:pPr>
        <w:spacing w:after="0"/>
        <w:rPr>
          <w:rFonts w:cstheme="minorHAnsi"/>
        </w:rPr>
      </w:pPr>
      <w:r w:rsidRPr="00A73001">
        <w:rPr>
          <w:rFonts w:cstheme="minorHAnsi"/>
        </w:rPr>
        <w:t xml:space="preserve">A draft agenda </w:t>
      </w:r>
      <w:r w:rsidR="00A80346" w:rsidRPr="00A73001">
        <w:rPr>
          <w:rFonts w:cstheme="minorHAnsi"/>
        </w:rPr>
        <w:t>should include</w:t>
      </w:r>
      <w:r w:rsidRPr="00A73001">
        <w:rPr>
          <w:rFonts w:cstheme="minorHAnsi"/>
        </w:rPr>
        <w:t>:</w:t>
      </w:r>
    </w:p>
    <w:p w14:paraId="61C2FB8D" w14:textId="77777777" w:rsidR="00DA4AED" w:rsidRPr="00A73001" w:rsidRDefault="00DA4AED" w:rsidP="001912C6">
      <w:pPr>
        <w:spacing w:after="0"/>
        <w:rPr>
          <w:rFonts w:cstheme="minorHAnsi"/>
        </w:rPr>
      </w:pPr>
    </w:p>
    <w:p w14:paraId="10393A79" w14:textId="2902C331" w:rsidR="00DA4AED" w:rsidRPr="00A73001" w:rsidRDefault="00DA4AED" w:rsidP="001F3537">
      <w:pPr>
        <w:pStyle w:val="ListParagraph"/>
        <w:numPr>
          <w:ilvl w:val="0"/>
          <w:numId w:val="18"/>
        </w:numPr>
        <w:spacing w:after="0"/>
        <w:rPr>
          <w:rFonts w:cstheme="minorHAnsi"/>
        </w:rPr>
      </w:pPr>
      <w:r w:rsidRPr="00A73001">
        <w:rPr>
          <w:rFonts w:cstheme="minorHAnsi"/>
        </w:rPr>
        <w:t>Main topics</w:t>
      </w:r>
      <w:r w:rsidR="00CC79AB" w:rsidRPr="00A73001">
        <w:rPr>
          <w:rFonts w:cstheme="minorHAnsi"/>
        </w:rPr>
        <w:t xml:space="preserve"> to be</w:t>
      </w:r>
      <w:r w:rsidRPr="00A73001">
        <w:rPr>
          <w:rFonts w:cstheme="minorHAnsi"/>
        </w:rPr>
        <w:t xml:space="preserve"> </w:t>
      </w:r>
      <w:proofErr w:type="gramStart"/>
      <w:r w:rsidRPr="00A73001">
        <w:rPr>
          <w:rFonts w:cstheme="minorHAnsi"/>
        </w:rPr>
        <w:t>covered  (</w:t>
      </w:r>
      <w:proofErr w:type="gramEnd"/>
      <w:r w:rsidRPr="00A73001">
        <w:rPr>
          <w:rFonts w:cstheme="minorHAnsi"/>
        </w:rPr>
        <w:t>outline of the agenda for the meeting)</w:t>
      </w:r>
    </w:p>
    <w:p w14:paraId="7E84FD29" w14:textId="0A6174DE" w:rsidR="00DA4AED" w:rsidRPr="00A73001" w:rsidRDefault="00DA4AED" w:rsidP="001F3537">
      <w:pPr>
        <w:pStyle w:val="ListParagraph"/>
        <w:numPr>
          <w:ilvl w:val="0"/>
          <w:numId w:val="18"/>
        </w:numPr>
        <w:spacing w:after="0"/>
        <w:rPr>
          <w:rFonts w:cstheme="minorHAnsi"/>
        </w:rPr>
      </w:pPr>
      <w:r w:rsidRPr="00A73001">
        <w:rPr>
          <w:rFonts w:cstheme="minorHAnsi"/>
        </w:rPr>
        <w:t xml:space="preserve">Review of significant learning </w:t>
      </w:r>
      <w:r w:rsidR="00066286" w:rsidRPr="00A73001">
        <w:rPr>
          <w:rFonts w:cstheme="minorHAnsi"/>
        </w:rPr>
        <w:t>from</w:t>
      </w:r>
      <w:r w:rsidRPr="00A73001">
        <w:rPr>
          <w:rFonts w:cstheme="minorHAnsi"/>
        </w:rPr>
        <w:t xml:space="preserve"> the previous session </w:t>
      </w:r>
    </w:p>
    <w:p w14:paraId="23AFD063" w14:textId="2797DEF3" w:rsidR="004F4010" w:rsidRPr="00A73001" w:rsidRDefault="004F4010" w:rsidP="001F3537">
      <w:pPr>
        <w:pStyle w:val="ListParagraph"/>
        <w:numPr>
          <w:ilvl w:val="0"/>
          <w:numId w:val="18"/>
        </w:numPr>
        <w:spacing w:after="0"/>
        <w:rPr>
          <w:rFonts w:cstheme="minorHAnsi"/>
        </w:rPr>
      </w:pPr>
      <w:r w:rsidRPr="00A73001">
        <w:rPr>
          <w:rFonts w:cstheme="minorHAnsi"/>
        </w:rPr>
        <w:t>General review of the curate’s work</w:t>
      </w:r>
    </w:p>
    <w:p w14:paraId="4EF0F97E" w14:textId="1EACB799" w:rsidR="009945FB" w:rsidRPr="00A73001" w:rsidRDefault="00955E22" w:rsidP="001F3537">
      <w:pPr>
        <w:pStyle w:val="ListParagraph"/>
        <w:numPr>
          <w:ilvl w:val="0"/>
          <w:numId w:val="18"/>
        </w:numPr>
        <w:spacing w:after="0"/>
        <w:rPr>
          <w:rFonts w:cstheme="minorHAnsi"/>
        </w:rPr>
      </w:pPr>
      <w:r w:rsidRPr="00A73001">
        <w:rPr>
          <w:rFonts w:cstheme="minorHAnsi"/>
        </w:rPr>
        <w:t>R</w:t>
      </w:r>
      <w:r w:rsidR="009945FB" w:rsidRPr="00A73001">
        <w:rPr>
          <w:rFonts w:cstheme="minorHAnsi"/>
        </w:rPr>
        <w:t>eview of</w:t>
      </w:r>
      <w:r w:rsidRPr="00A73001">
        <w:rPr>
          <w:rFonts w:cstheme="minorHAnsi"/>
        </w:rPr>
        <w:t xml:space="preserve"> specific aspect of the</w:t>
      </w:r>
      <w:r w:rsidR="009945FB" w:rsidRPr="00A73001">
        <w:rPr>
          <w:rFonts w:cstheme="minorHAnsi"/>
        </w:rPr>
        <w:t xml:space="preserve"> curate’s ministry and development </w:t>
      </w:r>
      <w:r w:rsidRPr="00A73001">
        <w:rPr>
          <w:rFonts w:cstheme="minorHAnsi"/>
        </w:rPr>
        <w:t>e.g. baptism ministry, preaching</w:t>
      </w:r>
    </w:p>
    <w:p w14:paraId="0DA02A52" w14:textId="5B9321F8" w:rsidR="009945FB" w:rsidRPr="00A73001" w:rsidRDefault="009945FB" w:rsidP="001F3537">
      <w:pPr>
        <w:pStyle w:val="ListParagraph"/>
        <w:numPr>
          <w:ilvl w:val="0"/>
          <w:numId w:val="18"/>
        </w:numPr>
        <w:spacing w:after="0"/>
        <w:rPr>
          <w:rFonts w:cstheme="minorHAnsi"/>
        </w:rPr>
      </w:pPr>
      <w:r w:rsidRPr="00A73001">
        <w:rPr>
          <w:rFonts w:cstheme="minorHAnsi"/>
        </w:rPr>
        <w:t>Record of decisions taken</w:t>
      </w:r>
      <w:r w:rsidR="004A0D7F" w:rsidRPr="00A73001">
        <w:rPr>
          <w:rFonts w:cstheme="minorHAnsi"/>
        </w:rPr>
        <w:t xml:space="preserve">: </w:t>
      </w:r>
      <w:r w:rsidRPr="00A73001">
        <w:rPr>
          <w:rFonts w:cstheme="minorHAnsi"/>
        </w:rPr>
        <w:t>what have curate and incumbent decided</w:t>
      </w:r>
      <w:r w:rsidR="00684D22" w:rsidRPr="00A73001">
        <w:rPr>
          <w:rFonts w:cstheme="minorHAnsi"/>
        </w:rPr>
        <w:t>?</w:t>
      </w:r>
      <w:r w:rsidRPr="00A73001">
        <w:rPr>
          <w:rFonts w:cstheme="minorHAnsi"/>
        </w:rPr>
        <w:t xml:space="preserve"> who is taking responsibility for what in relation to ministry and training</w:t>
      </w:r>
      <w:r w:rsidR="00684D22" w:rsidRPr="00A73001">
        <w:rPr>
          <w:rFonts w:cstheme="minorHAnsi"/>
        </w:rPr>
        <w:t>?</w:t>
      </w:r>
    </w:p>
    <w:p w14:paraId="54845392" w14:textId="1C2E3E70" w:rsidR="009945FB" w:rsidRPr="00A73001" w:rsidRDefault="009945FB" w:rsidP="001F3537">
      <w:pPr>
        <w:pStyle w:val="ListParagraph"/>
        <w:numPr>
          <w:ilvl w:val="0"/>
          <w:numId w:val="18"/>
        </w:numPr>
        <w:spacing w:after="0"/>
        <w:rPr>
          <w:rFonts w:cstheme="minorHAnsi"/>
        </w:rPr>
      </w:pPr>
      <w:r w:rsidRPr="00A73001">
        <w:rPr>
          <w:rFonts w:cstheme="minorHAnsi"/>
        </w:rPr>
        <w:t>Actions / agenda for next meeting</w:t>
      </w:r>
      <w:r w:rsidR="004A0D7F" w:rsidRPr="00A73001">
        <w:rPr>
          <w:rFonts w:cstheme="minorHAnsi"/>
        </w:rPr>
        <w:t xml:space="preserve">: </w:t>
      </w:r>
      <w:r w:rsidRPr="00A73001">
        <w:rPr>
          <w:rFonts w:cstheme="minorHAnsi"/>
        </w:rPr>
        <w:t xml:space="preserve">who will do what </w:t>
      </w:r>
      <w:r w:rsidR="004A0D7F" w:rsidRPr="00A73001">
        <w:rPr>
          <w:rFonts w:cstheme="minorHAnsi"/>
        </w:rPr>
        <w:t>and when? wh</w:t>
      </w:r>
      <w:r w:rsidRPr="00A73001">
        <w:rPr>
          <w:rFonts w:cstheme="minorHAnsi"/>
        </w:rPr>
        <w:t xml:space="preserve">at will be the focus of the next </w:t>
      </w:r>
      <w:r w:rsidR="004A0D7F" w:rsidRPr="00A73001">
        <w:rPr>
          <w:rFonts w:cstheme="minorHAnsi"/>
        </w:rPr>
        <w:t>supervision</w:t>
      </w:r>
      <w:r w:rsidR="00684D22" w:rsidRPr="00A73001">
        <w:rPr>
          <w:rFonts w:cstheme="minorHAnsi"/>
        </w:rPr>
        <w:t>?</w:t>
      </w:r>
    </w:p>
    <w:p w14:paraId="7386E253" w14:textId="77777777" w:rsidR="009945FB" w:rsidRPr="00A73001" w:rsidRDefault="009945FB" w:rsidP="001F3537">
      <w:pPr>
        <w:pStyle w:val="ListParagraph"/>
        <w:numPr>
          <w:ilvl w:val="0"/>
          <w:numId w:val="18"/>
        </w:numPr>
        <w:spacing w:after="0"/>
        <w:rPr>
          <w:rFonts w:cstheme="minorHAnsi"/>
        </w:rPr>
      </w:pPr>
      <w:r w:rsidRPr="00A73001">
        <w:rPr>
          <w:rFonts w:cstheme="minorHAnsi"/>
        </w:rPr>
        <w:t>Curate</w:t>
      </w:r>
      <w:r w:rsidR="006C3C02" w:rsidRPr="00A73001">
        <w:rPr>
          <w:rFonts w:cstheme="minorHAnsi"/>
        </w:rPr>
        <w:t>’</w:t>
      </w:r>
      <w:r w:rsidRPr="00A73001">
        <w:rPr>
          <w:rFonts w:cstheme="minorHAnsi"/>
        </w:rPr>
        <w:t xml:space="preserve">s notes and reflection </w:t>
      </w:r>
    </w:p>
    <w:p w14:paraId="18A585A3" w14:textId="77777777" w:rsidR="009945FB" w:rsidRPr="00A73001" w:rsidRDefault="009945FB" w:rsidP="009945FB">
      <w:pPr>
        <w:spacing w:after="0"/>
        <w:rPr>
          <w:rFonts w:cstheme="minorHAnsi"/>
        </w:rPr>
      </w:pPr>
    </w:p>
    <w:p w14:paraId="21047EE1" w14:textId="08BF05B9" w:rsidR="009945FB" w:rsidRPr="00A73001" w:rsidRDefault="009945FB" w:rsidP="009945FB">
      <w:pPr>
        <w:spacing w:after="0"/>
        <w:rPr>
          <w:rFonts w:cstheme="minorHAnsi"/>
        </w:rPr>
      </w:pPr>
      <w:r w:rsidRPr="00A73001">
        <w:rPr>
          <w:rFonts w:cstheme="minorHAnsi"/>
        </w:rPr>
        <w:t>The above draft</w:t>
      </w:r>
      <w:r w:rsidR="0091021C" w:rsidRPr="00A73001">
        <w:rPr>
          <w:rFonts w:cstheme="minorHAnsi"/>
        </w:rPr>
        <w:t xml:space="preserve"> agenda </w:t>
      </w:r>
      <w:r w:rsidRPr="00A73001">
        <w:rPr>
          <w:rFonts w:cstheme="minorHAnsi"/>
        </w:rPr>
        <w:t xml:space="preserve">assumes that the incumbent will take responsibility for making a </w:t>
      </w:r>
      <w:r w:rsidR="0082458A" w:rsidRPr="00A73001">
        <w:rPr>
          <w:rFonts w:cstheme="minorHAnsi"/>
        </w:rPr>
        <w:t xml:space="preserve">brief </w:t>
      </w:r>
      <w:r w:rsidRPr="00A73001">
        <w:rPr>
          <w:rFonts w:cstheme="minorHAnsi"/>
        </w:rPr>
        <w:t xml:space="preserve">record of the meeting and that the curate will have </w:t>
      </w:r>
      <w:r w:rsidR="0091021C" w:rsidRPr="00A73001">
        <w:rPr>
          <w:rFonts w:cstheme="minorHAnsi"/>
        </w:rPr>
        <w:t xml:space="preserve">the opportunity </w:t>
      </w:r>
      <w:r w:rsidR="003B5E8B" w:rsidRPr="00A73001">
        <w:rPr>
          <w:rFonts w:cstheme="minorHAnsi"/>
        </w:rPr>
        <w:t>to add their reflection or to represent a point which they wish to clarify or log</w:t>
      </w:r>
      <w:r w:rsidR="0091021C" w:rsidRPr="00A73001">
        <w:rPr>
          <w:rFonts w:cstheme="minorHAnsi"/>
        </w:rPr>
        <w:t xml:space="preserve"> (in the final section of the record)</w:t>
      </w:r>
      <w:r w:rsidR="003B5E8B" w:rsidRPr="00A73001">
        <w:rPr>
          <w:rFonts w:cstheme="minorHAnsi"/>
        </w:rPr>
        <w:t>. The record of a supervision session would need to be written up by the incumbent and passed o</w:t>
      </w:r>
      <w:r w:rsidR="00095471" w:rsidRPr="00A73001">
        <w:rPr>
          <w:rFonts w:cstheme="minorHAnsi"/>
        </w:rPr>
        <w:t>n to the curate within a week in order</w:t>
      </w:r>
      <w:r w:rsidR="003B5E8B" w:rsidRPr="00A73001">
        <w:rPr>
          <w:rFonts w:cstheme="minorHAnsi"/>
        </w:rPr>
        <w:t xml:space="preserve"> that the curate could add their reflection within a reasonable timescale. The record of a supervision session is not something that either curate o</w:t>
      </w:r>
      <w:r w:rsidR="0091021C" w:rsidRPr="00A73001">
        <w:rPr>
          <w:rFonts w:cstheme="minorHAnsi"/>
        </w:rPr>
        <w:t xml:space="preserve">r incumbent would </w:t>
      </w:r>
      <w:r w:rsidR="003B5E8B" w:rsidRPr="00A73001">
        <w:rPr>
          <w:rFonts w:cstheme="minorHAnsi"/>
        </w:rPr>
        <w:t xml:space="preserve">submit for </w:t>
      </w:r>
      <w:proofErr w:type="gramStart"/>
      <w:r w:rsidR="003B5E8B" w:rsidRPr="00A73001">
        <w:rPr>
          <w:rFonts w:cstheme="minorHAnsi"/>
        </w:rPr>
        <w:t>assessment, but</w:t>
      </w:r>
      <w:proofErr w:type="gramEnd"/>
      <w:r w:rsidR="003B5E8B" w:rsidRPr="00A73001">
        <w:rPr>
          <w:rFonts w:cstheme="minorHAnsi"/>
        </w:rPr>
        <w:t xml:space="preserve"> </w:t>
      </w:r>
      <w:r w:rsidR="00095471" w:rsidRPr="00A73001">
        <w:rPr>
          <w:rFonts w:cstheme="minorHAnsi"/>
        </w:rPr>
        <w:t xml:space="preserve">taken </w:t>
      </w:r>
      <w:r w:rsidR="003B5E8B" w:rsidRPr="00A73001">
        <w:rPr>
          <w:rFonts w:cstheme="minorHAnsi"/>
        </w:rPr>
        <w:t xml:space="preserve">together the supervision records form a log of the curate’s learning and development </w:t>
      </w:r>
      <w:r w:rsidR="0091021C" w:rsidRPr="00A73001">
        <w:rPr>
          <w:rFonts w:cstheme="minorHAnsi"/>
        </w:rPr>
        <w:t xml:space="preserve">across the curacy </w:t>
      </w:r>
      <w:r w:rsidR="003B5E8B" w:rsidRPr="00A73001">
        <w:rPr>
          <w:rFonts w:cstheme="minorHAnsi"/>
        </w:rPr>
        <w:t xml:space="preserve">and can be referred back to when preparing annual appraisals and completing assessment at the end of curacy. </w:t>
      </w:r>
      <w:r w:rsidR="00B12B7B" w:rsidRPr="00A73001">
        <w:rPr>
          <w:rFonts w:cstheme="minorHAnsi"/>
          <w:b/>
        </w:rPr>
        <w:t>Supervision records do not need to be included in the curate’s End of Curacy File.</w:t>
      </w:r>
      <w:r w:rsidR="00B12B7B" w:rsidRPr="00A73001">
        <w:rPr>
          <w:rFonts w:cstheme="minorHAnsi"/>
        </w:rPr>
        <w:t xml:space="preserve"> </w:t>
      </w:r>
      <w:r w:rsidR="003B5E8B" w:rsidRPr="00A73001">
        <w:rPr>
          <w:rFonts w:cstheme="minorHAnsi"/>
        </w:rPr>
        <w:t xml:space="preserve">Below is a copy of a </w:t>
      </w:r>
      <w:r w:rsidR="003B5E8B" w:rsidRPr="00A73001">
        <w:rPr>
          <w:rFonts w:cstheme="minorHAnsi"/>
          <w:i/>
        </w:rPr>
        <w:t>pro</w:t>
      </w:r>
      <w:r w:rsidR="006C3C02" w:rsidRPr="00A73001">
        <w:rPr>
          <w:rFonts w:cstheme="minorHAnsi"/>
          <w:i/>
        </w:rPr>
        <w:t xml:space="preserve"> </w:t>
      </w:r>
      <w:r w:rsidR="003B5E8B" w:rsidRPr="00A73001">
        <w:rPr>
          <w:rFonts w:cstheme="minorHAnsi"/>
          <w:i/>
        </w:rPr>
        <w:t>forma</w:t>
      </w:r>
      <w:r w:rsidR="003B5E8B" w:rsidRPr="00A73001">
        <w:rPr>
          <w:rFonts w:cstheme="minorHAnsi"/>
        </w:rPr>
        <w:t xml:space="preserve"> which is based on the above </w:t>
      </w:r>
      <w:proofErr w:type="gramStart"/>
      <w:r w:rsidR="003B5E8B" w:rsidRPr="00A73001">
        <w:rPr>
          <w:rFonts w:cstheme="minorHAnsi"/>
        </w:rPr>
        <w:t>draft</w:t>
      </w:r>
      <w:proofErr w:type="gramEnd"/>
      <w:r w:rsidR="003B5E8B" w:rsidRPr="00A73001">
        <w:rPr>
          <w:rFonts w:cstheme="minorHAnsi"/>
        </w:rPr>
        <w:t xml:space="preserve"> and </w:t>
      </w:r>
      <w:r w:rsidR="00ED6AAF" w:rsidRPr="00A73001">
        <w:rPr>
          <w:rFonts w:cstheme="minorHAnsi"/>
        </w:rPr>
        <w:t xml:space="preserve">which </w:t>
      </w:r>
      <w:r w:rsidR="003B5E8B" w:rsidRPr="00A73001">
        <w:rPr>
          <w:rFonts w:cstheme="minorHAnsi"/>
        </w:rPr>
        <w:t xml:space="preserve">can be found on the diocesan website.    </w:t>
      </w:r>
    </w:p>
    <w:p w14:paraId="44844E36" w14:textId="77777777" w:rsidR="001912C6" w:rsidRPr="00A73001" w:rsidRDefault="001912C6" w:rsidP="001912C6">
      <w:pPr>
        <w:spacing w:after="0"/>
        <w:rPr>
          <w:rFonts w:cstheme="minorHAnsi"/>
        </w:rPr>
      </w:pPr>
    </w:p>
    <w:p w14:paraId="2F1EA033" w14:textId="733D3AA9" w:rsidR="004A0D7F" w:rsidRPr="00A73001" w:rsidRDefault="007A41D4" w:rsidP="001912C6">
      <w:pPr>
        <w:spacing w:after="0"/>
        <w:rPr>
          <w:rFonts w:cstheme="minorHAnsi"/>
          <w:b/>
        </w:rPr>
      </w:pPr>
      <w:r w:rsidRPr="00A73001">
        <w:rPr>
          <w:rFonts w:cstheme="minorHAnsi"/>
          <w:b/>
        </w:rPr>
        <w:t>8</w:t>
      </w:r>
      <w:r w:rsidR="004A0D7F" w:rsidRPr="00A73001">
        <w:rPr>
          <w:rFonts w:cstheme="minorHAnsi"/>
          <w:b/>
        </w:rPr>
        <w:t>.3 Resources for supervision</w:t>
      </w:r>
    </w:p>
    <w:p w14:paraId="13E76826" w14:textId="6DB7615A" w:rsidR="00320976" w:rsidRPr="00A73001" w:rsidRDefault="00A311B9" w:rsidP="001912C6">
      <w:pPr>
        <w:spacing w:after="0"/>
        <w:rPr>
          <w:rFonts w:cstheme="minorHAnsi"/>
        </w:rPr>
      </w:pPr>
      <w:r w:rsidRPr="00A73001">
        <w:rPr>
          <w:rFonts w:cstheme="minorHAnsi"/>
        </w:rPr>
        <w:t>Books around supervision which training incumbents and curates may find helpful are:</w:t>
      </w:r>
    </w:p>
    <w:p w14:paraId="3CDB0DB7" w14:textId="77777777" w:rsidR="00721CB8" w:rsidRPr="00A73001" w:rsidRDefault="00721CB8" w:rsidP="00721CB8">
      <w:pPr>
        <w:spacing w:after="0"/>
        <w:rPr>
          <w:rFonts w:cstheme="minorHAnsi"/>
        </w:rPr>
      </w:pPr>
      <w:r w:rsidRPr="00A73001">
        <w:rPr>
          <w:rFonts w:cstheme="minorHAnsi"/>
        </w:rPr>
        <w:t xml:space="preserve">Cherry, S., (2012). </w:t>
      </w:r>
      <w:r w:rsidRPr="00A73001">
        <w:rPr>
          <w:rFonts w:cstheme="minorHAnsi"/>
          <w:i/>
        </w:rPr>
        <w:t>Beyond Busyness: Time Wisdom for Ministry</w:t>
      </w:r>
      <w:r w:rsidRPr="00A73001">
        <w:rPr>
          <w:rFonts w:cstheme="minorHAnsi"/>
        </w:rPr>
        <w:t xml:space="preserve">. Durham: Sacristy Press. </w:t>
      </w:r>
    </w:p>
    <w:p w14:paraId="284283C7" w14:textId="2E3E0F24" w:rsidR="00721CB8" w:rsidRPr="00A73001" w:rsidRDefault="00721CB8" w:rsidP="00721CB8">
      <w:pPr>
        <w:spacing w:after="0"/>
        <w:rPr>
          <w:rFonts w:cstheme="minorHAnsi"/>
        </w:rPr>
      </w:pPr>
      <w:r w:rsidRPr="00A73001">
        <w:rPr>
          <w:rFonts w:cstheme="minorHAnsi"/>
        </w:rPr>
        <w:t xml:space="preserve">Lambdin, K., &amp; Tilley, D., (2007). </w:t>
      </w:r>
      <w:r w:rsidRPr="00A73001">
        <w:rPr>
          <w:rFonts w:cstheme="minorHAnsi"/>
          <w:i/>
        </w:rPr>
        <w:t>Supporting New Ministers in the Local Church</w:t>
      </w:r>
      <w:r w:rsidRPr="00A73001">
        <w:rPr>
          <w:rFonts w:cstheme="minorHAnsi"/>
        </w:rPr>
        <w:t>. London: SPCK.</w:t>
      </w:r>
      <w:r w:rsidR="004B377B" w:rsidRPr="00A73001">
        <w:rPr>
          <w:rFonts w:cstheme="minorHAnsi"/>
        </w:rPr>
        <w:t xml:space="preserve"> Chapters 1 &amp; 2; Appendix 1.</w:t>
      </w:r>
    </w:p>
    <w:p w14:paraId="584C9036" w14:textId="77777777" w:rsidR="00D31155" w:rsidRPr="00A73001" w:rsidRDefault="00D31155" w:rsidP="00721CB8">
      <w:pPr>
        <w:spacing w:after="0"/>
        <w:rPr>
          <w:rFonts w:cstheme="minorHAnsi"/>
        </w:rPr>
      </w:pPr>
      <w:r w:rsidRPr="00A73001">
        <w:rPr>
          <w:rFonts w:cstheme="minorHAnsi"/>
        </w:rPr>
        <w:t xml:space="preserve">Nash, J., Pimlott, J., &amp; Nash, P., (2008). </w:t>
      </w:r>
      <w:r w:rsidRPr="00A73001">
        <w:rPr>
          <w:rFonts w:cstheme="minorHAnsi"/>
          <w:i/>
        </w:rPr>
        <w:t>Skills for Collaborative Ministry</w:t>
      </w:r>
      <w:r w:rsidRPr="00A73001">
        <w:rPr>
          <w:rFonts w:cstheme="minorHAnsi"/>
        </w:rPr>
        <w:t>. London: SPCK. Chapter 7.</w:t>
      </w:r>
    </w:p>
    <w:p w14:paraId="1AC62085" w14:textId="72EBDDD6" w:rsidR="00721CB8" w:rsidRPr="00A73001" w:rsidRDefault="00721CB8" w:rsidP="00721CB8">
      <w:pPr>
        <w:spacing w:after="0"/>
        <w:rPr>
          <w:rFonts w:cstheme="minorHAnsi"/>
        </w:rPr>
      </w:pPr>
      <w:r w:rsidRPr="00A73001">
        <w:rPr>
          <w:rFonts w:cstheme="minorHAnsi"/>
        </w:rPr>
        <w:t xml:space="preserve">Paterson, M., &amp; Rose, J., (2014). </w:t>
      </w:r>
      <w:r w:rsidRPr="00A73001">
        <w:rPr>
          <w:rFonts w:cstheme="minorHAnsi"/>
          <w:i/>
        </w:rPr>
        <w:t>Enriching Ministry: Pastoral Supervision in Practice</w:t>
      </w:r>
      <w:r w:rsidRPr="00A73001">
        <w:rPr>
          <w:rFonts w:cstheme="minorHAnsi"/>
        </w:rPr>
        <w:t>. London: SCM.</w:t>
      </w:r>
      <w:r w:rsidR="00D31155" w:rsidRPr="00A73001">
        <w:rPr>
          <w:rFonts w:cstheme="minorHAnsi"/>
        </w:rPr>
        <w:t xml:space="preserve"> </w:t>
      </w:r>
    </w:p>
    <w:p w14:paraId="39CC5D96" w14:textId="07B9F87B" w:rsidR="00721CB8" w:rsidRPr="00A73001" w:rsidRDefault="00721CB8" w:rsidP="00721CB8">
      <w:pPr>
        <w:spacing w:after="0"/>
        <w:rPr>
          <w:rFonts w:cstheme="minorHAnsi"/>
        </w:rPr>
      </w:pPr>
      <w:r w:rsidRPr="00A73001">
        <w:rPr>
          <w:rFonts w:cstheme="minorHAnsi"/>
        </w:rPr>
        <w:t xml:space="preserve">Simpson, R., (2011). </w:t>
      </w:r>
      <w:r w:rsidRPr="00A73001">
        <w:rPr>
          <w:rFonts w:cstheme="minorHAnsi"/>
          <w:i/>
        </w:rPr>
        <w:t>Supervising a Curate: A Short Guide to a Complex Task</w:t>
      </w:r>
      <w:r w:rsidRPr="00A73001">
        <w:rPr>
          <w:rFonts w:cstheme="minorHAnsi"/>
        </w:rPr>
        <w:t>. Cambridge: Grove</w:t>
      </w:r>
      <w:r w:rsidR="00A51AB0" w:rsidRPr="00A73001">
        <w:rPr>
          <w:rFonts w:cstheme="minorHAnsi"/>
        </w:rPr>
        <w:t xml:space="preserve"> Books</w:t>
      </w:r>
      <w:r w:rsidRPr="00A73001">
        <w:rPr>
          <w:rFonts w:cstheme="minorHAnsi"/>
        </w:rPr>
        <w:t xml:space="preserve">. </w:t>
      </w:r>
      <w:r w:rsidRPr="00A73001">
        <w:rPr>
          <w:rFonts w:cstheme="minorHAnsi"/>
          <w:i/>
        </w:rPr>
        <w:t xml:space="preserve"> </w:t>
      </w:r>
      <w:r w:rsidRPr="00A73001">
        <w:rPr>
          <w:rFonts w:cstheme="minorHAnsi"/>
        </w:rPr>
        <w:t xml:space="preserve"> </w:t>
      </w:r>
    </w:p>
    <w:p w14:paraId="0B55E59E" w14:textId="795693AB" w:rsidR="00252B0F" w:rsidRPr="00A73001" w:rsidRDefault="00252B0F" w:rsidP="00721CB8">
      <w:pPr>
        <w:spacing w:after="0"/>
        <w:rPr>
          <w:rFonts w:cstheme="minorHAnsi"/>
        </w:rPr>
      </w:pPr>
    </w:p>
    <w:p w14:paraId="157F4324" w14:textId="4494B29D" w:rsidR="00430130" w:rsidRPr="00A73001" w:rsidRDefault="004814FA" w:rsidP="004A0D7F">
      <w:pPr>
        <w:rPr>
          <w:rFonts w:cstheme="minorHAnsi"/>
          <w:b/>
        </w:rPr>
      </w:pPr>
      <w:r w:rsidRPr="00A73001">
        <w:rPr>
          <w:rFonts w:cstheme="minorHAnsi"/>
          <w:b/>
        </w:rPr>
        <w:t xml:space="preserve">8.4 </w:t>
      </w:r>
      <w:r w:rsidR="00430130" w:rsidRPr="00A73001">
        <w:rPr>
          <w:rFonts w:cstheme="minorHAnsi"/>
          <w:b/>
        </w:rPr>
        <w:t>Record of supervision</w:t>
      </w:r>
    </w:p>
    <w:p w14:paraId="39A045C0" w14:textId="03C2EB9F" w:rsidR="00DC065F" w:rsidRDefault="00430130" w:rsidP="00430130">
      <w:pPr>
        <w:spacing w:after="240"/>
        <w:rPr>
          <w:rFonts w:cstheme="minorHAnsi"/>
        </w:rPr>
      </w:pPr>
      <w:r w:rsidRPr="00A73001">
        <w:rPr>
          <w:rFonts w:cstheme="minorHAnsi"/>
        </w:rPr>
        <w:t xml:space="preserve">This form is designed </w:t>
      </w:r>
      <w:r w:rsidR="00A16626" w:rsidRPr="00A73001">
        <w:rPr>
          <w:rFonts w:cstheme="minorHAnsi"/>
        </w:rPr>
        <w:t xml:space="preserve">to enable </w:t>
      </w:r>
      <w:r w:rsidR="00404402" w:rsidRPr="00A73001">
        <w:rPr>
          <w:rFonts w:cstheme="minorHAnsi"/>
        </w:rPr>
        <w:t>the training incumbent</w:t>
      </w:r>
      <w:r w:rsidR="00A16626" w:rsidRPr="00A73001">
        <w:rPr>
          <w:rFonts w:cstheme="minorHAnsi"/>
        </w:rPr>
        <w:t xml:space="preserve"> to make a brief record</w:t>
      </w:r>
      <w:r w:rsidR="00404402" w:rsidRPr="00A73001">
        <w:rPr>
          <w:rFonts w:cstheme="minorHAnsi"/>
        </w:rPr>
        <w:t xml:space="preserve"> </w:t>
      </w:r>
      <w:r w:rsidRPr="00A73001">
        <w:rPr>
          <w:rFonts w:cstheme="minorHAnsi"/>
        </w:rPr>
        <w:t>of regular supervision meeting</w:t>
      </w:r>
      <w:r w:rsidR="00404402" w:rsidRPr="00A73001">
        <w:rPr>
          <w:rFonts w:cstheme="minorHAnsi"/>
        </w:rPr>
        <w:t>s</w:t>
      </w:r>
      <w:r w:rsidRPr="00A73001">
        <w:rPr>
          <w:rFonts w:cstheme="minorHAnsi"/>
        </w:rPr>
        <w:t xml:space="preserve">. Please feel free to adapt and customise the form to suit your </w:t>
      </w:r>
      <w:proofErr w:type="gramStart"/>
      <w:r w:rsidRPr="00A73001">
        <w:rPr>
          <w:rFonts w:cstheme="minorHAnsi"/>
        </w:rPr>
        <w:t>particular needs</w:t>
      </w:r>
      <w:proofErr w:type="gramEnd"/>
      <w:r w:rsidRPr="00A73001">
        <w:rPr>
          <w:rFonts w:cstheme="minorHAnsi"/>
        </w:rPr>
        <w:t xml:space="preserve"> and preferences. Using the template will help the supervision become more focused and purposeful. The completed record should be copied to the curate promptly</w:t>
      </w:r>
      <w:r w:rsidR="00404402" w:rsidRPr="00A73001">
        <w:rPr>
          <w:rFonts w:cstheme="minorHAnsi"/>
        </w:rPr>
        <w:t xml:space="preserve"> for her/him to add their own comments</w:t>
      </w:r>
      <w:r w:rsidRPr="00A73001">
        <w:rPr>
          <w:rFonts w:cstheme="minorHAnsi"/>
        </w:rPr>
        <w:t xml:space="preserve"> and will become part of </w:t>
      </w:r>
      <w:r w:rsidR="00404402" w:rsidRPr="00A73001">
        <w:rPr>
          <w:rFonts w:cstheme="minorHAnsi"/>
        </w:rPr>
        <w:t>t</w:t>
      </w:r>
      <w:r w:rsidRPr="00A73001">
        <w:rPr>
          <w:rFonts w:cstheme="minorHAnsi"/>
        </w:rPr>
        <w:t>h</w:t>
      </w:r>
      <w:r w:rsidR="00404402" w:rsidRPr="00A73001">
        <w:rPr>
          <w:rFonts w:cstheme="minorHAnsi"/>
        </w:rPr>
        <w:t>e</w:t>
      </w:r>
      <w:r w:rsidRPr="00A73001">
        <w:rPr>
          <w:rFonts w:cstheme="minorHAnsi"/>
        </w:rPr>
        <w:t>i</w:t>
      </w:r>
      <w:r w:rsidR="00404402" w:rsidRPr="00A73001">
        <w:rPr>
          <w:rFonts w:cstheme="minorHAnsi"/>
        </w:rPr>
        <w:t>r</w:t>
      </w:r>
      <w:r w:rsidRPr="00A73001">
        <w:rPr>
          <w:rFonts w:cstheme="minorHAnsi"/>
        </w:rPr>
        <w:t xml:space="preserve"> Ministry </w:t>
      </w:r>
      <w:r w:rsidR="00987BF2" w:rsidRPr="00A73001">
        <w:rPr>
          <w:rFonts w:cstheme="minorHAnsi"/>
        </w:rPr>
        <w:t>File.</w:t>
      </w:r>
      <w:r w:rsidRPr="00A73001">
        <w:rPr>
          <w:rFonts w:cstheme="minorHAnsi"/>
        </w:rPr>
        <w:t xml:space="preserve"> </w:t>
      </w:r>
      <w:r w:rsidR="00DC177A" w:rsidRPr="00A73001">
        <w:rPr>
          <w:rFonts w:cstheme="minorHAnsi"/>
        </w:rPr>
        <w:t>It is also available as Appendix 13 in the Curacy Hand</w:t>
      </w:r>
      <w:r w:rsidR="003341DD" w:rsidRPr="00A73001">
        <w:rPr>
          <w:rFonts w:cstheme="minorHAnsi"/>
        </w:rPr>
        <w:t>b</w:t>
      </w:r>
      <w:r w:rsidR="00DC177A" w:rsidRPr="00A73001">
        <w:rPr>
          <w:rFonts w:cstheme="minorHAnsi"/>
        </w:rPr>
        <w:t>ook Part 3.</w:t>
      </w:r>
    </w:p>
    <w:p w14:paraId="3008AC0B" w14:textId="77777777" w:rsidR="00DC065F" w:rsidRPr="00A73001" w:rsidRDefault="00DC065F" w:rsidP="00430130">
      <w:pPr>
        <w:spacing w:after="240"/>
        <w:rPr>
          <w:rFonts w:cstheme="minorHAnsi"/>
        </w:rPr>
      </w:pPr>
    </w:p>
    <w:tbl>
      <w:tblPr>
        <w:tblStyle w:val="TableGrid"/>
        <w:tblW w:w="0" w:type="auto"/>
        <w:tblLook w:val="01E0" w:firstRow="1" w:lastRow="1" w:firstColumn="1" w:lastColumn="1" w:noHBand="0" w:noVBand="0"/>
      </w:tblPr>
      <w:tblGrid>
        <w:gridCol w:w="2251"/>
        <w:gridCol w:w="2251"/>
        <w:gridCol w:w="2251"/>
        <w:gridCol w:w="2251"/>
      </w:tblGrid>
      <w:tr w:rsidR="008444F3" w:rsidRPr="008113C0" w14:paraId="78D7FA7C" w14:textId="77777777" w:rsidTr="008909A8">
        <w:tc>
          <w:tcPr>
            <w:tcW w:w="2251" w:type="dxa"/>
            <w:tcBorders>
              <w:bottom w:val="single" w:sz="4" w:space="0" w:color="auto"/>
            </w:tcBorders>
            <w:shd w:val="clear" w:color="auto" w:fill="FFE552"/>
          </w:tcPr>
          <w:p w14:paraId="745978BA" w14:textId="77777777" w:rsidR="00430130" w:rsidRPr="008113C0" w:rsidRDefault="00430130" w:rsidP="004527E2">
            <w:pPr>
              <w:spacing w:before="80" w:after="80"/>
              <w:rPr>
                <w:rFonts w:ascii="Verdana" w:hAnsi="Verdana"/>
                <w:b/>
              </w:rPr>
            </w:pPr>
            <w:r w:rsidRPr="008113C0">
              <w:rPr>
                <w:rFonts w:ascii="Verdana" w:hAnsi="Verdana"/>
                <w:b/>
              </w:rPr>
              <w:lastRenderedPageBreak/>
              <w:t>Curate</w:t>
            </w:r>
          </w:p>
        </w:tc>
        <w:tc>
          <w:tcPr>
            <w:tcW w:w="2251" w:type="dxa"/>
            <w:tcBorders>
              <w:bottom w:val="single" w:sz="4" w:space="0" w:color="auto"/>
            </w:tcBorders>
            <w:shd w:val="clear" w:color="auto" w:fill="auto"/>
          </w:tcPr>
          <w:p w14:paraId="27796EDC" w14:textId="77777777" w:rsidR="00430130" w:rsidRPr="008113C0" w:rsidRDefault="00430130" w:rsidP="004527E2">
            <w:pPr>
              <w:spacing w:before="80" w:after="80"/>
              <w:rPr>
                <w:rFonts w:ascii="Verdana" w:hAnsi="Verdana"/>
                <w:b/>
              </w:rPr>
            </w:pPr>
          </w:p>
        </w:tc>
        <w:tc>
          <w:tcPr>
            <w:tcW w:w="2251" w:type="dxa"/>
            <w:tcBorders>
              <w:bottom w:val="single" w:sz="4" w:space="0" w:color="auto"/>
            </w:tcBorders>
            <w:shd w:val="clear" w:color="auto" w:fill="FFE552"/>
          </w:tcPr>
          <w:p w14:paraId="789EA7FD" w14:textId="77777777" w:rsidR="00430130" w:rsidRPr="008113C0" w:rsidRDefault="00430130" w:rsidP="004527E2">
            <w:pPr>
              <w:spacing w:before="80" w:after="80"/>
              <w:rPr>
                <w:rFonts w:ascii="Verdana" w:hAnsi="Verdana"/>
                <w:b/>
              </w:rPr>
            </w:pPr>
            <w:r w:rsidRPr="008113C0">
              <w:rPr>
                <w:rFonts w:ascii="Verdana" w:hAnsi="Verdana"/>
                <w:b/>
              </w:rPr>
              <w:t>Supervising incumbent</w:t>
            </w:r>
          </w:p>
        </w:tc>
        <w:tc>
          <w:tcPr>
            <w:tcW w:w="2251" w:type="dxa"/>
            <w:tcBorders>
              <w:bottom w:val="single" w:sz="4" w:space="0" w:color="auto"/>
            </w:tcBorders>
            <w:shd w:val="clear" w:color="auto" w:fill="auto"/>
          </w:tcPr>
          <w:p w14:paraId="799F8C58" w14:textId="77777777" w:rsidR="00430130" w:rsidRPr="008113C0" w:rsidRDefault="00430130" w:rsidP="004527E2">
            <w:pPr>
              <w:spacing w:before="80" w:after="80"/>
              <w:rPr>
                <w:rFonts w:ascii="Verdana" w:hAnsi="Verdana"/>
                <w:b/>
              </w:rPr>
            </w:pPr>
          </w:p>
        </w:tc>
      </w:tr>
      <w:tr w:rsidR="008444F3" w:rsidRPr="008113C0" w14:paraId="781B325D" w14:textId="77777777" w:rsidTr="008909A8">
        <w:tc>
          <w:tcPr>
            <w:tcW w:w="2251" w:type="dxa"/>
            <w:tcBorders>
              <w:bottom w:val="single" w:sz="4" w:space="0" w:color="auto"/>
            </w:tcBorders>
            <w:shd w:val="clear" w:color="auto" w:fill="FFE552"/>
          </w:tcPr>
          <w:p w14:paraId="10B16441" w14:textId="77777777" w:rsidR="00430130" w:rsidRPr="008113C0" w:rsidRDefault="00430130" w:rsidP="004527E2">
            <w:pPr>
              <w:spacing w:before="80" w:after="80"/>
              <w:rPr>
                <w:rFonts w:ascii="Verdana" w:hAnsi="Verdana"/>
                <w:b/>
              </w:rPr>
            </w:pPr>
            <w:proofErr w:type="gramStart"/>
            <w:r w:rsidRPr="008113C0">
              <w:rPr>
                <w:rFonts w:ascii="Verdana" w:hAnsi="Verdana"/>
                <w:b/>
              </w:rPr>
              <w:t>Date  of</w:t>
            </w:r>
            <w:proofErr w:type="gramEnd"/>
            <w:r w:rsidRPr="008113C0">
              <w:rPr>
                <w:rFonts w:ascii="Verdana" w:hAnsi="Verdana"/>
                <w:b/>
              </w:rPr>
              <w:t xml:space="preserve"> supervision:</w:t>
            </w:r>
          </w:p>
        </w:tc>
        <w:tc>
          <w:tcPr>
            <w:tcW w:w="6753" w:type="dxa"/>
            <w:gridSpan w:val="3"/>
          </w:tcPr>
          <w:p w14:paraId="005FD92D" w14:textId="77777777" w:rsidR="00430130" w:rsidRPr="008113C0" w:rsidRDefault="00430130" w:rsidP="004527E2">
            <w:pPr>
              <w:spacing w:before="80" w:after="80"/>
              <w:rPr>
                <w:rFonts w:ascii="Verdana" w:hAnsi="Verdana"/>
                <w:b/>
              </w:rPr>
            </w:pPr>
          </w:p>
        </w:tc>
      </w:tr>
      <w:tr w:rsidR="008444F3" w:rsidRPr="008113C0" w14:paraId="23DF11DB" w14:textId="77777777" w:rsidTr="008909A8">
        <w:tc>
          <w:tcPr>
            <w:tcW w:w="9004" w:type="dxa"/>
            <w:gridSpan w:val="4"/>
            <w:shd w:val="clear" w:color="auto" w:fill="FFE552"/>
          </w:tcPr>
          <w:p w14:paraId="466821A2" w14:textId="16047E18" w:rsidR="00430130" w:rsidRPr="008113C0" w:rsidRDefault="00E51F71" w:rsidP="00E51F71">
            <w:pPr>
              <w:spacing w:before="80" w:after="80"/>
              <w:rPr>
                <w:rFonts w:ascii="Verdana" w:hAnsi="Verdana"/>
                <w:b/>
              </w:rPr>
            </w:pPr>
            <w:r w:rsidRPr="008113C0">
              <w:rPr>
                <w:rFonts w:ascii="Verdana" w:hAnsi="Verdana"/>
                <w:b/>
              </w:rPr>
              <w:t>Review of significant learning experiences from the previous supervision</w:t>
            </w:r>
          </w:p>
        </w:tc>
      </w:tr>
      <w:tr w:rsidR="008444F3" w:rsidRPr="008113C0" w14:paraId="45882F1F" w14:textId="77777777" w:rsidTr="00430130">
        <w:trPr>
          <w:cantSplit/>
          <w:trHeight w:val="2421"/>
        </w:trPr>
        <w:tc>
          <w:tcPr>
            <w:tcW w:w="9004" w:type="dxa"/>
            <w:gridSpan w:val="4"/>
            <w:tcBorders>
              <w:bottom w:val="single" w:sz="4" w:space="0" w:color="auto"/>
            </w:tcBorders>
          </w:tcPr>
          <w:p w14:paraId="3FBCB568" w14:textId="77777777" w:rsidR="00430130" w:rsidRPr="008113C0" w:rsidRDefault="00430130" w:rsidP="004527E2">
            <w:pPr>
              <w:spacing w:before="80" w:after="80"/>
              <w:rPr>
                <w:rFonts w:ascii="Verdana" w:hAnsi="Verdana"/>
                <w:b/>
              </w:rPr>
            </w:pPr>
          </w:p>
        </w:tc>
      </w:tr>
      <w:tr w:rsidR="008444F3" w:rsidRPr="008113C0" w14:paraId="3DC8D6E7" w14:textId="77777777" w:rsidTr="008909A8">
        <w:tc>
          <w:tcPr>
            <w:tcW w:w="9004" w:type="dxa"/>
            <w:gridSpan w:val="4"/>
            <w:shd w:val="clear" w:color="auto" w:fill="FFE552"/>
          </w:tcPr>
          <w:p w14:paraId="14849806" w14:textId="12991698" w:rsidR="00430130" w:rsidRPr="008113C0" w:rsidRDefault="00987BF2" w:rsidP="00E51F71">
            <w:pPr>
              <w:spacing w:before="80" w:after="80"/>
              <w:rPr>
                <w:rFonts w:ascii="Verdana" w:hAnsi="Verdana"/>
                <w:b/>
              </w:rPr>
            </w:pPr>
            <w:r>
              <w:rPr>
                <w:rFonts w:ascii="Verdana" w:hAnsi="Verdana"/>
                <w:b/>
              </w:rPr>
              <w:t>General review of curate’s ministry</w:t>
            </w:r>
          </w:p>
        </w:tc>
      </w:tr>
      <w:tr w:rsidR="008444F3" w:rsidRPr="008113C0" w14:paraId="76E32620" w14:textId="77777777" w:rsidTr="00430130">
        <w:trPr>
          <w:cantSplit/>
          <w:trHeight w:val="2675"/>
        </w:trPr>
        <w:tc>
          <w:tcPr>
            <w:tcW w:w="9004" w:type="dxa"/>
            <w:gridSpan w:val="4"/>
            <w:tcBorders>
              <w:bottom w:val="single" w:sz="4" w:space="0" w:color="auto"/>
            </w:tcBorders>
          </w:tcPr>
          <w:p w14:paraId="5CE922A6" w14:textId="77777777" w:rsidR="00430130" w:rsidRPr="008113C0" w:rsidRDefault="00430130" w:rsidP="004527E2">
            <w:pPr>
              <w:spacing w:before="80" w:after="80"/>
              <w:rPr>
                <w:rFonts w:ascii="Verdana" w:hAnsi="Verdana"/>
                <w:b/>
              </w:rPr>
            </w:pPr>
          </w:p>
        </w:tc>
      </w:tr>
      <w:tr w:rsidR="00987BF2" w:rsidRPr="008113C0" w14:paraId="769CF4D5" w14:textId="77777777" w:rsidTr="008909A8">
        <w:tc>
          <w:tcPr>
            <w:tcW w:w="9004" w:type="dxa"/>
            <w:gridSpan w:val="4"/>
            <w:shd w:val="clear" w:color="auto" w:fill="FFE552"/>
          </w:tcPr>
          <w:p w14:paraId="033A8214" w14:textId="45660D06" w:rsidR="00987BF2" w:rsidRPr="008113C0" w:rsidRDefault="00987BF2" w:rsidP="00987BF2">
            <w:pPr>
              <w:spacing w:before="80" w:after="80"/>
              <w:rPr>
                <w:rFonts w:ascii="Verdana" w:hAnsi="Verdana"/>
                <w:b/>
              </w:rPr>
            </w:pPr>
            <w:r w:rsidRPr="008113C0">
              <w:rPr>
                <w:rFonts w:ascii="Verdana" w:hAnsi="Verdana"/>
                <w:b/>
              </w:rPr>
              <w:t>Main topic covered during this session</w:t>
            </w:r>
          </w:p>
        </w:tc>
      </w:tr>
      <w:tr w:rsidR="00987BF2" w:rsidRPr="008113C0" w14:paraId="2F497753" w14:textId="77777777" w:rsidTr="004527E2">
        <w:trPr>
          <w:cantSplit/>
          <w:trHeight w:val="3402"/>
        </w:trPr>
        <w:tc>
          <w:tcPr>
            <w:tcW w:w="9004" w:type="dxa"/>
            <w:gridSpan w:val="4"/>
            <w:tcBorders>
              <w:bottom w:val="single" w:sz="4" w:space="0" w:color="auto"/>
            </w:tcBorders>
          </w:tcPr>
          <w:p w14:paraId="08F04947" w14:textId="77777777" w:rsidR="00987BF2" w:rsidRPr="008113C0" w:rsidRDefault="00987BF2" w:rsidP="00987BF2">
            <w:pPr>
              <w:spacing w:before="80" w:after="80"/>
              <w:rPr>
                <w:rFonts w:ascii="Verdana" w:hAnsi="Verdana"/>
                <w:b/>
              </w:rPr>
            </w:pPr>
          </w:p>
          <w:p w14:paraId="0537E51D" w14:textId="77777777" w:rsidR="00987BF2" w:rsidRPr="008113C0" w:rsidRDefault="00987BF2" w:rsidP="00987BF2">
            <w:pPr>
              <w:spacing w:before="80" w:after="80"/>
              <w:rPr>
                <w:rFonts w:ascii="Verdana" w:hAnsi="Verdana"/>
                <w:b/>
              </w:rPr>
            </w:pPr>
          </w:p>
          <w:p w14:paraId="4C5D457A" w14:textId="77777777" w:rsidR="00987BF2" w:rsidRPr="008113C0" w:rsidRDefault="00987BF2" w:rsidP="00987BF2">
            <w:pPr>
              <w:spacing w:before="80" w:after="80"/>
              <w:rPr>
                <w:rFonts w:ascii="Verdana" w:hAnsi="Verdana"/>
                <w:b/>
              </w:rPr>
            </w:pPr>
          </w:p>
          <w:p w14:paraId="313F3F26" w14:textId="77777777" w:rsidR="00987BF2" w:rsidRPr="008113C0" w:rsidRDefault="00987BF2" w:rsidP="00987BF2">
            <w:pPr>
              <w:spacing w:before="80" w:after="80"/>
              <w:rPr>
                <w:rFonts w:ascii="Verdana" w:hAnsi="Verdana"/>
                <w:b/>
              </w:rPr>
            </w:pPr>
          </w:p>
          <w:p w14:paraId="626668DF" w14:textId="77777777" w:rsidR="00987BF2" w:rsidRPr="008113C0" w:rsidRDefault="00987BF2" w:rsidP="00987BF2">
            <w:pPr>
              <w:spacing w:before="80" w:after="80"/>
              <w:rPr>
                <w:rFonts w:ascii="Verdana" w:hAnsi="Verdana"/>
                <w:b/>
              </w:rPr>
            </w:pPr>
          </w:p>
          <w:p w14:paraId="0DD22B93" w14:textId="77777777" w:rsidR="00987BF2" w:rsidRPr="008113C0" w:rsidRDefault="00987BF2" w:rsidP="00987BF2">
            <w:pPr>
              <w:spacing w:before="80" w:after="80"/>
              <w:rPr>
                <w:rFonts w:ascii="Verdana" w:hAnsi="Verdana"/>
                <w:b/>
              </w:rPr>
            </w:pPr>
          </w:p>
          <w:p w14:paraId="52DE63D8" w14:textId="77777777" w:rsidR="00987BF2" w:rsidRPr="008113C0" w:rsidRDefault="00987BF2" w:rsidP="00987BF2">
            <w:pPr>
              <w:spacing w:before="80" w:after="80"/>
              <w:rPr>
                <w:rFonts w:ascii="Verdana" w:hAnsi="Verdana"/>
                <w:b/>
              </w:rPr>
            </w:pPr>
          </w:p>
          <w:p w14:paraId="38A92D36" w14:textId="77777777" w:rsidR="00987BF2" w:rsidRPr="008113C0" w:rsidRDefault="00987BF2" w:rsidP="00987BF2">
            <w:pPr>
              <w:spacing w:before="80" w:after="80"/>
              <w:rPr>
                <w:rFonts w:ascii="Verdana" w:hAnsi="Verdana"/>
                <w:b/>
              </w:rPr>
            </w:pPr>
          </w:p>
          <w:p w14:paraId="4D383EFE" w14:textId="77777777" w:rsidR="00987BF2" w:rsidRPr="008113C0" w:rsidRDefault="00987BF2" w:rsidP="00987BF2">
            <w:pPr>
              <w:spacing w:before="80" w:after="80"/>
              <w:rPr>
                <w:rFonts w:ascii="Verdana" w:hAnsi="Verdana"/>
                <w:b/>
              </w:rPr>
            </w:pPr>
          </w:p>
          <w:p w14:paraId="01D56FF7" w14:textId="77777777" w:rsidR="00987BF2" w:rsidRPr="008113C0" w:rsidRDefault="00987BF2" w:rsidP="00987BF2">
            <w:pPr>
              <w:spacing w:before="80" w:after="80"/>
              <w:rPr>
                <w:rFonts w:ascii="Verdana" w:hAnsi="Verdana"/>
                <w:b/>
              </w:rPr>
            </w:pPr>
          </w:p>
          <w:p w14:paraId="7E6978BA" w14:textId="77777777" w:rsidR="00987BF2" w:rsidRPr="008113C0" w:rsidRDefault="00987BF2" w:rsidP="00987BF2">
            <w:pPr>
              <w:spacing w:before="80" w:after="80"/>
              <w:rPr>
                <w:rFonts w:ascii="Verdana" w:hAnsi="Verdana"/>
                <w:b/>
              </w:rPr>
            </w:pPr>
          </w:p>
        </w:tc>
      </w:tr>
      <w:tr w:rsidR="00987BF2" w:rsidRPr="008113C0" w14:paraId="590729DC" w14:textId="77777777" w:rsidTr="008909A8">
        <w:tc>
          <w:tcPr>
            <w:tcW w:w="9004" w:type="dxa"/>
            <w:gridSpan w:val="4"/>
            <w:shd w:val="clear" w:color="auto" w:fill="FFE552"/>
          </w:tcPr>
          <w:p w14:paraId="30737974" w14:textId="664A21D1" w:rsidR="00987BF2" w:rsidRPr="008113C0" w:rsidRDefault="00987BF2" w:rsidP="00987BF2">
            <w:pPr>
              <w:spacing w:before="80" w:after="80"/>
              <w:rPr>
                <w:rFonts w:ascii="Verdana" w:hAnsi="Verdana"/>
                <w:b/>
              </w:rPr>
            </w:pPr>
            <w:r w:rsidRPr="008113C0">
              <w:rPr>
                <w:rFonts w:ascii="Verdana" w:hAnsi="Verdana"/>
                <w:b/>
              </w:rPr>
              <w:t>Record of decisions taken, who will implement them and by when</w:t>
            </w:r>
          </w:p>
        </w:tc>
      </w:tr>
      <w:tr w:rsidR="00987BF2" w:rsidRPr="008113C0" w14:paraId="11C70557" w14:textId="77777777" w:rsidTr="00430130">
        <w:trPr>
          <w:cantSplit/>
          <w:trHeight w:val="2818"/>
        </w:trPr>
        <w:tc>
          <w:tcPr>
            <w:tcW w:w="9004" w:type="dxa"/>
            <w:gridSpan w:val="4"/>
            <w:tcBorders>
              <w:bottom w:val="single" w:sz="4" w:space="0" w:color="auto"/>
            </w:tcBorders>
          </w:tcPr>
          <w:p w14:paraId="02DDCB25" w14:textId="77777777" w:rsidR="00987BF2" w:rsidRPr="008113C0" w:rsidRDefault="00987BF2" w:rsidP="00987BF2">
            <w:pPr>
              <w:spacing w:before="80" w:after="80"/>
              <w:rPr>
                <w:rFonts w:ascii="Verdana" w:hAnsi="Verdana"/>
                <w:b/>
              </w:rPr>
            </w:pPr>
          </w:p>
        </w:tc>
      </w:tr>
      <w:tr w:rsidR="00987BF2" w:rsidRPr="008113C0" w14:paraId="63187390" w14:textId="77777777" w:rsidTr="008909A8">
        <w:tc>
          <w:tcPr>
            <w:tcW w:w="9004" w:type="dxa"/>
            <w:gridSpan w:val="4"/>
            <w:shd w:val="clear" w:color="auto" w:fill="FFE552"/>
          </w:tcPr>
          <w:p w14:paraId="1B24853F" w14:textId="77777777" w:rsidR="00987BF2" w:rsidRPr="008113C0" w:rsidRDefault="00987BF2" w:rsidP="00987BF2">
            <w:pPr>
              <w:spacing w:before="80" w:after="80"/>
              <w:rPr>
                <w:rFonts w:ascii="Verdana" w:hAnsi="Verdana"/>
                <w:b/>
              </w:rPr>
            </w:pPr>
            <w:r w:rsidRPr="008113C0">
              <w:rPr>
                <w:rFonts w:ascii="Verdana" w:hAnsi="Verdana"/>
                <w:b/>
              </w:rPr>
              <w:t>Actions / agenda for next supervision meeting</w:t>
            </w:r>
          </w:p>
        </w:tc>
      </w:tr>
      <w:tr w:rsidR="00987BF2" w:rsidRPr="008113C0" w14:paraId="3D776E85" w14:textId="77777777" w:rsidTr="00430130">
        <w:trPr>
          <w:cantSplit/>
          <w:trHeight w:val="2806"/>
        </w:trPr>
        <w:tc>
          <w:tcPr>
            <w:tcW w:w="9004" w:type="dxa"/>
            <w:gridSpan w:val="4"/>
            <w:tcBorders>
              <w:bottom w:val="single" w:sz="4" w:space="0" w:color="auto"/>
            </w:tcBorders>
          </w:tcPr>
          <w:p w14:paraId="3C164590" w14:textId="77777777" w:rsidR="00987BF2" w:rsidRPr="008113C0" w:rsidRDefault="00987BF2" w:rsidP="00987BF2">
            <w:pPr>
              <w:spacing w:before="80" w:after="80"/>
              <w:rPr>
                <w:rFonts w:ascii="Verdana" w:hAnsi="Verdana"/>
                <w:b/>
              </w:rPr>
            </w:pPr>
          </w:p>
        </w:tc>
      </w:tr>
    </w:tbl>
    <w:p w14:paraId="24136287" w14:textId="77777777" w:rsidR="00DC065F" w:rsidRPr="008113C0" w:rsidRDefault="00DC065F" w:rsidP="00430130">
      <w:pPr>
        <w:spacing w:before="80" w:after="80"/>
        <w:rPr>
          <w:rFonts w:ascii="Verdana" w:hAnsi="Verdana"/>
          <w:b/>
          <w:sz w:val="20"/>
          <w:szCs w:val="20"/>
        </w:rPr>
      </w:pPr>
    </w:p>
    <w:tbl>
      <w:tblPr>
        <w:tblStyle w:val="TableGrid"/>
        <w:tblW w:w="0" w:type="auto"/>
        <w:tblLook w:val="01E0" w:firstRow="1" w:lastRow="1" w:firstColumn="1" w:lastColumn="1" w:noHBand="0" w:noVBand="0"/>
      </w:tblPr>
      <w:tblGrid>
        <w:gridCol w:w="9004"/>
      </w:tblGrid>
      <w:tr w:rsidR="008444F3" w:rsidRPr="008113C0" w14:paraId="29D0A259" w14:textId="77777777" w:rsidTr="008909A8">
        <w:tc>
          <w:tcPr>
            <w:tcW w:w="9004" w:type="dxa"/>
            <w:shd w:val="clear" w:color="auto" w:fill="FFE552"/>
          </w:tcPr>
          <w:p w14:paraId="519059C4" w14:textId="77777777" w:rsidR="00430130" w:rsidRPr="008113C0" w:rsidRDefault="00430130" w:rsidP="004527E2">
            <w:pPr>
              <w:spacing w:before="80" w:after="80"/>
              <w:rPr>
                <w:rFonts w:ascii="Verdana" w:hAnsi="Verdana"/>
                <w:b/>
              </w:rPr>
            </w:pPr>
            <w:r w:rsidRPr="008113C0">
              <w:rPr>
                <w:rFonts w:ascii="Verdana" w:hAnsi="Verdana"/>
                <w:b/>
              </w:rPr>
              <w:t>Curate’s notes / reflection</w:t>
            </w:r>
          </w:p>
        </w:tc>
      </w:tr>
      <w:tr w:rsidR="00430130" w:rsidRPr="008113C0" w14:paraId="32B9D27F" w14:textId="77777777" w:rsidTr="004527E2">
        <w:trPr>
          <w:cantSplit/>
          <w:trHeight w:val="3402"/>
        </w:trPr>
        <w:tc>
          <w:tcPr>
            <w:tcW w:w="9004" w:type="dxa"/>
          </w:tcPr>
          <w:p w14:paraId="43F10A9F" w14:textId="77777777" w:rsidR="00430130" w:rsidRPr="008113C0" w:rsidRDefault="00430130" w:rsidP="004527E2">
            <w:pPr>
              <w:spacing w:before="80" w:after="80"/>
              <w:rPr>
                <w:rFonts w:ascii="Verdana" w:hAnsi="Verdana"/>
                <w:b/>
              </w:rPr>
            </w:pPr>
          </w:p>
          <w:p w14:paraId="11314AE2" w14:textId="77777777" w:rsidR="00430130" w:rsidRPr="008113C0" w:rsidRDefault="00430130" w:rsidP="004527E2">
            <w:pPr>
              <w:spacing w:before="80" w:after="80"/>
              <w:rPr>
                <w:rFonts w:ascii="Verdana" w:hAnsi="Verdana"/>
                <w:b/>
              </w:rPr>
            </w:pPr>
          </w:p>
          <w:p w14:paraId="2B1280C4" w14:textId="77777777" w:rsidR="00430130" w:rsidRPr="008113C0" w:rsidRDefault="00430130" w:rsidP="004527E2">
            <w:pPr>
              <w:spacing w:before="80" w:after="80"/>
              <w:rPr>
                <w:rFonts w:ascii="Verdana" w:hAnsi="Verdana"/>
                <w:b/>
              </w:rPr>
            </w:pPr>
          </w:p>
          <w:p w14:paraId="7FE2AFAC" w14:textId="77777777" w:rsidR="00430130" w:rsidRPr="008113C0" w:rsidRDefault="00430130" w:rsidP="004527E2">
            <w:pPr>
              <w:spacing w:before="80" w:after="80"/>
              <w:rPr>
                <w:rFonts w:ascii="Verdana" w:hAnsi="Verdana"/>
                <w:b/>
              </w:rPr>
            </w:pPr>
          </w:p>
          <w:p w14:paraId="367A5CD6" w14:textId="77777777" w:rsidR="00430130" w:rsidRPr="008113C0" w:rsidRDefault="00430130" w:rsidP="004527E2">
            <w:pPr>
              <w:spacing w:before="80" w:after="80"/>
              <w:rPr>
                <w:rFonts w:ascii="Verdana" w:hAnsi="Verdana"/>
                <w:b/>
              </w:rPr>
            </w:pPr>
          </w:p>
          <w:p w14:paraId="0F484142" w14:textId="77777777" w:rsidR="00430130" w:rsidRPr="008113C0" w:rsidRDefault="00430130" w:rsidP="004527E2">
            <w:pPr>
              <w:spacing w:before="80" w:after="80"/>
              <w:rPr>
                <w:rFonts w:ascii="Verdana" w:hAnsi="Verdana"/>
                <w:b/>
              </w:rPr>
            </w:pPr>
          </w:p>
          <w:p w14:paraId="61FC2757" w14:textId="77777777" w:rsidR="00430130" w:rsidRPr="008113C0" w:rsidRDefault="00430130" w:rsidP="004527E2">
            <w:pPr>
              <w:spacing w:before="80" w:after="80"/>
              <w:rPr>
                <w:rFonts w:ascii="Verdana" w:hAnsi="Verdana"/>
                <w:b/>
              </w:rPr>
            </w:pPr>
          </w:p>
          <w:p w14:paraId="217E0E72" w14:textId="77777777" w:rsidR="00430130" w:rsidRPr="008113C0" w:rsidRDefault="00430130" w:rsidP="004527E2">
            <w:pPr>
              <w:spacing w:before="80" w:after="80"/>
              <w:rPr>
                <w:rFonts w:ascii="Verdana" w:hAnsi="Verdana"/>
                <w:b/>
              </w:rPr>
            </w:pPr>
          </w:p>
          <w:p w14:paraId="7BFCFD15" w14:textId="77777777" w:rsidR="00430130" w:rsidRPr="008113C0" w:rsidRDefault="00430130" w:rsidP="004527E2">
            <w:pPr>
              <w:spacing w:before="80" w:after="80"/>
              <w:rPr>
                <w:rFonts w:ascii="Verdana" w:hAnsi="Verdana"/>
                <w:b/>
              </w:rPr>
            </w:pPr>
          </w:p>
          <w:p w14:paraId="33860E62" w14:textId="77777777" w:rsidR="00430130" w:rsidRPr="008113C0" w:rsidRDefault="00430130" w:rsidP="004527E2">
            <w:pPr>
              <w:spacing w:before="80" w:after="80"/>
              <w:rPr>
                <w:rFonts w:ascii="Verdana" w:hAnsi="Verdana"/>
                <w:b/>
              </w:rPr>
            </w:pPr>
          </w:p>
          <w:p w14:paraId="38E293E7" w14:textId="77777777" w:rsidR="00430130" w:rsidRPr="008113C0" w:rsidRDefault="00430130" w:rsidP="004527E2">
            <w:pPr>
              <w:spacing w:before="80" w:after="80"/>
              <w:rPr>
                <w:rFonts w:ascii="Verdana" w:hAnsi="Verdana"/>
                <w:b/>
              </w:rPr>
            </w:pPr>
          </w:p>
          <w:p w14:paraId="6750D7A3" w14:textId="77777777" w:rsidR="00430130" w:rsidRPr="008113C0" w:rsidRDefault="00430130" w:rsidP="004527E2">
            <w:pPr>
              <w:spacing w:before="80" w:after="80"/>
              <w:rPr>
                <w:rFonts w:ascii="Verdana" w:hAnsi="Verdana"/>
                <w:b/>
              </w:rPr>
            </w:pPr>
          </w:p>
          <w:p w14:paraId="236D7670" w14:textId="77777777" w:rsidR="00430130" w:rsidRPr="008113C0" w:rsidRDefault="00430130" w:rsidP="008113C0">
            <w:pPr>
              <w:spacing w:before="80" w:after="80"/>
              <w:ind w:firstLine="720"/>
              <w:rPr>
                <w:rFonts w:ascii="Verdana" w:hAnsi="Verdana"/>
                <w:b/>
              </w:rPr>
            </w:pPr>
          </w:p>
          <w:p w14:paraId="39656195" w14:textId="77777777" w:rsidR="00430130" w:rsidRPr="008113C0" w:rsidRDefault="00430130" w:rsidP="004527E2">
            <w:pPr>
              <w:spacing w:before="80" w:after="80"/>
              <w:rPr>
                <w:rFonts w:ascii="Verdana" w:hAnsi="Verdana"/>
                <w:b/>
              </w:rPr>
            </w:pPr>
          </w:p>
          <w:p w14:paraId="015D6221" w14:textId="77777777" w:rsidR="00430130" w:rsidRPr="008113C0" w:rsidRDefault="00430130" w:rsidP="004527E2">
            <w:pPr>
              <w:spacing w:before="80" w:after="80"/>
              <w:rPr>
                <w:rFonts w:ascii="Verdana" w:hAnsi="Verdana"/>
                <w:b/>
              </w:rPr>
            </w:pPr>
          </w:p>
          <w:p w14:paraId="768A4D06" w14:textId="77777777" w:rsidR="00430130" w:rsidRPr="008113C0" w:rsidRDefault="00430130" w:rsidP="004527E2">
            <w:pPr>
              <w:spacing w:before="80" w:after="80"/>
              <w:rPr>
                <w:rFonts w:ascii="Verdana" w:hAnsi="Verdana"/>
                <w:b/>
              </w:rPr>
            </w:pPr>
          </w:p>
        </w:tc>
      </w:tr>
    </w:tbl>
    <w:p w14:paraId="1DCD2622" w14:textId="77777777" w:rsidR="00430130" w:rsidRPr="008113C0" w:rsidRDefault="00430130" w:rsidP="00430130">
      <w:pPr>
        <w:rPr>
          <w:rFonts w:ascii="Verdana" w:hAnsi="Verdana"/>
          <w:sz w:val="20"/>
          <w:szCs w:val="20"/>
        </w:rPr>
      </w:pPr>
    </w:p>
    <w:p w14:paraId="623CB194" w14:textId="393582CE" w:rsidR="00FD31BD" w:rsidRPr="008113C0" w:rsidRDefault="00FD31BD">
      <w:pPr>
        <w:rPr>
          <w:rFonts w:ascii="Verdana" w:hAnsi="Verdana"/>
          <w:sz w:val="20"/>
          <w:szCs w:val="20"/>
        </w:rPr>
      </w:pPr>
      <w:r w:rsidRPr="008113C0">
        <w:rPr>
          <w:rFonts w:ascii="Verdana" w:hAnsi="Verdana"/>
          <w:sz w:val="20"/>
          <w:szCs w:val="20"/>
        </w:rPr>
        <w:br w:type="page"/>
      </w:r>
    </w:p>
    <w:p w14:paraId="749056EA" w14:textId="476AB79A" w:rsidR="00FD31BD" w:rsidRPr="00A73001" w:rsidRDefault="00FD31BD" w:rsidP="001F3537">
      <w:pPr>
        <w:pStyle w:val="ListParagraph"/>
        <w:numPr>
          <w:ilvl w:val="0"/>
          <w:numId w:val="63"/>
        </w:numPr>
        <w:spacing w:after="0" w:line="360" w:lineRule="auto"/>
        <w:rPr>
          <w:rFonts w:cstheme="minorHAnsi"/>
          <w:b/>
        </w:rPr>
      </w:pPr>
      <w:r w:rsidRPr="00A73001">
        <w:rPr>
          <w:rFonts w:cstheme="minorHAnsi"/>
          <w:b/>
        </w:rPr>
        <w:lastRenderedPageBreak/>
        <w:t>Formation and Assessment</w:t>
      </w:r>
    </w:p>
    <w:p w14:paraId="589C3BC3" w14:textId="0B72AE1F" w:rsidR="0085621C" w:rsidRPr="00A73001" w:rsidRDefault="0085621C" w:rsidP="00FD31BD">
      <w:pPr>
        <w:spacing w:after="0" w:line="360" w:lineRule="auto"/>
        <w:rPr>
          <w:rFonts w:cstheme="minorHAnsi"/>
          <w:b/>
        </w:rPr>
      </w:pPr>
      <w:r w:rsidRPr="00A73001">
        <w:rPr>
          <w:rFonts w:cstheme="minorHAnsi"/>
          <w:b/>
        </w:rPr>
        <w:t xml:space="preserve">9.1 </w:t>
      </w:r>
      <w:r w:rsidR="009A68DC" w:rsidRPr="00A73001">
        <w:rPr>
          <w:rFonts w:cstheme="minorHAnsi"/>
          <w:b/>
        </w:rPr>
        <w:t xml:space="preserve">National Formational </w:t>
      </w:r>
      <w:r w:rsidR="00A51AB0" w:rsidRPr="00A73001">
        <w:rPr>
          <w:rFonts w:cstheme="minorHAnsi"/>
          <w:b/>
        </w:rPr>
        <w:t>Qualities</w:t>
      </w:r>
      <w:r w:rsidR="00724EBA" w:rsidRPr="00A73001">
        <w:rPr>
          <w:rFonts w:cstheme="minorHAnsi"/>
          <w:b/>
        </w:rPr>
        <w:t xml:space="preserve"> (see </w:t>
      </w:r>
      <w:r w:rsidR="000632A1" w:rsidRPr="00A73001">
        <w:rPr>
          <w:rFonts w:cstheme="minorHAnsi"/>
          <w:b/>
        </w:rPr>
        <w:t xml:space="preserve">page </w:t>
      </w:r>
      <w:r w:rsidR="00D36AD8" w:rsidRPr="00A73001">
        <w:rPr>
          <w:rFonts w:cstheme="minorHAnsi"/>
          <w:b/>
        </w:rPr>
        <w:t>40</w:t>
      </w:r>
      <w:r w:rsidR="000632A1" w:rsidRPr="00A73001">
        <w:rPr>
          <w:rFonts w:cstheme="minorHAnsi"/>
          <w:b/>
        </w:rPr>
        <w:t xml:space="preserve"> and </w:t>
      </w:r>
      <w:r w:rsidR="00724EBA" w:rsidRPr="00A73001">
        <w:rPr>
          <w:rFonts w:cstheme="minorHAnsi"/>
          <w:b/>
        </w:rPr>
        <w:t>Handbook Part 3, Appendix 1)</w:t>
      </w:r>
    </w:p>
    <w:p w14:paraId="27B70090" w14:textId="30FA6563" w:rsidR="00242638" w:rsidRPr="00A73001" w:rsidRDefault="00DA5EF7" w:rsidP="00724EBA">
      <w:pPr>
        <w:spacing w:after="240" w:line="240" w:lineRule="auto"/>
        <w:rPr>
          <w:rFonts w:cstheme="minorHAnsi"/>
        </w:rPr>
      </w:pPr>
      <w:r w:rsidRPr="00A73001">
        <w:rPr>
          <w:rFonts w:cstheme="minorHAnsi"/>
        </w:rPr>
        <w:t xml:space="preserve">Formation and assessment are rooted in </w:t>
      </w:r>
      <w:r w:rsidRPr="00A73001">
        <w:rPr>
          <w:rFonts w:cstheme="minorHAnsi"/>
          <w:i/>
        </w:rPr>
        <w:t>the call of gift of God in Jesus Christ as we seek together to con-formed to the likeness of Christ who is the Head of the body.</w:t>
      </w:r>
      <w:r w:rsidRPr="00A73001">
        <w:rPr>
          <w:rFonts w:cstheme="minorHAnsi"/>
        </w:rPr>
        <w:t xml:space="preserve"> All formation is therefore provisional until Christ is finally formed in our lives and we are ‘changed from glory into glory.’ </w:t>
      </w:r>
      <w:r w:rsidR="00FD31BD" w:rsidRPr="00A73001">
        <w:rPr>
          <w:rFonts w:cstheme="minorHAnsi"/>
        </w:rPr>
        <w:t xml:space="preserve">Formation aims to weave together the strands of being, doing and knowing in the person of the minister, and in her or his practice of ministry. Assessment aims to discern the loving and self-giving pattern of Christ’s calling in their weaving together in the person’s ministry. The </w:t>
      </w:r>
      <w:r w:rsidR="0058459C" w:rsidRPr="00A73001">
        <w:rPr>
          <w:rFonts w:cstheme="minorHAnsi"/>
        </w:rPr>
        <w:t xml:space="preserve">national </w:t>
      </w:r>
      <w:r w:rsidR="00A51AB0" w:rsidRPr="00A73001">
        <w:rPr>
          <w:rFonts w:cstheme="minorHAnsi"/>
        </w:rPr>
        <w:t>f</w:t>
      </w:r>
      <w:r w:rsidR="00C11C09" w:rsidRPr="00A73001">
        <w:rPr>
          <w:rFonts w:cstheme="minorHAnsi"/>
        </w:rPr>
        <w:t>ormational qualities</w:t>
      </w:r>
      <w:r w:rsidR="009A68DC" w:rsidRPr="00A73001">
        <w:rPr>
          <w:rFonts w:cstheme="minorHAnsi"/>
        </w:rPr>
        <w:t xml:space="preserve"> </w:t>
      </w:r>
      <w:r w:rsidR="00A51AB0" w:rsidRPr="00A73001">
        <w:rPr>
          <w:rFonts w:cstheme="minorHAnsi"/>
        </w:rPr>
        <w:t>f</w:t>
      </w:r>
      <w:r w:rsidR="00FD31BD" w:rsidRPr="00A73001">
        <w:rPr>
          <w:rFonts w:cstheme="minorHAnsi"/>
        </w:rPr>
        <w:t xml:space="preserve">or both formation and assessment, which </w:t>
      </w:r>
      <w:r w:rsidR="00902092" w:rsidRPr="00A73001">
        <w:rPr>
          <w:rFonts w:cstheme="minorHAnsi"/>
        </w:rPr>
        <w:t xml:space="preserve">can be found on page </w:t>
      </w:r>
      <w:r w:rsidR="00D36AD8" w:rsidRPr="00A73001">
        <w:rPr>
          <w:rFonts w:cstheme="minorHAnsi"/>
        </w:rPr>
        <w:t>40</w:t>
      </w:r>
      <w:r w:rsidR="00FD31BD" w:rsidRPr="00A73001">
        <w:rPr>
          <w:rFonts w:cstheme="minorHAnsi"/>
        </w:rPr>
        <w:t>,</w:t>
      </w:r>
      <w:r w:rsidR="0085621C" w:rsidRPr="00A73001">
        <w:rPr>
          <w:rFonts w:cstheme="minorHAnsi"/>
        </w:rPr>
        <w:t xml:space="preserve"> </w:t>
      </w:r>
      <w:r w:rsidR="009A68DC" w:rsidRPr="00A73001">
        <w:rPr>
          <w:rFonts w:cstheme="minorHAnsi"/>
        </w:rPr>
        <w:t>seek to integrate the three dimensions of ordained ministry:</w:t>
      </w:r>
      <w:r w:rsidR="00FD31BD" w:rsidRPr="00A73001">
        <w:rPr>
          <w:rFonts w:cstheme="minorHAnsi"/>
        </w:rPr>
        <w:t xml:space="preserve"> disposition (being), skill (doing) and understanding (knowing</w:t>
      </w:r>
      <w:r w:rsidR="00404402" w:rsidRPr="00A73001">
        <w:rPr>
          <w:rFonts w:cstheme="minorHAnsi"/>
        </w:rPr>
        <w:t>.</w:t>
      </w:r>
      <w:r w:rsidR="00FD31BD" w:rsidRPr="00A73001">
        <w:rPr>
          <w:rFonts w:cstheme="minorHAnsi"/>
        </w:rPr>
        <w:t>) The</w:t>
      </w:r>
      <w:r w:rsidR="00902092" w:rsidRPr="00A73001">
        <w:rPr>
          <w:rFonts w:cstheme="minorHAnsi"/>
        </w:rPr>
        <w:t>y</w:t>
      </w:r>
      <w:r w:rsidR="00FD31BD" w:rsidRPr="00A73001">
        <w:rPr>
          <w:rFonts w:cstheme="minorHAnsi"/>
        </w:rPr>
        <w:t xml:space="preserve"> emphasise the primacy of disposition or Christ-like character and are a vocational tool. They are to be used to reflect on ministerial development and </w:t>
      </w:r>
      <w:r w:rsidR="009A68DC" w:rsidRPr="00A73001">
        <w:rPr>
          <w:rFonts w:cstheme="minorHAnsi"/>
        </w:rPr>
        <w:t>to enable curates to demonstrate their learning and development, at either assistant minister or incumbent level.</w:t>
      </w:r>
      <w:r w:rsidR="00FD31BD" w:rsidRPr="00A73001">
        <w:rPr>
          <w:rFonts w:cstheme="minorHAnsi"/>
        </w:rPr>
        <w:t xml:space="preserve">  </w:t>
      </w:r>
    </w:p>
    <w:p w14:paraId="6AB49C48" w14:textId="61FAFD0C" w:rsidR="009A68DC" w:rsidRPr="00A73001" w:rsidRDefault="009A68DC" w:rsidP="00242638">
      <w:pPr>
        <w:spacing w:after="0" w:line="360" w:lineRule="auto"/>
        <w:rPr>
          <w:rFonts w:cstheme="minorHAnsi"/>
          <w:b/>
        </w:rPr>
      </w:pPr>
      <w:r w:rsidRPr="00A73001">
        <w:rPr>
          <w:rFonts w:cstheme="minorHAnsi"/>
          <w:b/>
        </w:rPr>
        <w:t>9.2 Purposes of assessment</w:t>
      </w:r>
    </w:p>
    <w:p w14:paraId="6E61056C" w14:textId="74CA8DB2" w:rsidR="00242638" w:rsidRPr="00A73001" w:rsidRDefault="00242638" w:rsidP="00A118A8">
      <w:pPr>
        <w:spacing w:after="240" w:line="240" w:lineRule="auto"/>
        <w:rPr>
          <w:rFonts w:cstheme="minorHAnsi"/>
        </w:rPr>
      </w:pPr>
      <w:r w:rsidRPr="00A73001">
        <w:rPr>
          <w:rFonts w:cstheme="minorHAnsi"/>
        </w:rPr>
        <w:t xml:space="preserve">There are </w:t>
      </w:r>
      <w:proofErr w:type="gramStart"/>
      <w:r w:rsidRPr="00A73001">
        <w:rPr>
          <w:rFonts w:cstheme="minorHAnsi"/>
        </w:rPr>
        <w:t>a number of</w:t>
      </w:r>
      <w:proofErr w:type="gramEnd"/>
      <w:r w:rsidRPr="00A73001">
        <w:rPr>
          <w:rFonts w:cstheme="minorHAnsi"/>
        </w:rPr>
        <w:t xml:space="preserve"> important reasons why assessment is carried out, summarised below:</w:t>
      </w:r>
    </w:p>
    <w:p w14:paraId="1BFD7425" w14:textId="77777777" w:rsidR="00726A7A" w:rsidRPr="00A73001" w:rsidRDefault="00726A7A" w:rsidP="0067006E">
      <w:pPr>
        <w:pStyle w:val="ListParagraph"/>
        <w:numPr>
          <w:ilvl w:val="0"/>
          <w:numId w:val="12"/>
        </w:numPr>
        <w:spacing w:after="240" w:line="240" w:lineRule="auto"/>
        <w:rPr>
          <w:rFonts w:cstheme="minorHAnsi"/>
        </w:rPr>
      </w:pPr>
      <w:r w:rsidRPr="00A73001">
        <w:rPr>
          <w:rFonts w:cstheme="minorHAnsi"/>
        </w:rPr>
        <w:t xml:space="preserve">it supports and encourages an ongoing vocational journey under </w:t>
      </w:r>
      <w:proofErr w:type="gramStart"/>
      <w:r w:rsidRPr="00A73001">
        <w:rPr>
          <w:rFonts w:cstheme="minorHAnsi"/>
        </w:rPr>
        <w:t>God</w:t>
      </w:r>
      <w:proofErr w:type="gramEnd"/>
    </w:p>
    <w:p w14:paraId="1B19F546" w14:textId="70522FB7" w:rsidR="00242638" w:rsidRPr="00A73001" w:rsidRDefault="00726A7A" w:rsidP="0067006E">
      <w:pPr>
        <w:pStyle w:val="ListParagraph"/>
        <w:numPr>
          <w:ilvl w:val="0"/>
          <w:numId w:val="12"/>
        </w:numPr>
        <w:spacing w:after="240" w:line="240" w:lineRule="auto"/>
        <w:rPr>
          <w:rFonts w:cstheme="minorHAnsi"/>
        </w:rPr>
      </w:pPr>
      <w:r w:rsidRPr="00A73001">
        <w:rPr>
          <w:rFonts w:cstheme="minorHAnsi"/>
        </w:rPr>
        <w:t>it</w:t>
      </w:r>
      <w:r w:rsidR="00242638" w:rsidRPr="00A73001">
        <w:rPr>
          <w:rFonts w:cstheme="minorHAnsi"/>
        </w:rPr>
        <w:t xml:space="preserve"> contribute</w:t>
      </w:r>
      <w:r w:rsidR="008113C0" w:rsidRPr="00A73001">
        <w:rPr>
          <w:rFonts w:cstheme="minorHAnsi"/>
        </w:rPr>
        <w:t>s</w:t>
      </w:r>
      <w:r w:rsidR="00242638" w:rsidRPr="00A73001">
        <w:rPr>
          <w:rFonts w:cstheme="minorHAnsi"/>
        </w:rPr>
        <w:t xml:space="preserve"> to learning and enhance</w:t>
      </w:r>
      <w:r w:rsidR="008113C0" w:rsidRPr="00A73001">
        <w:rPr>
          <w:rFonts w:cstheme="minorHAnsi"/>
        </w:rPr>
        <w:t>s</w:t>
      </w:r>
      <w:r w:rsidR="00242638" w:rsidRPr="00A73001">
        <w:rPr>
          <w:rFonts w:cstheme="minorHAnsi"/>
        </w:rPr>
        <w:t xml:space="preserve"> reflective </w:t>
      </w:r>
      <w:proofErr w:type="gramStart"/>
      <w:r w:rsidR="00242638" w:rsidRPr="00A73001">
        <w:rPr>
          <w:rFonts w:cstheme="minorHAnsi"/>
        </w:rPr>
        <w:t>practice</w:t>
      </w:r>
      <w:proofErr w:type="gramEnd"/>
    </w:p>
    <w:p w14:paraId="4DE34DC7" w14:textId="3C01EDBD" w:rsidR="00242638" w:rsidRPr="00A73001" w:rsidRDefault="00F078F6" w:rsidP="00A118A8">
      <w:pPr>
        <w:pStyle w:val="ListParagraph"/>
        <w:numPr>
          <w:ilvl w:val="0"/>
          <w:numId w:val="12"/>
        </w:numPr>
        <w:spacing w:after="240" w:line="240" w:lineRule="auto"/>
        <w:rPr>
          <w:rFonts w:cstheme="minorHAnsi"/>
        </w:rPr>
      </w:pPr>
      <w:r w:rsidRPr="00A73001">
        <w:rPr>
          <w:rFonts w:cstheme="minorHAnsi"/>
        </w:rPr>
        <w:t>it</w:t>
      </w:r>
      <w:r w:rsidR="00242638" w:rsidRPr="00A73001">
        <w:rPr>
          <w:rFonts w:cstheme="minorHAnsi"/>
        </w:rPr>
        <w:t xml:space="preserve"> leads to </w:t>
      </w:r>
      <w:r w:rsidR="0082458A" w:rsidRPr="00A73001">
        <w:rPr>
          <w:rFonts w:cstheme="minorHAnsi"/>
        </w:rPr>
        <w:t xml:space="preserve">the </w:t>
      </w:r>
      <w:r w:rsidR="00242638" w:rsidRPr="00A73001">
        <w:rPr>
          <w:rFonts w:cstheme="minorHAnsi"/>
        </w:rPr>
        <w:t xml:space="preserve">public affirmation </w:t>
      </w:r>
      <w:r w:rsidRPr="00A73001">
        <w:rPr>
          <w:rFonts w:cstheme="minorHAnsi"/>
        </w:rPr>
        <w:t>and celebration o</w:t>
      </w:r>
      <w:r w:rsidR="00242638" w:rsidRPr="00A73001">
        <w:rPr>
          <w:rFonts w:cstheme="minorHAnsi"/>
        </w:rPr>
        <w:t xml:space="preserve">f </w:t>
      </w:r>
      <w:proofErr w:type="gramStart"/>
      <w:r w:rsidR="00242638" w:rsidRPr="00A73001">
        <w:rPr>
          <w:rFonts w:cstheme="minorHAnsi"/>
        </w:rPr>
        <w:t>ministry</w:t>
      </w:r>
      <w:proofErr w:type="gramEnd"/>
    </w:p>
    <w:p w14:paraId="242BB2D9" w14:textId="7E89A5BC" w:rsidR="00242638" w:rsidRPr="00A73001" w:rsidRDefault="00F078F6" w:rsidP="00A118A8">
      <w:pPr>
        <w:pStyle w:val="ListParagraph"/>
        <w:numPr>
          <w:ilvl w:val="0"/>
          <w:numId w:val="12"/>
        </w:numPr>
        <w:spacing w:after="240" w:line="240" w:lineRule="auto"/>
        <w:rPr>
          <w:rFonts w:cstheme="minorHAnsi"/>
        </w:rPr>
      </w:pPr>
      <w:r w:rsidRPr="00A73001">
        <w:rPr>
          <w:rFonts w:cstheme="minorHAnsi"/>
        </w:rPr>
        <w:t xml:space="preserve">it </w:t>
      </w:r>
      <w:r w:rsidR="00242638" w:rsidRPr="00A73001">
        <w:rPr>
          <w:rFonts w:cstheme="minorHAnsi"/>
        </w:rPr>
        <w:t>helps to identify areas of ministerial gift</w:t>
      </w:r>
      <w:r w:rsidR="00DA5EF7" w:rsidRPr="00A73001">
        <w:rPr>
          <w:rFonts w:cstheme="minorHAnsi"/>
        </w:rPr>
        <w:t xml:space="preserve"> and build </w:t>
      </w:r>
      <w:proofErr w:type="gramStart"/>
      <w:r w:rsidR="00DA5EF7" w:rsidRPr="00A73001">
        <w:rPr>
          <w:rFonts w:cstheme="minorHAnsi"/>
        </w:rPr>
        <w:t>confidence</w:t>
      </w:r>
      <w:proofErr w:type="gramEnd"/>
    </w:p>
    <w:p w14:paraId="17450618" w14:textId="7724002B" w:rsidR="005B32DF" w:rsidRPr="00A73001" w:rsidRDefault="00F078F6" w:rsidP="00A118A8">
      <w:pPr>
        <w:pStyle w:val="ListParagraph"/>
        <w:numPr>
          <w:ilvl w:val="0"/>
          <w:numId w:val="12"/>
        </w:numPr>
        <w:spacing w:after="240" w:line="240" w:lineRule="auto"/>
        <w:rPr>
          <w:rFonts w:cstheme="minorHAnsi"/>
        </w:rPr>
      </w:pPr>
      <w:r w:rsidRPr="00A73001">
        <w:rPr>
          <w:rFonts w:cstheme="minorHAnsi"/>
        </w:rPr>
        <w:t>it</w:t>
      </w:r>
      <w:r w:rsidR="005B32DF" w:rsidRPr="00A73001">
        <w:rPr>
          <w:rFonts w:cstheme="minorHAnsi"/>
        </w:rPr>
        <w:t xml:space="preserve"> assists curates and dioceses in discerning skills and gifts </w:t>
      </w:r>
      <w:proofErr w:type="gramStart"/>
      <w:r w:rsidR="005B32DF" w:rsidRPr="00A73001">
        <w:rPr>
          <w:rFonts w:cstheme="minorHAnsi"/>
        </w:rPr>
        <w:t>so as to</w:t>
      </w:r>
      <w:proofErr w:type="gramEnd"/>
      <w:r w:rsidR="005B32DF" w:rsidRPr="00A73001">
        <w:rPr>
          <w:rFonts w:cstheme="minorHAnsi"/>
        </w:rPr>
        <w:t xml:space="preserve"> make appropriate appointments at the end of curacy</w:t>
      </w:r>
      <w:r w:rsidR="002C0467" w:rsidRPr="00A73001">
        <w:rPr>
          <w:rFonts w:cstheme="minorHAnsi"/>
        </w:rPr>
        <w:t xml:space="preserve">. (In Manchester they also serve to ensure that the </w:t>
      </w:r>
      <w:proofErr w:type="gramStart"/>
      <w:r w:rsidR="002C0467" w:rsidRPr="00A73001">
        <w:rPr>
          <w:rFonts w:cstheme="minorHAnsi"/>
        </w:rPr>
        <w:t>Bishop</w:t>
      </w:r>
      <w:proofErr w:type="gramEnd"/>
      <w:r w:rsidR="002C0467" w:rsidRPr="00A73001">
        <w:rPr>
          <w:rFonts w:cstheme="minorHAnsi"/>
        </w:rPr>
        <w:t xml:space="preserve"> can have confidence in the clergy who hold his license, whether as SSM or SM.)</w:t>
      </w:r>
    </w:p>
    <w:p w14:paraId="1E18FD06" w14:textId="14734BC3" w:rsidR="00DA5EF7" w:rsidRPr="00A73001" w:rsidRDefault="00F078F6" w:rsidP="00A118A8">
      <w:pPr>
        <w:pStyle w:val="ListParagraph"/>
        <w:numPr>
          <w:ilvl w:val="0"/>
          <w:numId w:val="12"/>
        </w:numPr>
        <w:spacing w:after="240" w:line="240" w:lineRule="auto"/>
        <w:rPr>
          <w:rFonts w:cstheme="minorHAnsi"/>
        </w:rPr>
      </w:pPr>
      <w:r w:rsidRPr="00A73001">
        <w:rPr>
          <w:rFonts w:cstheme="minorHAnsi"/>
        </w:rPr>
        <w:t xml:space="preserve">it </w:t>
      </w:r>
      <w:r w:rsidR="00DA5EF7" w:rsidRPr="00A73001">
        <w:rPr>
          <w:rFonts w:cstheme="minorHAnsi"/>
        </w:rPr>
        <w:t xml:space="preserve">identifies areas in which further development and/or training are </w:t>
      </w:r>
      <w:proofErr w:type="gramStart"/>
      <w:r w:rsidR="00DA5EF7" w:rsidRPr="00A73001">
        <w:rPr>
          <w:rFonts w:cstheme="minorHAnsi"/>
        </w:rPr>
        <w:t>needed</w:t>
      </w:r>
      <w:proofErr w:type="gramEnd"/>
    </w:p>
    <w:p w14:paraId="4E077DCA" w14:textId="55462854" w:rsidR="005B32DF" w:rsidRPr="00A73001" w:rsidRDefault="00F078F6" w:rsidP="00A118A8">
      <w:pPr>
        <w:pStyle w:val="ListParagraph"/>
        <w:numPr>
          <w:ilvl w:val="0"/>
          <w:numId w:val="12"/>
        </w:numPr>
        <w:spacing w:after="240" w:line="240" w:lineRule="auto"/>
        <w:rPr>
          <w:rFonts w:cstheme="minorHAnsi"/>
        </w:rPr>
      </w:pPr>
      <w:r w:rsidRPr="00A73001">
        <w:rPr>
          <w:rFonts w:cstheme="minorHAnsi"/>
        </w:rPr>
        <w:t>i</w:t>
      </w:r>
      <w:r w:rsidR="005B32DF" w:rsidRPr="00A73001">
        <w:rPr>
          <w:rFonts w:cstheme="minorHAnsi"/>
        </w:rPr>
        <w:t xml:space="preserve">t assists curates and dioceses in demonstrating that appropriate training was </w:t>
      </w:r>
      <w:proofErr w:type="gramStart"/>
      <w:r w:rsidR="005B32DF" w:rsidRPr="00A73001">
        <w:rPr>
          <w:rFonts w:cstheme="minorHAnsi"/>
        </w:rPr>
        <w:t>given</w:t>
      </w:r>
      <w:proofErr w:type="gramEnd"/>
      <w:r w:rsidR="005B32DF" w:rsidRPr="00A73001">
        <w:rPr>
          <w:rFonts w:cstheme="minorHAnsi"/>
        </w:rPr>
        <w:t xml:space="preserve"> and competence demonstrated should a dispute arise or capability be questioned</w:t>
      </w:r>
    </w:p>
    <w:p w14:paraId="6EDEED1E" w14:textId="5E835834" w:rsidR="0093170D" w:rsidRPr="00A73001" w:rsidRDefault="003834AD" w:rsidP="00A118A8">
      <w:pPr>
        <w:spacing w:after="240" w:line="240" w:lineRule="auto"/>
        <w:rPr>
          <w:rFonts w:cstheme="minorHAnsi"/>
        </w:rPr>
      </w:pPr>
      <w:r w:rsidRPr="00A73001">
        <w:rPr>
          <w:rFonts w:cstheme="minorHAnsi"/>
        </w:rPr>
        <w:t>Taken together they provide assurance to congregations that their clergy are well prepared for the challenges and responsibilities of ministry, and assurance to clergy that their vocation has been further tested and affirmed by the church leading to them having an appropriate and godly self-confidence.</w:t>
      </w:r>
      <w:r w:rsidR="00CE7BDB" w:rsidRPr="00A73001">
        <w:rPr>
          <w:rFonts w:cstheme="minorHAnsi"/>
        </w:rPr>
        <w:t xml:space="preserve"> Good assessment should provide real encouragement to curates and training incumbents alike</w:t>
      </w:r>
      <w:r w:rsidR="00DA5EF7" w:rsidRPr="00A73001">
        <w:rPr>
          <w:rFonts w:cstheme="minorHAnsi"/>
        </w:rPr>
        <w:t xml:space="preserve"> and should never be seen as an exercise in merely satisfying a set of </w:t>
      </w:r>
      <w:r w:rsidR="00484A46" w:rsidRPr="00A73001">
        <w:rPr>
          <w:rFonts w:cstheme="minorHAnsi"/>
        </w:rPr>
        <w:t xml:space="preserve">externally imposed </w:t>
      </w:r>
      <w:r w:rsidR="00DA5EF7" w:rsidRPr="00A73001">
        <w:rPr>
          <w:rFonts w:cstheme="minorHAnsi"/>
        </w:rPr>
        <w:t>criteria</w:t>
      </w:r>
      <w:r w:rsidR="00484A46" w:rsidRPr="00A73001">
        <w:rPr>
          <w:rFonts w:cstheme="minorHAnsi"/>
        </w:rPr>
        <w:t>.</w:t>
      </w:r>
    </w:p>
    <w:p w14:paraId="55362403" w14:textId="13818F17" w:rsidR="00F96D5D" w:rsidRPr="00A73001" w:rsidRDefault="004C6E20" w:rsidP="00FD31BD">
      <w:pPr>
        <w:spacing w:after="0" w:line="360" w:lineRule="auto"/>
        <w:rPr>
          <w:rFonts w:cstheme="minorHAnsi"/>
        </w:rPr>
      </w:pPr>
      <w:r w:rsidRPr="00A73001">
        <w:rPr>
          <w:rFonts w:cstheme="minorHAnsi"/>
          <w:b/>
        </w:rPr>
        <w:t xml:space="preserve">9.3 </w:t>
      </w:r>
      <w:r w:rsidR="00F96D5D" w:rsidRPr="00A73001">
        <w:rPr>
          <w:rFonts w:cstheme="minorHAnsi"/>
          <w:b/>
        </w:rPr>
        <w:t>Interim and Final Assessment</w:t>
      </w:r>
    </w:p>
    <w:p w14:paraId="410C887D" w14:textId="34D6658A" w:rsidR="00821B95" w:rsidRPr="00E16AFD" w:rsidRDefault="00FD31BD" w:rsidP="00A118A8">
      <w:pPr>
        <w:spacing w:after="240" w:line="240" w:lineRule="auto"/>
        <w:rPr>
          <w:rFonts w:cstheme="minorHAnsi"/>
        </w:rPr>
      </w:pPr>
      <w:r w:rsidRPr="00A73001">
        <w:rPr>
          <w:rFonts w:cstheme="minorHAnsi"/>
        </w:rPr>
        <w:t>In the Diocese of Manchester</w:t>
      </w:r>
      <w:r w:rsidR="00F078F6" w:rsidRPr="00A73001">
        <w:rPr>
          <w:rFonts w:cstheme="minorHAnsi"/>
        </w:rPr>
        <w:t xml:space="preserve"> formal</w:t>
      </w:r>
      <w:r w:rsidRPr="00A73001">
        <w:rPr>
          <w:rFonts w:cstheme="minorHAnsi"/>
        </w:rPr>
        <w:t xml:space="preserve"> assessment takes place at </w:t>
      </w:r>
      <w:r w:rsidR="00D72716" w:rsidRPr="00A73001">
        <w:rPr>
          <w:rFonts w:cstheme="minorHAnsi"/>
        </w:rPr>
        <w:t>t</w:t>
      </w:r>
      <w:r w:rsidR="006C1812" w:rsidRPr="00A73001">
        <w:rPr>
          <w:rFonts w:cstheme="minorHAnsi"/>
        </w:rPr>
        <w:t>hree</w:t>
      </w:r>
      <w:r w:rsidR="00D72716" w:rsidRPr="00A73001">
        <w:rPr>
          <w:rFonts w:cstheme="minorHAnsi"/>
        </w:rPr>
        <w:t xml:space="preserve"> </w:t>
      </w:r>
      <w:r w:rsidRPr="00A73001">
        <w:rPr>
          <w:rFonts w:cstheme="minorHAnsi"/>
        </w:rPr>
        <w:t>key stages during curacy</w:t>
      </w:r>
      <w:r w:rsidR="006C1812" w:rsidRPr="00A73001">
        <w:rPr>
          <w:rFonts w:cstheme="minorHAnsi"/>
        </w:rPr>
        <w:t xml:space="preserve"> (see below)</w:t>
      </w:r>
      <w:r w:rsidRPr="00A73001">
        <w:rPr>
          <w:rFonts w:cstheme="minorHAnsi"/>
        </w:rPr>
        <w:t xml:space="preserve">. At each stage assessment will be based on </w:t>
      </w:r>
      <w:r w:rsidR="006C1812" w:rsidRPr="00A73001">
        <w:rPr>
          <w:rFonts w:cstheme="minorHAnsi"/>
        </w:rPr>
        <w:t xml:space="preserve">a range of evidence including, </w:t>
      </w:r>
      <w:r w:rsidRPr="00A73001">
        <w:rPr>
          <w:rFonts w:cstheme="minorHAnsi"/>
        </w:rPr>
        <w:t>self-</w:t>
      </w:r>
      <w:r w:rsidR="002553FA" w:rsidRPr="00A73001">
        <w:rPr>
          <w:rFonts w:cstheme="minorHAnsi"/>
        </w:rPr>
        <w:t>appraisal</w:t>
      </w:r>
      <w:r w:rsidRPr="00A73001">
        <w:rPr>
          <w:rFonts w:cstheme="minorHAnsi"/>
        </w:rPr>
        <w:t>, a</w:t>
      </w:r>
      <w:r w:rsidR="002553FA" w:rsidRPr="00A73001">
        <w:rPr>
          <w:rFonts w:cstheme="minorHAnsi"/>
        </w:rPr>
        <w:t>ppraisal</w:t>
      </w:r>
      <w:r w:rsidRPr="00A73001">
        <w:rPr>
          <w:rFonts w:cstheme="minorHAnsi"/>
        </w:rPr>
        <w:t xml:space="preserve"> by the training incumbent, case studies presented in the Intention</w:t>
      </w:r>
      <w:r w:rsidR="00F803E0" w:rsidRPr="00A73001">
        <w:rPr>
          <w:rFonts w:cstheme="minorHAnsi"/>
        </w:rPr>
        <w:t>al Learning Groups and assessed</w:t>
      </w:r>
      <w:r w:rsidRPr="00A73001">
        <w:rPr>
          <w:rFonts w:cstheme="minorHAnsi"/>
        </w:rPr>
        <w:t xml:space="preserve"> by the Intentional learning Group Tutor. Final assessment will include these elements and a series of references at the end of curacy</w:t>
      </w:r>
      <w:r w:rsidR="006C1812" w:rsidRPr="00A73001">
        <w:rPr>
          <w:rFonts w:cstheme="minorHAnsi"/>
        </w:rPr>
        <w:t xml:space="preserve"> and</w:t>
      </w:r>
      <w:r w:rsidRPr="00A73001">
        <w:rPr>
          <w:rFonts w:cstheme="minorHAnsi"/>
        </w:rPr>
        <w:t xml:space="preserve"> will be gathered in a </w:t>
      </w:r>
      <w:r w:rsidRPr="00A73001">
        <w:rPr>
          <w:rFonts w:cstheme="minorHAnsi"/>
          <w:b/>
        </w:rPr>
        <w:t>curacy file</w:t>
      </w:r>
      <w:r w:rsidRPr="00A73001">
        <w:rPr>
          <w:rFonts w:cstheme="minorHAnsi"/>
        </w:rPr>
        <w:t xml:space="preserve"> which the curate will submit to the </w:t>
      </w:r>
      <w:r w:rsidR="00E16AFD">
        <w:rPr>
          <w:rFonts w:cstheme="minorHAnsi"/>
        </w:rPr>
        <w:t>HCD</w:t>
      </w:r>
      <w:r w:rsidRPr="00A73001">
        <w:rPr>
          <w:rFonts w:cstheme="minorHAnsi"/>
        </w:rPr>
        <w:t xml:space="preserve"> </w:t>
      </w:r>
      <w:r w:rsidR="003841E0" w:rsidRPr="00A73001">
        <w:rPr>
          <w:rFonts w:cstheme="minorHAnsi"/>
        </w:rPr>
        <w:t>towards</w:t>
      </w:r>
      <w:r w:rsidRPr="00A73001">
        <w:rPr>
          <w:rFonts w:cstheme="minorHAnsi"/>
        </w:rPr>
        <w:t xml:space="preserve"> the end of </w:t>
      </w:r>
      <w:r w:rsidR="003841E0" w:rsidRPr="00A73001">
        <w:rPr>
          <w:rFonts w:cstheme="minorHAnsi"/>
        </w:rPr>
        <w:t xml:space="preserve">the </w:t>
      </w:r>
      <w:r w:rsidRPr="00A73001">
        <w:rPr>
          <w:rFonts w:cstheme="minorHAnsi"/>
        </w:rPr>
        <w:t xml:space="preserve">curacy. </w:t>
      </w:r>
      <w:r w:rsidRPr="00A73001">
        <w:rPr>
          <w:rFonts w:cstheme="minorHAnsi"/>
          <w:b/>
        </w:rPr>
        <w:t xml:space="preserve">It is the curate’s responsibility to maintain records of these assessments and to compile the curacy file from them for submission by the date </w:t>
      </w:r>
      <w:proofErr w:type="gramStart"/>
      <w:r w:rsidRPr="00A73001">
        <w:rPr>
          <w:rFonts w:cstheme="minorHAnsi"/>
          <w:b/>
        </w:rPr>
        <w:t>set</w:t>
      </w:r>
      <w:proofErr w:type="gramEnd"/>
    </w:p>
    <w:p w14:paraId="3C439418" w14:textId="016955C8" w:rsidR="00FF2BCA" w:rsidRPr="00A73001" w:rsidRDefault="00FF2BCA" w:rsidP="00A118A8">
      <w:pPr>
        <w:spacing w:after="240" w:line="240" w:lineRule="auto"/>
        <w:rPr>
          <w:rFonts w:cstheme="minorHAnsi"/>
          <w:bCs/>
        </w:rPr>
      </w:pPr>
      <w:r w:rsidRPr="00A73001">
        <w:rPr>
          <w:rFonts w:cstheme="minorHAnsi"/>
          <w:b/>
          <w:bCs/>
        </w:rPr>
        <w:t>Interim Assessment</w:t>
      </w:r>
      <w:r w:rsidRPr="00A73001">
        <w:rPr>
          <w:rFonts w:cstheme="minorHAnsi"/>
          <w:bCs/>
        </w:rPr>
        <w:t xml:space="preserve"> take</w:t>
      </w:r>
      <w:r w:rsidR="00125190" w:rsidRPr="00A73001">
        <w:rPr>
          <w:rFonts w:cstheme="minorHAnsi"/>
          <w:bCs/>
        </w:rPr>
        <w:t>s</w:t>
      </w:r>
      <w:r w:rsidRPr="00A73001">
        <w:rPr>
          <w:rFonts w:cstheme="minorHAnsi"/>
          <w:bCs/>
        </w:rPr>
        <w:t xml:space="preserve"> place</w:t>
      </w:r>
      <w:r w:rsidR="00125190" w:rsidRPr="00A73001">
        <w:rPr>
          <w:rFonts w:cstheme="minorHAnsi"/>
          <w:bCs/>
        </w:rPr>
        <w:t xml:space="preserve"> in two stages</w:t>
      </w:r>
      <w:r w:rsidRPr="00A73001">
        <w:rPr>
          <w:rFonts w:cstheme="minorHAnsi"/>
          <w:bCs/>
        </w:rPr>
        <w:t xml:space="preserve"> at:</w:t>
      </w:r>
    </w:p>
    <w:p w14:paraId="02385F2D" w14:textId="1EC2C6BB" w:rsidR="00FF2BCA" w:rsidRPr="00A73001" w:rsidRDefault="00FF2BCA" w:rsidP="001F3537">
      <w:pPr>
        <w:pStyle w:val="ListParagraph"/>
        <w:numPr>
          <w:ilvl w:val="0"/>
          <w:numId w:val="19"/>
        </w:numPr>
        <w:spacing w:after="240" w:line="240" w:lineRule="auto"/>
        <w:rPr>
          <w:rFonts w:cstheme="minorHAnsi"/>
          <w:bCs/>
        </w:rPr>
      </w:pPr>
      <w:r w:rsidRPr="00A73001">
        <w:rPr>
          <w:rFonts w:cstheme="minorHAnsi"/>
          <w:bCs/>
        </w:rPr>
        <w:t>9 months (</w:t>
      </w:r>
      <w:r w:rsidR="00556729" w:rsidRPr="00A73001">
        <w:rPr>
          <w:rFonts w:cstheme="minorHAnsi"/>
          <w:bCs/>
        </w:rPr>
        <w:t>first</w:t>
      </w:r>
      <w:r w:rsidRPr="00A73001">
        <w:rPr>
          <w:rFonts w:cstheme="minorHAnsi"/>
          <w:bCs/>
        </w:rPr>
        <w:t xml:space="preserve"> year)</w:t>
      </w:r>
      <w:r w:rsidR="00C816AF" w:rsidRPr="00A73001">
        <w:rPr>
          <w:rFonts w:cstheme="minorHAnsi"/>
          <w:bCs/>
        </w:rPr>
        <w:t xml:space="preserve"> </w:t>
      </w:r>
      <w:r w:rsidR="009A0AE3" w:rsidRPr="00A73001">
        <w:rPr>
          <w:rFonts w:cstheme="minorHAnsi"/>
          <w:bCs/>
        </w:rPr>
        <w:t xml:space="preserve">This </w:t>
      </w:r>
      <w:r w:rsidR="000E71AF" w:rsidRPr="00A73001">
        <w:rPr>
          <w:rFonts w:cstheme="minorHAnsi"/>
          <w:bCs/>
        </w:rPr>
        <w:t>is based on</w:t>
      </w:r>
      <w:r w:rsidR="009A0AE3" w:rsidRPr="00A73001">
        <w:rPr>
          <w:rFonts w:cstheme="minorHAnsi"/>
          <w:bCs/>
        </w:rPr>
        <w:t xml:space="preserve"> the </w:t>
      </w:r>
      <w:r w:rsidR="00C816AF" w:rsidRPr="00A73001">
        <w:rPr>
          <w:rFonts w:cstheme="minorHAnsi"/>
          <w:bCs/>
        </w:rPr>
        <w:t>curate’s self-a</w:t>
      </w:r>
      <w:r w:rsidR="002553FA" w:rsidRPr="00A73001">
        <w:rPr>
          <w:rFonts w:cstheme="minorHAnsi"/>
          <w:bCs/>
        </w:rPr>
        <w:t>ppraisal</w:t>
      </w:r>
      <w:r w:rsidR="000632A1" w:rsidRPr="00A73001">
        <w:rPr>
          <w:rFonts w:cstheme="minorHAnsi"/>
          <w:bCs/>
        </w:rPr>
        <w:t>,</w:t>
      </w:r>
      <w:r w:rsidR="00C816AF" w:rsidRPr="00A73001">
        <w:rPr>
          <w:rFonts w:cstheme="minorHAnsi"/>
          <w:bCs/>
        </w:rPr>
        <w:t xml:space="preserve"> </w:t>
      </w:r>
      <w:r w:rsidR="009A0AE3" w:rsidRPr="00A73001">
        <w:rPr>
          <w:rFonts w:cstheme="minorHAnsi"/>
          <w:bCs/>
        </w:rPr>
        <w:t xml:space="preserve">their </w:t>
      </w:r>
      <w:r w:rsidR="00C816AF" w:rsidRPr="00A73001">
        <w:rPr>
          <w:rFonts w:cstheme="minorHAnsi"/>
          <w:bCs/>
        </w:rPr>
        <w:t xml:space="preserve">training incumbent’s </w:t>
      </w:r>
      <w:r w:rsidR="002553FA" w:rsidRPr="00A73001">
        <w:rPr>
          <w:rFonts w:cstheme="minorHAnsi"/>
          <w:bCs/>
        </w:rPr>
        <w:t>appraisal</w:t>
      </w:r>
      <w:r w:rsidR="009D77C5" w:rsidRPr="00A73001">
        <w:rPr>
          <w:rFonts w:cstheme="minorHAnsi"/>
          <w:bCs/>
        </w:rPr>
        <w:t>, and their Examining Chaplain’s report</w:t>
      </w:r>
      <w:r w:rsidR="00F078F6" w:rsidRPr="00A73001">
        <w:rPr>
          <w:rFonts w:cstheme="minorHAnsi"/>
          <w:bCs/>
        </w:rPr>
        <w:t>. These are</w:t>
      </w:r>
      <w:r w:rsidR="00C816AF" w:rsidRPr="00A73001">
        <w:rPr>
          <w:rFonts w:cstheme="minorHAnsi"/>
          <w:bCs/>
        </w:rPr>
        <w:t xml:space="preserve"> sent to the Director of Vocations</w:t>
      </w:r>
      <w:r w:rsidR="000E71AF" w:rsidRPr="00A73001">
        <w:rPr>
          <w:rFonts w:cstheme="minorHAnsi"/>
          <w:bCs/>
        </w:rPr>
        <w:t xml:space="preserve"> </w:t>
      </w:r>
      <w:r w:rsidR="00D36AD8" w:rsidRPr="00A73001">
        <w:rPr>
          <w:rFonts w:cstheme="minorHAnsi"/>
          <w:bCs/>
        </w:rPr>
        <w:t>(</w:t>
      </w:r>
      <w:proofErr w:type="spellStart"/>
      <w:r w:rsidR="00D36AD8" w:rsidRPr="00A73001">
        <w:rPr>
          <w:rFonts w:cstheme="minorHAnsi"/>
          <w:bCs/>
        </w:rPr>
        <w:t>DoV</w:t>
      </w:r>
      <w:proofErr w:type="spellEnd"/>
      <w:r w:rsidR="00D36AD8" w:rsidRPr="00A73001">
        <w:rPr>
          <w:rFonts w:cstheme="minorHAnsi"/>
          <w:bCs/>
        </w:rPr>
        <w:t xml:space="preserve">) </w:t>
      </w:r>
      <w:r w:rsidR="00517AFA" w:rsidRPr="00A73001">
        <w:rPr>
          <w:rFonts w:cstheme="minorHAnsi"/>
          <w:bCs/>
        </w:rPr>
        <w:t xml:space="preserve">by the end of March </w:t>
      </w:r>
      <w:r w:rsidR="000E71AF" w:rsidRPr="00A73001">
        <w:rPr>
          <w:rFonts w:cstheme="minorHAnsi"/>
          <w:bCs/>
        </w:rPr>
        <w:t>and</w:t>
      </w:r>
      <w:r w:rsidR="00517AFA" w:rsidRPr="00A73001">
        <w:rPr>
          <w:rFonts w:cstheme="minorHAnsi"/>
          <w:bCs/>
        </w:rPr>
        <w:t xml:space="preserve"> copied to the</w:t>
      </w:r>
      <w:r w:rsidR="000E71AF" w:rsidRPr="00A73001">
        <w:rPr>
          <w:rFonts w:cstheme="minorHAnsi"/>
          <w:bCs/>
        </w:rPr>
        <w:t xml:space="preserve"> </w:t>
      </w:r>
      <w:r w:rsidR="00357B50">
        <w:rPr>
          <w:rFonts w:cstheme="minorHAnsi"/>
          <w:bCs/>
        </w:rPr>
        <w:t>HCD</w:t>
      </w:r>
      <w:r w:rsidR="00F078F6" w:rsidRPr="00A73001">
        <w:rPr>
          <w:rFonts w:cstheme="minorHAnsi"/>
          <w:bCs/>
        </w:rPr>
        <w:t>.</w:t>
      </w:r>
      <w:r w:rsidR="00BD4B0D" w:rsidRPr="00A73001">
        <w:rPr>
          <w:rFonts w:cstheme="minorHAnsi"/>
          <w:bCs/>
        </w:rPr>
        <w:t xml:space="preserve"> </w:t>
      </w:r>
      <w:r w:rsidR="004D0D33" w:rsidRPr="00A73001">
        <w:rPr>
          <w:rFonts w:cstheme="minorHAnsi"/>
          <w:bCs/>
        </w:rPr>
        <w:t>(</w:t>
      </w:r>
      <w:r w:rsidR="00BD4B0D" w:rsidRPr="00A73001">
        <w:rPr>
          <w:rFonts w:cstheme="minorHAnsi"/>
          <w:bCs/>
        </w:rPr>
        <w:t xml:space="preserve">The appraisal forms are sent from the </w:t>
      </w:r>
      <w:proofErr w:type="spellStart"/>
      <w:r w:rsidR="00BD4B0D" w:rsidRPr="00A73001">
        <w:rPr>
          <w:rFonts w:cstheme="minorHAnsi"/>
          <w:bCs/>
        </w:rPr>
        <w:t>DoV’s</w:t>
      </w:r>
      <w:proofErr w:type="spellEnd"/>
      <w:r w:rsidR="00BD4B0D" w:rsidRPr="00A73001">
        <w:rPr>
          <w:rFonts w:cstheme="minorHAnsi"/>
          <w:bCs/>
        </w:rPr>
        <w:t xml:space="preserve"> office</w:t>
      </w:r>
      <w:r w:rsidR="004D0D33" w:rsidRPr="00A73001">
        <w:rPr>
          <w:rFonts w:cstheme="minorHAnsi"/>
          <w:bCs/>
        </w:rPr>
        <w:t xml:space="preserve"> in January of the first year and Examining Chaplains are notified to curates by the </w:t>
      </w:r>
      <w:proofErr w:type="spellStart"/>
      <w:r w:rsidR="004D0D33" w:rsidRPr="00A73001">
        <w:rPr>
          <w:rFonts w:cstheme="minorHAnsi"/>
          <w:bCs/>
        </w:rPr>
        <w:t>DoV’s</w:t>
      </w:r>
      <w:proofErr w:type="spellEnd"/>
      <w:r w:rsidR="004D0D33" w:rsidRPr="00A73001">
        <w:rPr>
          <w:rFonts w:cstheme="minorHAnsi"/>
          <w:bCs/>
        </w:rPr>
        <w:t xml:space="preserve"> PA</w:t>
      </w:r>
      <w:r w:rsidR="00BD4B0D" w:rsidRPr="00A73001">
        <w:rPr>
          <w:rFonts w:cstheme="minorHAnsi"/>
          <w:bCs/>
        </w:rPr>
        <w:t>.</w:t>
      </w:r>
      <w:r w:rsidR="004D0D33" w:rsidRPr="00A73001">
        <w:rPr>
          <w:rFonts w:cstheme="minorHAnsi"/>
          <w:bCs/>
        </w:rPr>
        <w:t>)</w:t>
      </w:r>
    </w:p>
    <w:p w14:paraId="2C63EFAE" w14:textId="77777777" w:rsidR="00F078F6" w:rsidRPr="00A73001" w:rsidRDefault="00F078F6" w:rsidP="00F078F6">
      <w:pPr>
        <w:pStyle w:val="ListParagraph"/>
        <w:spacing w:after="240" w:line="240" w:lineRule="auto"/>
        <w:rPr>
          <w:rFonts w:cstheme="minorHAnsi"/>
          <w:bCs/>
        </w:rPr>
      </w:pPr>
    </w:p>
    <w:p w14:paraId="130041F7" w14:textId="1137953D" w:rsidR="00FF2BCA" w:rsidRPr="00A73001" w:rsidRDefault="001D4952" w:rsidP="001F3537">
      <w:pPr>
        <w:pStyle w:val="ListParagraph"/>
        <w:numPr>
          <w:ilvl w:val="0"/>
          <w:numId w:val="19"/>
        </w:numPr>
        <w:spacing w:after="240" w:line="240" w:lineRule="auto"/>
        <w:rPr>
          <w:rFonts w:cstheme="minorHAnsi"/>
          <w:b/>
        </w:rPr>
      </w:pPr>
      <w:r w:rsidRPr="00A73001">
        <w:rPr>
          <w:rFonts w:cstheme="minorHAnsi"/>
          <w:bCs/>
        </w:rPr>
        <w:t>20</w:t>
      </w:r>
      <w:r w:rsidR="00FF2BCA" w:rsidRPr="00A73001">
        <w:rPr>
          <w:rFonts w:cstheme="minorHAnsi"/>
          <w:bCs/>
        </w:rPr>
        <w:t xml:space="preserve"> months (IME 5)</w:t>
      </w:r>
      <w:r w:rsidR="00C816AF" w:rsidRPr="00A73001">
        <w:rPr>
          <w:rFonts w:cstheme="minorHAnsi"/>
          <w:bCs/>
        </w:rPr>
        <w:t xml:space="preserve"> </w:t>
      </w:r>
      <w:r w:rsidR="000E71AF" w:rsidRPr="00A73001">
        <w:rPr>
          <w:rFonts w:cstheme="minorHAnsi"/>
          <w:bCs/>
        </w:rPr>
        <w:t>This is based on the c</w:t>
      </w:r>
      <w:r w:rsidR="00C816AF" w:rsidRPr="00A73001">
        <w:rPr>
          <w:rFonts w:cstheme="minorHAnsi"/>
          <w:bCs/>
        </w:rPr>
        <w:t>urate’s self-</w:t>
      </w:r>
      <w:r w:rsidR="002553FA" w:rsidRPr="00A73001">
        <w:rPr>
          <w:rFonts w:cstheme="minorHAnsi"/>
          <w:bCs/>
        </w:rPr>
        <w:t>appraisal</w:t>
      </w:r>
      <w:r w:rsidR="005D286C" w:rsidRPr="00A73001">
        <w:rPr>
          <w:rFonts w:cstheme="minorHAnsi"/>
          <w:bCs/>
        </w:rPr>
        <w:t>,</w:t>
      </w:r>
      <w:r w:rsidR="00C816AF" w:rsidRPr="00A73001">
        <w:rPr>
          <w:rFonts w:cstheme="minorHAnsi"/>
          <w:bCs/>
        </w:rPr>
        <w:t xml:space="preserve"> </w:t>
      </w:r>
      <w:r w:rsidR="000E71AF" w:rsidRPr="00A73001">
        <w:rPr>
          <w:rFonts w:cstheme="minorHAnsi"/>
          <w:bCs/>
        </w:rPr>
        <w:t xml:space="preserve">their </w:t>
      </w:r>
      <w:r w:rsidR="00C816AF" w:rsidRPr="00A73001">
        <w:rPr>
          <w:rFonts w:cstheme="minorHAnsi"/>
          <w:bCs/>
        </w:rPr>
        <w:t xml:space="preserve">training incumbent’s </w:t>
      </w:r>
      <w:r w:rsidR="002553FA" w:rsidRPr="00A73001">
        <w:rPr>
          <w:rFonts w:cstheme="minorHAnsi"/>
          <w:bCs/>
        </w:rPr>
        <w:t>appraisal</w:t>
      </w:r>
      <w:r w:rsidR="00C816AF" w:rsidRPr="00A73001">
        <w:rPr>
          <w:rFonts w:cstheme="minorHAnsi"/>
          <w:bCs/>
        </w:rPr>
        <w:t xml:space="preserve"> </w:t>
      </w:r>
      <w:r w:rsidR="0032021C" w:rsidRPr="00A73001">
        <w:rPr>
          <w:rFonts w:cstheme="minorHAnsi"/>
          <w:bCs/>
        </w:rPr>
        <w:t xml:space="preserve">and their ILG Tutor’s feedback and </w:t>
      </w:r>
      <w:r w:rsidR="00F078F6" w:rsidRPr="00A73001">
        <w:rPr>
          <w:rFonts w:cstheme="minorHAnsi"/>
          <w:bCs/>
        </w:rPr>
        <w:t xml:space="preserve">first year </w:t>
      </w:r>
      <w:r w:rsidR="0032021C" w:rsidRPr="00A73001">
        <w:rPr>
          <w:rFonts w:cstheme="minorHAnsi"/>
          <w:bCs/>
        </w:rPr>
        <w:t xml:space="preserve">report, all of which are </w:t>
      </w:r>
      <w:r w:rsidR="00C816AF" w:rsidRPr="00A73001">
        <w:rPr>
          <w:rFonts w:cstheme="minorHAnsi"/>
          <w:bCs/>
        </w:rPr>
        <w:t xml:space="preserve">sent to the </w:t>
      </w:r>
      <w:r w:rsidR="00357B50">
        <w:rPr>
          <w:rFonts w:cstheme="minorHAnsi"/>
          <w:bCs/>
        </w:rPr>
        <w:t>HCD</w:t>
      </w:r>
      <w:r w:rsidR="00C816AF" w:rsidRPr="00A73001">
        <w:rPr>
          <w:rFonts w:cstheme="minorHAnsi"/>
          <w:bCs/>
        </w:rPr>
        <w:t xml:space="preserve"> by the end of </w:t>
      </w:r>
      <w:r w:rsidR="005978BA" w:rsidRPr="00A73001">
        <w:rPr>
          <w:rFonts w:cstheme="minorHAnsi"/>
          <w:bCs/>
        </w:rPr>
        <w:t>Janu</w:t>
      </w:r>
      <w:r w:rsidR="00C816AF" w:rsidRPr="00A73001">
        <w:rPr>
          <w:rFonts w:cstheme="minorHAnsi"/>
          <w:bCs/>
        </w:rPr>
        <w:t>ary</w:t>
      </w:r>
      <w:r w:rsidR="00E64D49" w:rsidRPr="00A73001">
        <w:rPr>
          <w:rFonts w:cstheme="minorHAnsi"/>
          <w:bCs/>
        </w:rPr>
        <w:t xml:space="preserve">. The IME Officer will </w:t>
      </w:r>
      <w:r w:rsidR="00EC34E7" w:rsidRPr="00A73001">
        <w:rPr>
          <w:rFonts w:cstheme="minorHAnsi"/>
          <w:bCs/>
        </w:rPr>
        <w:t xml:space="preserve">then </w:t>
      </w:r>
      <w:r w:rsidR="00E64D49" w:rsidRPr="00A73001">
        <w:rPr>
          <w:rFonts w:cstheme="minorHAnsi"/>
          <w:bCs/>
        </w:rPr>
        <w:t xml:space="preserve">write a brief report </w:t>
      </w:r>
      <w:r w:rsidR="004C6E20" w:rsidRPr="00A73001">
        <w:rPr>
          <w:rFonts w:cstheme="minorHAnsi"/>
          <w:bCs/>
        </w:rPr>
        <w:t xml:space="preserve">to the curate, copied to the training incumbent and cohort bishop, </w:t>
      </w:r>
      <w:r w:rsidR="00E64D49" w:rsidRPr="00A73001">
        <w:rPr>
          <w:rFonts w:cstheme="minorHAnsi"/>
          <w:bCs/>
        </w:rPr>
        <w:lastRenderedPageBreak/>
        <w:t>highlighting areas to be covered during the remainder of the curacy</w:t>
      </w:r>
      <w:r w:rsidR="005978BA" w:rsidRPr="00A73001">
        <w:rPr>
          <w:rFonts w:cstheme="minorHAnsi"/>
          <w:bCs/>
        </w:rPr>
        <w:t xml:space="preserve"> and any areas for development</w:t>
      </w:r>
      <w:r w:rsidR="00E64D49" w:rsidRPr="00A73001">
        <w:rPr>
          <w:rFonts w:cstheme="minorHAnsi"/>
          <w:bCs/>
        </w:rPr>
        <w:t>.</w:t>
      </w:r>
      <w:r w:rsidR="003C269F" w:rsidRPr="00A73001">
        <w:rPr>
          <w:rFonts w:cstheme="minorHAnsi"/>
          <w:bCs/>
        </w:rPr>
        <w:t xml:space="preserve"> In many ways this is the most significant assessment point as it helps to confirm curates’ development and ensure that any outstanding areas of experience are addressed </w:t>
      </w:r>
      <w:r w:rsidR="00873ED1" w:rsidRPr="00A73001">
        <w:rPr>
          <w:rFonts w:cstheme="minorHAnsi"/>
          <w:bCs/>
        </w:rPr>
        <w:t xml:space="preserve">prior to </w:t>
      </w:r>
      <w:r w:rsidR="00E4777D" w:rsidRPr="00A73001">
        <w:rPr>
          <w:rFonts w:cstheme="minorHAnsi"/>
          <w:bCs/>
        </w:rPr>
        <w:t>the Assessment at the End of Curacy</w:t>
      </w:r>
      <w:r w:rsidR="003C269F" w:rsidRPr="00A73001">
        <w:rPr>
          <w:rFonts w:cstheme="minorHAnsi"/>
          <w:bCs/>
        </w:rPr>
        <w:t>.</w:t>
      </w:r>
    </w:p>
    <w:p w14:paraId="25394329" w14:textId="2E05C05B" w:rsidR="007E2114" w:rsidRPr="00A73001" w:rsidRDefault="007E2114" w:rsidP="00A118A8">
      <w:pPr>
        <w:spacing w:after="240" w:line="240" w:lineRule="auto"/>
        <w:rPr>
          <w:rFonts w:cstheme="minorHAnsi"/>
          <w:bCs/>
        </w:rPr>
      </w:pPr>
      <w:r w:rsidRPr="00A73001">
        <w:rPr>
          <w:rFonts w:cstheme="minorHAnsi"/>
          <w:b/>
          <w:bCs/>
        </w:rPr>
        <w:t>Assessment at the End of Curacy (AEC)</w:t>
      </w:r>
      <w:r w:rsidRPr="00A73001">
        <w:rPr>
          <w:rFonts w:cstheme="minorHAnsi"/>
          <w:bCs/>
        </w:rPr>
        <w:t xml:space="preserve"> </w:t>
      </w:r>
    </w:p>
    <w:p w14:paraId="2DB13EEC" w14:textId="0CF55F2A" w:rsidR="002B0B3D" w:rsidRPr="00A73001" w:rsidRDefault="002B0B3D" w:rsidP="002B0B3D">
      <w:pPr>
        <w:spacing w:after="0" w:line="240" w:lineRule="auto"/>
        <w:rPr>
          <w:rFonts w:cstheme="minorHAnsi"/>
          <w:bCs/>
        </w:rPr>
      </w:pPr>
      <w:r w:rsidRPr="00A73001">
        <w:rPr>
          <w:rFonts w:cstheme="minorHAnsi"/>
          <w:bCs/>
        </w:rPr>
        <w:t xml:space="preserve">The AEC is made by the </w:t>
      </w:r>
      <w:r w:rsidR="00357B50">
        <w:rPr>
          <w:rFonts w:cstheme="minorHAnsi"/>
          <w:bCs/>
        </w:rPr>
        <w:t>HCD</w:t>
      </w:r>
      <w:r w:rsidRPr="00A73001">
        <w:rPr>
          <w:rFonts w:cstheme="minorHAnsi"/>
          <w:bCs/>
        </w:rPr>
        <w:t xml:space="preserve"> Officer </w:t>
      </w:r>
      <w:r w:rsidR="00517AFA" w:rsidRPr="00A73001">
        <w:rPr>
          <w:rFonts w:cstheme="minorHAnsi"/>
          <w:bCs/>
        </w:rPr>
        <w:t>and draws on</w:t>
      </w:r>
      <w:r w:rsidRPr="00A73001">
        <w:rPr>
          <w:rFonts w:cstheme="minorHAnsi"/>
          <w:bCs/>
        </w:rPr>
        <w:t xml:space="preserve"> three sources of information:</w:t>
      </w:r>
    </w:p>
    <w:p w14:paraId="5C1FBBEB" w14:textId="55715664" w:rsidR="002B0B3D" w:rsidRPr="00A73001" w:rsidRDefault="002B0B3D" w:rsidP="001F3537">
      <w:pPr>
        <w:pStyle w:val="ListParagraph"/>
        <w:numPr>
          <w:ilvl w:val="0"/>
          <w:numId w:val="61"/>
        </w:numPr>
        <w:spacing w:after="240" w:line="240" w:lineRule="auto"/>
        <w:rPr>
          <w:rFonts w:cstheme="minorHAnsi"/>
          <w:bCs/>
        </w:rPr>
      </w:pPr>
      <w:r w:rsidRPr="00A73001">
        <w:rPr>
          <w:rFonts w:cstheme="minorHAnsi"/>
          <w:bCs/>
        </w:rPr>
        <w:t>The curacy file (see page</w:t>
      </w:r>
      <w:r w:rsidR="009740FB" w:rsidRPr="00A73001">
        <w:rPr>
          <w:rFonts w:cstheme="minorHAnsi"/>
          <w:bCs/>
        </w:rPr>
        <w:t>s</w:t>
      </w:r>
      <w:r w:rsidRPr="00A73001">
        <w:rPr>
          <w:rFonts w:cstheme="minorHAnsi"/>
          <w:bCs/>
        </w:rPr>
        <w:t xml:space="preserve"> 3</w:t>
      </w:r>
      <w:r w:rsidR="00726A7A" w:rsidRPr="00A73001">
        <w:rPr>
          <w:rFonts w:cstheme="minorHAnsi"/>
          <w:bCs/>
        </w:rPr>
        <w:t>5</w:t>
      </w:r>
      <w:r w:rsidR="00FB6691" w:rsidRPr="00A73001">
        <w:rPr>
          <w:rFonts w:cstheme="minorHAnsi"/>
          <w:bCs/>
        </w:rPr>
        <w:t xml:space="preserve"> - 36</w:t>
      </w:r>
      <w:r w:rsidRPr="00A73001">
        <w:rPr>
          <w:rFonts w:cstheme="minorHAnsi"/>
          <w:bCs/>
        </w:rPr>
        <w:t>)</w:t>
      </w:r>
    </w:p>
    <w:p w14:paraId="71DC3F16" w14:textId="0B7DD4C7" w:rsidR="001113B4" w:rsidRPr="00A73001" w:rsidRDefault="001113B4" w:rsidP="001F3537">
      <w:pPr>
        <w:pStyle w:val="ListParagraph"/>
        <w:numPr>
          <w:ilvl w:val="0"/>
          <w:numId w:val="61"/>
        </w:numPr>
        <w:spacing w:after="240" w:line="240" w:lineRule="auto"/>
        <w:rPr>
          <w:rFonts w:cstheme="minorHAnsi"/>
          <w:bCs/>
        </w:rPr>
      </w:pPr>
      <w:r w:rsidRPr="00A73001">
        <w:rPr>
          <w:rFonts w:cstheme="minorHAnsi"/>
          <w:bCs/>
        </w:rPr>
        <w:t>The curate’s participation the IME programme</w:t>
      </w:r>
    </w:p>
    <w:p w14:paraId="75589B4D" w14:textId="4147F720" w:rsidR="00246B31" w:rsidRPr="00A73001" w:rsidRDefault="00246B31" w:rsidP="001F3537">
      <w:pPr>
        <w:pStyle w:val="ListParagraph"/>
        <w:numPr>
          <w:ilvl w:val="0"/>
          <w:numId w:val="61"/>
        </w:numPr>
        <w:spacing w:after="240" w:line="240" w:lineRule="auto"/>
        <w:rPr>
          <w:rFonts w:cstheme="minorHAnsi"/>
          <w:bCs/>
        </w:rPr>
      </w:pPr>
      <w:r w:rsidRPr="00A73001">
        <w:rPr>
          <w:rFonts w:cstheme="minorHAnsi"/>
          <w:bCs/>
        </w:rPr>
        <w:t>A semi-structured conversation between the curate, th</w:t>
      </w:r>
      <w:r w:rsidR="00576ACB">
        <w:rPr>
          <w:rFonts w:cstheme="minorHAnsi"/>
          <w:bCs/>
        </w:rPr>
        <w:t>e HCD</w:t>
      </w:r>
      <w:r w:rsidRPr="00A73001">
        <w:rPr>
          <w:rFonts w:cstheme="minorHAnsi"/>
          <w:bCs/>
        </w:rPr>
        <w:t xml:space="preserve"> and</w:t>
      </w:r>
      <w:r w:rsidR="00FB6691" w:rsidRPr="00A73001">
        <w:rPr>
          <w:rFonts w:cstheme="minorHAnsi"/>
          <w:bCs/>
        </w:rPr>
        <w:t xml:space="preserve"> either</w:t>
      </w:r>
      <w:r w:rsidRPr="00A73001">
        <w:rPr>
          <w:rFonts w:cstheme="minorHAnsi"/>
          <w:bCs/>
        </w:rPr>
        <w:t xml:space="preserve"> the relevant Area Dean</w:t>
      </w:r>
      <w:r w:rsidR="00FB6691" w:rsidRPr="00A73001">
        <w:rPr>
          <w:rFonts w:cstheme="minorHAnsi"/>
          <w:bCs/>
        </w:rPr>
        <w:t xml:space="preserve"> or another experienced local minister</w:t>
      </w:r>
      <w:r w:rsidRPr="00A73001">
        <w:rPr>
          <w:rFonts w:cstheme="minorHAnsi"/>
          <w:bCs/>
        </w:rPr>
        <w:t xml:space="preserve">. This will explore the curate’s experience and understanding of ministry based on questions </w:t>
      </w:r>
      <w:r w:rsidR="00576ACB" w:rsidRPr="00A73001">
        <w:rPr>
          <w:rFonts w:cstheme="minorHAnsi"/>
          <w:bCs/>
        </w:rPr>
        <w:t>sent to</w:t>
      </w:r>
      <w:r w:rsidRPr="00A73001">
        <w:rPr>
          <w:rFonts w:cstheme="minorHAnsi"/>
          <w:bCs/>
        </w:rPr>
        <w:t xml:space="preserve"> them in advance.</w:t>
      </w:r>
    </w:p>
    <w:p w14:paraId="7969D0CF" w14:textId="55291C8D" w:rsidR="00FF2BCA" w:rsidRPr="00A73001" w:rsidRDefault="00FF2BCA" w:rsidP="00A118A8">
      <w:pPr>
        <w:spacing w:after="240" w:line="240" w:lineRule="auto"/>
        <w:rPr>
          <w:rFonts w:cstheme="minorHAnsi"/>
          <w:bCs/>
        </w:rPr>
      </w:pPr>
      <w:r w:rsidRPr="00A73001">
        <w:rPr>
          <w:rFonts w:cstheme="minorHAnsi"/>
          <w:bCs/>
        </w:rPr>
        <w:t xml:space="preserve">For </w:t>
      </w:r>
      <w:r w:rsidRPr="00A73001">
        <w:rPr>
          <w:rFonts w:cstheme="minorHAnsi"/>
          <w:b/>
          <w:bCs/>
        </w:rPr>
        <w:t>stipendiary curates</w:t>
      </w:r>
      <w:r w:rsidRPr="00A73001">
        <w:rPr>
          <w:rFonts w:cstheme="minorHAnsi"/>
          <w:bCs/>
        </w:rPr>
        <w:t xml:space="preserve"> Assessment at the End of Curacy (AEC) will take place at:</w:t>
      </w:r>
    </w:p>
    <w:p w14:paraId="234BDB4F" w14:textId="376C7B28" w:rsidR="00FF2BCA" w:rsidRPr="00A73001" w:rsidRDefault="007E2114" w:rsidP="001F3537">
      <w:pPr>
        <w:pStyle w:val="ListParagraph"/>
        <w:numPr>
          <w:ilvl w:val="0"/>
          <w:numId w:val="20"/>
        </w:numPr>
        <w:spacing w:after="240" w:line="240" w:lineRule="auto"/>
        <w:rPr>
          <w:rFonts w:cstheme="minorHAnsi"/>
          <w:bCs/>
        </w:rPr>
      </w:pPr>
      <w:r w:rsidRPr="00A73001">
        <w:rPr>
          <w:rFonts w:cstheme="minorHAnsi"/>
          <w:bCs/>
        </w:rPr>
        <w:t>Mid-point of the third year</w:t>
      </w:r>
      <w:r w:rsidR="00CF427A" w:rsidRPr="00A73001">
        <w:rPr>
          <w:rFonts w:cstheme="minorHAnsi"/>
          <w:bCs/>
        </w:rPr>
        <w:t xml:space="preserve"> </w:t>
      </w:r>
      <w:r w:rsidR="00FF2BCA" w:rsidRPr="00A73001">
        <w:rPr>
          <w:rFonts w:cstheme="minorHAnsi"/>
          <w:bCs/>
        </w:rPr>
        <w:t>(IME 6</w:t>
      </w:r>
      <w:r w:rsidRPr="00A73001">
        <w:rPr>
          <w:rFonts w:cstheme="minorHAnsi"/>
          <w:bCs/>
        </w:rPr>
        <w:t>.</w:t>
      </w:r>
      <w:r w:rsidR="00FF2BCA" w:rsidRPr="00A73001">
        <w:rPr>
          <w:rFonts w:cstheme="minorHAnsi"/>
          <w:bCs/>
        </w:rPr>
        <w:t>)</w:t>
      </w:r>
      <w:r w:rsidR="0000095B" w:rsidRPr="00A73001">
        <w:rPr>
          <w:rFonts w:cstheme="minorHAnsi"/>
          <w:bCs/>
        </w:rPr>
        <w:t xml:space="preserve"> This </w:t>
      </w:r>
      <w:r w:rsidR="00476180" w:rsidRPr="00A73001">
        <w:rPr>
          <w:rFonts w:cstheme="minorHAnsi"/>
          <w:bCs/>
        </w:rPr>
        <w:t xml:space="preserve">is </w:t>
      </w:r>
      <w:r w:rsidR="0000095B" w:rsidRPr="00A73001">
        <w:rPr>
          <w:rFonts w:cstheme="minorHAnsi"/>
          <w:bCs/>
        </w:rPr>
        <w:t>based on the</w:t>
      </w:r>
      <w:r w:rsidR="00C816AF" w:rsidRPr="00A73001">
        <w:rPr>
          <w:rFonts w:cstheme="minorHAnsi"/>
          <w:bCs/>
        </w:rPr>
        <w:t xml:space="preserve"> </w:t>
      </w:r>
      <w:r w:rsidR="0032021C" w:rsidRPr="00A73001">
        <w:rPr>
          <w:rFonts w:cstheme="minorHAnsi"/>
          <w:bCs/>
        </w:rPr>
        <w:t xml:space="preserve">Curacy File, submitted to the </w:t>
      </w:r>
      <w:r w:rsidR="00576ACB">
        <w:rPr>
          <w:rFonts w:cstheme="minorHAnsi"/>
          <w:bCs/>
        </w:rPr>
        <w:t>HCD</w:t>
      </w:r>
      <w:r w:rsidR="00C816AF" w:rsidRPr="00A73001">
        <w:rPr>
          <w:rFonts w:cstheme="minorHAnsi"/>
          <w:bCs/>
        </w:rPr>
        <w:t xml:space="preserve"> by the </w:t>
      </w:r>
      <w:r w:rsidR="004C6E20" w:rsidRPr="00A73001">
        <w:rPr>
          <w:rFonts w:cstheme="minorHAnsi"/>
          <w:bCs/>
        </w:rPr>
        <w:t>first Friday</w:t>
      </w:r>
      <w:r w:rsidR="00F43EB6" w:rsidRPr="00A73001">
        <w:rPr>
          <w:rFonts w:cstheme="minorHAnsi"/>
          <w:bCs/>
        </w:rPr>
        <w:t xml:space="preserve"> </w:t>
      </w:r>
      <w:r w:rsidR="008E5B81" w:rsidRPr="00A73001">
        <w:rPr>
          <w:rFonts w:cstheme="minorHAnsi"/>
          <w:bCs/>
        </w:rPr>
        <w:t>in</w:t>
      </w:r>
      <w:r w:rsidR="00C816AF" w:rsidRPr="00A73001">
        <w:rPr>
          <w:rFonts w:cstheme="minorHAnsi"/>
          <w:bCs/>
        </w:rPr>
        <w:t xml:space="preserve"> </w:t>
      </w:r>
      <w:r w:rsidR="00F43EB6" w:rsidRPr="00A73001">
        <w:rPr>
          <w:rFonts w:cstheme="minorHAnsi"/>
          <w:bCs/>
        </w:rPr>
        <w:t>Dec</w:t>
      </w:r>
      <w:r w:rsidR="00C816AF" w:rsidRPr="00A73001">
        <w:rPr>
          <w:rFonts w:cstheme="minorHAnsi"/>
          <w:bCs/>
        </w:rPr>
        <w:t>ember</w:t>
      </w:r>
      <w:r w:rsidR="00476180" w:rsidRPr="00A73001">
        <w:rPr>
          <w:rFonts w:cstheme="minorHAnsi"/>
          <w:bCs/>
        </w:rPr>
        <w:t xml:space="preserve"> in the third year of the curacy</w:t>
      </w:r>
      <w:r w:rsidR="0030066F" w:rsidRPr="00A73001">
        <w:rPr>
          <w:rFonts w:cstheme="minorHAnsi"/>
          <w:bCs/>
        </w:rPr>
        <w:t>, and cont</w:t>
      </w:r>
      <w:r w:rsidR="00CF427A" w:rsidRPr="00A73001">
        <w:rPr>
          <w:rFonts w:cstheme="minorHAnsi"/>
          <w:bCs/>
        </w:rPr>
        <w:t xml:space="preserve">aining the </w:t>
      </w:r>
      <w:r w:rsidR="00570E36" w:rsidRPr="00A73001">
        <w:rPr>
          <w:rFonts w:cstheme="minorHAnsi"/>
          <w:bCs/>
        </w:rPr>
        <w:t xml:space="preserve">sections listed below on page </w:t>
      </w:r>
      <w:r w:rsidR="00580A75" w:rsidRPr="00A73001">
        <w:rPr>
          <w:rFonts w:cstheme="minorHAnsi"/>
          <w:bCs/>
        </w:rPr>
        <w:t>3</w:t>
      </w:r>
      <w:r w:rsidR="00517AFA" w:rsidRPr="00A73001">
        <w:rPr>
          <w:rFonts w:cstheme="minorHAnsi"/>
          <w:bCs/>
        </w:rPr>
        <w:t>5</w:t>
      </w:r>
      <w:r w:rsidR="00476180" w:rsidRPr="00A73001">
        <w:rPr>
          <w:rFonts w:cstheme="minorHAnsi"/>
          <w:bCs/>
        </w:rPr>
        <w:t>.</w:t>
      </w:r>
    </w:p>
    <w:p w14:paraId="391B66F2" w14:textId="28D4CE92" w:rsidR="00FF2BCA" w:rsidRPr="00A73001" w:rsidRDefault="00FF2BCA" w:rsidP="00A118A8">
      <w:pPr>
        <w:spacing w:after="240" w:line="240" w:lineRule="auto"/>
        <w:rPr>
          <w:rFonts w:cstheme="minorHAnsi"/>
          <w:bCs/>
        </w:rPr>
      </w:pPr>
      <w:r w:rsidRPr="00A73001">
        <w:rPr>
          <w:rFonts w:cstheme="minorHAnsi"/>
          <w:bCs/>
        </w:rPr>
        <w:t xml:space="preserve">For </w:t>
      </w:r>
      <w:r w:rsidRPr="00A73001">
        <w:rPr>
          <w:rFonts w:cstheme="minorHAnsi"/>
          <w:b/>
          <w:bCs/>
        </w:rPr>
        <w:t>Ordained Pioneer Minister</w:t>
      </w:r>
      <w:r w:rsidRPr="00A73001">
        <w:rPr>
          <w:rFonts w:cstheme="minorHAnsi"/>
          <w:bCs/>
        </w:rPr>
        <w:t xml:space="preserve"> (OPM) curates AEC will take place at:</w:t>
      </w:r>
    </w:p>
    <w:p w14:paraId="6DD342CE" w14:textId="7555F914" w:rsidR="00FF2BCA" w:rsidRPr="00A73001" w:rsidRDefault="007E2114" w:rsidP="001F3537">
      <w:pPr>
        <w:pStyle w:val="ListParagraph"/>
        <w:numPr>
          <w:ilvl w:val="0"/>
          <w:numId w:val="20"/>
        </w:numPr>
        <w:spacing w:after="240" w:line="240" w:lineRule="auto"/>
        <w:rPr>
          <w:rFonts w:cstheme="minorHAnsi"/>
          <w:bCs/>
        </w:rPr>
      </w:pPr>
      <w:r w:rsidRPr="00A73001">
        <w:rPr>
          <w:rFonts w:cstheme="minorHAnsi"/>
          <w:bCs/>
        </w:rPr>
        <w:t>Mid-point of</w:t>
      </w:r>
      <w:r w:rsidR="00FF2BCA" w:rsidRPr="00A73001">
        <w:rPr>
          <w:rFonts w:cstheme="minorHAnsi"/>
          <w:bCs/>
        </w:rPr>
        <w:t xml:space="preserve"> the fifth year</w:t>
      </w:r>
      <w:r w:rsidRPr="00A73001">
        <w:rPr>
          <w:rFonts w:cstheme="minorHAnsi"/>
          <w:bCs/>
        </w:rPr>
        <w:t>.</w:t>
      </w:r>
      <w:r w:rsidR="00C816AF" w:rsidRPr="00A73001">
        <w:rPr>
          <w:rFonts w:cstheme="minorHAnsi"/>
          <w:bCs/>
        </w:rPr>
        <w:t xml:space="preserve"> </w:t>
      </w:r>
      <w:r w:rsidR="00476180" w:rsidRPr="00A73001">
        <w:rPr>
          <w:rFonts w:cstheme="minorHAnsi"/>
          <w:bCs/>
        </w:rPr>
        <w:t xml:space="preserve">This is based on the Curacy File, submitted to the </w:t>
      </w:r>
      <w:r w:rsidR="00FE6BB4">
        <w:rPr>
          <w:rFonts w:cstheme="minorHAnsi"/>
          <w:bCs/>
        </w:rPr>
        <w:t>HCD</w:t>
      </w:r>
      <w:r w:rsidR="00476180" w:rsidRPr="00A73001">
        <w:rPr>
          <w:rFonts w:cstheme="minorHAnsi"/>
          <w:bCs/>
        </w:rPr>
        <w:t xml:space="preserve"> by the </w:t>
      </w:r>
      <w:r w:rsidR="004C6E20" w:rsidRPr="00A73001">
        <w:rPr>
          <w:rFonts w:cstheme="minorHAnsi"/>
          <w:bCs/>
        </w:rPr>
        <w:t>first Friday</w:t>
      </w:r>
      <w:r w:rsidR="00FC4BE9" w:rsidRPr="00A73001">
        <w:rPr>
          <w:rFonts w:cstheme="minorHAnsi"/>
          <w:bCs/>
        </w:rPr>
        <w:t xml:space="preserve"> </w:t>
      </w:r>
      <w:r w:rsidR="008E5B81" w:rsidRPr="00A73001">
        <w:rPr>
          <w:rFonts w:cstheme="minorHAnsi"/>
          <w:bCs/>
        </w:rPr>
        <w:t>in</w:t>
      </w:r>
      <w:r w:rsidR="00FC4BE9" w:rsidRPr="00A73001">
        <w:rPr>
          <w:rFonts w:cstheme="minorHAnsi"/>
          <w:bCs/>
        </w:rPr>
        <w:t xml:space="preserve"> December </w:t>
      </w:r>
      <w:r w:rsidR="00476180" w:rsidRPr="00A73001">
        <w:rPr>
          <w:rFonts w:cstheme="minorHAnsi"/>
          <w:bCs/>
        </w:rPr>
        <w:t xml:space="preserve">in the fifth year of the curacy, and containing the sections listed </w:t>
      </w:r>
      <w:r w:rsidR="00570E36" w:rsidRPr="00A73001">
        <w:rPr>
          <w:rFonts w:cstheme="minorHAnsi"/>
          <w:bCs/>
        </w:rPr>
        <w:t>below on page</w:t>
      </w:r>
      <w:r w:rsidR="00580A75" w:rsidRPr="00A73001">
        <w:rPr>
          <w:rFonts w:cstheme="minorHAnsi"/>
          <w:bCs/>
        </w:rPr>
        <w:t>s</w:t>
      </w:r>
      <w:r w:rsidR="00570E36" w:rsidRPr="00A73001">
        <w:rPr>
          <w:rFonts w:cstheme="minorHAnsi"/>
          <w:bCs/>
        </w:rPr>
        <w:t xml:space="preserve"> 3</w:t>
      </w:r>
      <w:r w:rsidR="00580A75" w:rsidRPr="00A73001">
        <w:rPr>
          <w:rFonts w:cstheme="minorHAnsi"/>
          <w:bCs/>
        </w:rPr>
        <w:t>4 - 3</w:t>
      </w:r>
      <w:r w:rsidR="00517AFA" w:rsidRPr="00A73001">
        <w:rPr>
          <w:rFonts w:cstheme="minorHAnsi"/>
          <w:bCs/>
        </w:rPr>
        <w:t>5</w:t>
      </w:r>
      <w:r w:rsidR="00DB5032" w:rsidRPr="00A73001">
        <w:rPr>
          <w:rFonts w:cstheme="minorHAnsi"/>
          <w:bCs/>
        </w:rPr>
        <w:t>.</w:t>
      </w:r>
    </w:p>
    <w:p w14:paraId="6B38C2D4" w14:textId="229CF335" w:rsidR="00FF2BCA" w:rsidRPr="00A73001" w:rsidRDefault="00FF2BCA" w:rsidP="00A118A8">
      <w:pPr>
        <w:spacing w:after="240" w:line="240" w:lineRule="auto"/>
        <w:rPr>
          <w:rFonts w:cstheme="minorHAnsi"/>
          <w:bCs/>
        </w:rPr>
      </w:pPr>
      <w:r w:rsidRPr="00A73001">
        <w:rPr>
          <w:rFonts w:cstheme="minorHAnsi"/>
          <w:bCs/>
        </w:rPr>
        <w:t xml:space="preserve">For </w:t>
      </w:r>
      <w:r w:rsidR="00EC1DD3" w:rsidRPr="00A73001">
        <w:rPr>
          <w:rFonts w:cstheme="minorHAnsi"/>
          <w:b/>
          <w:bCs/>
        </w:rPr>
        <w:t>self-supporting</w:t>
      </w:r>
      <w:r w:rsidRPr="00A73001">
        <w:rPr>
          <w:rFonts w:cstheme="minorHAnsi"/>
          <w:b/>
          <w:bCs/>
        </w:rPr>
        <w:t xml:space="preserve"> </w:t>
      </w:r>
      <w:r w:rsidR="00B808A8" w:rsidRPr="00A73001">
        <w:rPr>
          <w:rFonts w:cstheme="minorHAnsi"/>
          <w:b/>
          <w:bCs/>
        </w:rPr>
        <w:t>curates</w:t>
      </w:r>
      <w:r w:rsidR="00EC1DD3" w:rsidRPr="00A73001">
        <w:rPr>
          <w:rFonts w:cstheme="minorHAnsi"/>
          <w:bCs/>
        </w:rPr>
        <w:t xml:space="preserve"> (OLM/SSM/MSE)</w:t>
      </w:r>
      <w:r w:rsidRPr="00A73001">
        <w:rPr>
          <w:rFonts w:cstheme="minorHAnsi"/>
          <w:bCs/>
        </w:rPr>
        <w:t xml:space="preserve"> AEC will take place at:</w:t>
      </w:r>
    </w:p>
    <w:p w14:paraId="40E97E3D" w14:textId="2C51396B" w:rsidR="00476180" w:rsidRPr="00A73001" w:rsidRDefault="0082458A" w:rsidP="001F3537">
      <w:pPr>
        <w:pStyle w:val="ListParagraph"/>
        <w:numPr>
          <w:ilvl w:val="0"/>
          <w:numId w:val="20"/>
        </w:numPr>
        <w:spacing w:after="240" w:line="240" w:lineRule="auto"/>
        <w:rPr>
          <w:rFonts w:cstheme="minorHAnsi"/>
        </w:rPr>
      </w:pPr>
      <w:r w:rsidRPr="00A73001">
        <w:rPr>
          <w:rFonts w:cstheme="minorHAnsi"/>
          <w:bCs/>
        </w:rPr>
        <w:t xml:space="preserve">towards </w:t>
      </w:r>
      <w:r w:rsidR="00641A16" w:rsidRPr="00A73001">
        <w:rPr>
          <w:rFonts w:cstheme="minorHAnsi"/>
          <w:bCs/>
        </w:rPr>
        <w:t xml:space="preserve">the </w:t>
      </w:r>
      <w:r w:rsidR="00FF2BCA" w:rsidRPr="00A73001">
        <w:rPr>
          <w:rFonts w:cstheme="minorHAnsi"/>
          <w:bCs/>
        </w:rPr>
        <w:t xml:space="preserve">end of third, fourth or fifth year, according to </w:t>
      </w:r>
      <w:r w:rsidR="00EC1DD3" w:rsidRPr="00A73001">
        <w:rPr>
          <w:rFonts w:cstheme="minorHAnsi"/>
          <w:bCs/>
        </w:rPr>
        <w:t xml:space="preserve">the </w:t>
      </w:r>
      <w:r w:rsidR="00FF2BCA" w:rsidRPr="00A73001">
        <w:rPr>
          <w:rFonts w:cstheme="minorHAnsi"/>
          <w:bCs/>
        </w:rPr>
        <w:t>speed at which Formation Criteria are met and the Curacy File is completed</w:t>
      </w:r>
      <w:r w:rsidR="00641A16" w:rsidRPr="00A73001">
        <w:rPr>
          <w:rFonts w:cstheme="minorHAnsi"/>
          <w:bCs/>
        </w:rPr>
        <w:t>.</w:t>
      </w:r>
      <w:r w:rsidR="00476180" w:rsidRPr="00A73001">
        <w:rPr>
          <w:rFonts w:cstheme="minorHAnsi"/>
          <w:bCs/>
        </w:rPr>
        <w:t xml:space="preserve"> </w:t>
      </w:r>
      <w:r w:rsidR="001D4952" w:rsidRPr="00A73001">
        <w:rPr>
          <w:rFonts w:cstheme="minorHAnsi"/>
          <w:bCs/>
        </w:rPr>
        <w:t xml:space="preserve">Assessment </w:t>
      </w:r>
      <w:r w:rsidR="00476180" w:rsidRPr="00A73001">
        <w:rPr>
          <w:rFonts w:cstheme="minorHAnsi"/>
          <w:bCs/>
        </w:rPr>
        <w:t xml:space="preserve">is based on the Curacy File, submitted to the </w:t>
      </w:r>
      <w:r w:rsidR="00746304">
        <w:rPr>
          <w:rFonts w:cstheme="minorHAnsi"/>
          <w:bCs/>
        </w:rPr>
        <w:t xml:space="preserve">HCD </w:t>
      </w:r>
      <w:r w:rsidR="00476180" w:rsidRPr="00A73001">
        <w:rPr>
          <w:rFonts w:cstheme="minorHAnsi"/>
          <w:bCs/>
        </w:rPr>
        <w:t xml:space="preserve">by the </w:t>
      </w:r>
      <w:r w:rsidR="008E5B81" w:rsidRPr="00A73001">
        <w:rPr>
          <w:rFonts w:cstheme="minorHAnsi"/>
          <w:bCs/>
        </w:rPr>
        <w:t>last Friday in</w:t>
      </w:r>
      <w:r w:rsidR="00641A16" w:rsidRPr="00A73001">
        <w:rPr>
          <w:rFonts w:cstheme="minorHAnsi"/>
          <w:bCs/>
        </w:rPr>
        <w:t xml:space="preserve"> March </w:t>
      </w:r>
      <w:r w:rsidR="00476180" w:rsidRPr="00A73001">
        <w:rPr>
          <w:rFonts w:cstheme="minorHAnsi"/>
          <w:bCs/>
        </w:rPr>
        <w:t xml:space="preserve">in the third/fourth/fifth year of the curacy, and containing the sections listed </w:t>
      </w:r>
      <w:r w:rsidR="00570E36" w:rsidRPr="00A73001">
        <w:rPr>
          <w:rFonts w:cstheme="minorHAnsi"/>
          <w:bCs/>
        </w:rPr>
        <w:t>below</w:t>
      </w:r>
      <w:r w:rsidR="00517AFA" w:rsidRPr="00A73001">
        <w:rPr>
          <w:rFonts w:cstheme="minorHAnsi"/>
          <w:bCs/>
        </w:rPr>
        <w:t xml:space="preserve"> on page</w:t>
      </w:r>
      <w:r w:rsidR="00580A75" w:rsidRPr="00A73001">
        <w:rPr>
          <w:rFonts w:cstheme="minorHAnsi"/>
          <w:bCs/>
        </w:rPr>
        <w:t>s</w:t>
      </w:r>
      <w:r w:rsidR="00517AFA" w:rsidRPr="00A73001">
        <w:rPr>
          <w:rFonts w:cstheme="minorHAnsi"/>
          <w:bCs/>
        </w:rPr>
        <w:t xml:space="preserve"> 3</w:t>
      </w:r>
      <w:r w:rsidR="00580A75" w:rsidRPr="00A73001">
        <w:rPr>
          <w:rFonts w:cstheme="minorHAnsi"/>
          <w:bCs/>
        </w:rPr>
        <w:t>4 - 3</w:t>
      </w:r>
      <w:r w:rsidR="00517AFA" w:rsidRPr="00A73001">
        <w:rPr>
          <w:rFonts w:cstheme="minorHAnsi"/>
          <w:bCs/>
        </w:rPr>
        <w:t>5</w:t>
      </w:r>
      <w:r w:rsidR="00DB5032" w:rsidRPr="00A73001">
        <w:rPr>
          <w:rFonts w:cstheme="minorHAnsi"/>
          <w:bCs/>
        </w:rPr>
        <w:t>.</w:t>
      </w:r>
    </w:p>
    <w:p w14:paraId="71D2DFC0" w14:textId="70BD78E9" w:rsidR="00F1703C" w:rsidRPr="00A73001" w:rsidRDefault="00FB5EFF" w:rsidP="001F3537">
      <w:pPr>
        <w:pStyle w:val="ListParagraph"/>
        <w:numPr>
          <w:ilvl w:val="0"/>
          <w:numId w:val="20"/>
        </w:numPr>
        <w:spacing w:after="240" w:line="240" w:lineRule="auto"/>
        <w:rPr>
          <w:rFonts w:cstheme="minorHAnsi"/>
          <w:b/>
        </w:rPr>
      </w:pPr>
      <w:r w:rsidRPr="00A73001">
        <w:rPr>
          <w:rFonts w:cstheme="minorHAnsi"/>
          <w:bCs/>
        </w:rPr>
        <w:t>SSM/OLM</w:t>
      </w:r>
      <w:r w:rsidR="00F1703C" w:rsidRPr="00A73001">
        <w:rPr>
          <w:rFonts w:cstheme="minorHAnsi"/>
          <w:bCs/>
        </w:rPr>
        <w:t>/</w:t>
      </w:r>
      <w:r w:rsidRPr="00A73001">
        <w:rPr>
          <w:rFonts w:cstheme="minorHAnsi"/>
          <w:bCs/>
        </w:rPr>
        <w:t>MSE</w:t>
      </w:r>
      <w:r w:rsidR="007D08EB" w:rsidRPr="00A73001">
        <w:rPr>
          <w:rFonts w:cstheme="minorHAnsi"/>
          <w:bCs/>
        </w:rPr>
        <w:t xml:space="preserve"> curates should discuss the date on which they intend to complete AEC and submit their curacy file with the </w:t>
      </w:r>
      <w:r w:rsidR="006F5161">
        <w:rPr>
          <w:rFonts w:cstheme="minorHAnsi"/>
          <w:bCs/>
        </w:rPr>
        <w:t>HCD</w:t>
      </w:r>
      <w:r w:rsidR="0082458A" w:rsidRPr="00A73001">
        <w:rPr>
          <w:rFonts w:cstheme="minorHAnsi"/>
          <w:bCs/>
        </w:rPr>
        <w:t xml:space="preserve"> and their training </w:t>
      </w:r>
      <w:proofErr w:type="gramStart"/>
      <w:r w:rsidR="0082458A" w:rsidRPr="00A73001">
        <w:rPr>
          <w:rFonts w:cstheme="minorHAnsi"/>
          <w:bCs/>
        </w:rPr>
        <w:t xml:space="preserve">incumbent </w:t>
      </w:r>
      <w:r w:rsidR="007D08EB" w:rsidRPr="00A73001">
        <w:rPr>
          <w:rFonts w:cstheme="minorHAnsi"/>
          <w:bCs/>
        </w:rPr>
        <w:t xml:space="preserve"> in</w:t>
      </w:r>
      <w:proofErr w:type="gramEnd"/>
      <w:r w:rsidR="007D08EB" w:rsidRPr="00A73001">
        <w:rPr>
          <w:rFonts w:cstheme="minorHAnsi"/>
          <w:bCs/>
        </w:rPr>
        <w:t xml:space="preserve"> the second year of their curacy. </w:t>
      </w:r>
      <w:r w:rsidR="00F1703C" w:rsidRPr="00A73001">
        <w:rPr>
          <w:rFonts w:cstheme="minorHAnsi"/>
          <w:bCs/>
        </w:rPr>
        <w:t>T</w:t>
      </w:r>
      <w:r w:rsidR="00746304">
        <w:rPr>
          <w:rFonts w:cstheme="minorHAnsi"/>
          <w:bCs/>
        </w:rPr>
        <w:t>he HCD</w:t>
      </w:r>
      <w:r w:rsidR="00F1703C" w:rsidRPr="00A73001">
        <w:rPr>
          <w:rFonts w:cstheme="minorHAnsi"/>
          <w:bCs/>
        </w:rPr>
        <w:t xml:space="preserve"> will make the final decision about when they are </w:t>
      </w:r>
      <w:proofErr w:type="gramStart"/>
      <w:r w:rsidR="00F1703C" w:rsidRPr="00A73001">
        <w:rPr>
          <w:rFonts w:cstheme="minorHAnsi"/>
          <w:bCs/>
        </w:rPr>
        <w:t>in a position</w:t>
      </w:r>
      <w:proofErr w:type="gramEnd"/>
      <w:r w:rsidR="00F1703C" w:rsidRPr="00A73001">
        <w:rPr>
          <w:rFonts w:cstheme="minorHAnsi"/>
          <w:bCs/>
        </w:rPr>
        <w:t xml:space="preserve"> to fulfil the formational criteria and complete their curacy. </w:t>
      </w:r>
      <w:r w:rsidRPr="00A73001">
        <w:rPr>
          <w:rFonts w:cstheme="minorHAnsi"/>
          <w:bCs/>
        </w:rPr>
        <w:t>They</w:t>
      </w:r>
      <w:r w:rsidR="007D08EB" w:rsidRPr="00A73001">
        <w:rPr>
          <w:rFonts w:cstheme="minorHAnsi"/>
          <w:bCs/>
        </w:rPr>
        <w:t xml:space="preserve"> are often not </w:t>
      </w:r>
      <w:proofErr w:type="gramStart"/>
      <w:r w:rsidR="007D08EB" w:rsidRPr="00A73001">
        <w:rPr>
          <w:rFonts w:cstheme="minorHAnsi"/>
          <w:bCs/>
        </w:rPr>
        <w:t>in a position</w:t>
      </w:r>
      <w:proofErr w:type="gramEnd"/>
      <w:r w:rsidR="007D08EB" w:rsidRPr="00A73001">
        <w:rPr>
          <w:rFonts w:cstheme="minorHAnsi"/>
          <w:bCs/>
        </w:rPr>
        <w:t xml:space="preserve"> to fulfil all the criteria within 3 or even 4</w:t>
      </w:r>
      <w:r w:rsidR="00517AFA" w:rsidRPr="00A73001">
        <w:rPr>
          <w:rFonts w:cstheme="minorHAnsi"/>
          <w:bCs/>
        </w:rPr>
        <w:t xml:space="preserve"> years</w:t>
      </w:r>
      <w:r w:rsidR="007D08EB" w:rsidRPr="00A73001">
        <w:rPr>
          <w:rFonts w:cstheme="minorHAnsi"/>
          <w:bCs/>
        </w:rPr>
        <w:t xml:space="preserve"> and need to be realistic about this.</w:t>
      </w:r>
      <w:r w:rsidR="002B0B3D" w:rsidRPr="00A73001">
        <w:rPr>
          <w:rFonts w:cstheme="minorHAnsi"/>
          <w:bCs/>
        </w:rPr>
        <w:t xml:space="preserve"> </w:t>
      </w:r>
      <w:r w:rsidR="002B0B3D" w:rsidRPr="00A73001">
        <w:rPr>
          <w:rFonts w:cstheme="minorHAnsi"/>
          <w:b/>
          <w:bCs/>
        </w:rPr>
        <w:t>They should not feel under any pressure to complete their curacy in less than five years.</w:t>
      </w:r>
    </w:p>
    <w:p w14:paraId="6EEBD2DA" w14:textId="0FD1816D" w:rsidR="00F1703C" w:rsidRPr="00A73001" w:rsidRDefault="00F1703C" w:rsidP="001F3537">
      <w:pPr>
        <w:pStyle w:val="ListParagraph"/>
        <w:numPr>
          <w:ilvl w:val="0"/>
          <w:numId w:val="20"/>
        </w:numPr>
        <w:spacing w:after="240" w:line="240" w:lineRule="auto"/>
        <w:rPr>
          <w:rFonts w:cstheme="minorHAnsi"/>
        </w:rPr>
      </w:pPr>
      <w:r w:rsidRPr="00A73001">
        <w:rPr>
          <w:rFonts w:cstheme="minorHAnsi"/>
        </w:rPr>
        <w:t xml:space="preserve">Following the successful completion of their initial training period the </w:t>
      </w:r>
      <w:proofErr w:type="gramStart"/>
      <w:r w:rsidRPr="00A73001">
        <w:rPr>
          <w:rFonts w:cstheme="minorHAnsi"/>
        </w:rPr>
        <w:t>Bishop</w:t>
      </w:r>
      <w:proofErr w:type="gramEnd"/>
      <w:r w:rsidRPr="00A73001">
        <w:rPr>
          <w:rFonts w:cstheme="minorHAnsi"/>
        </w:rPr>
        <w:t xml:space="preserve"> will issue the curate with a new license and by agreement between the Bishop, the incumbent and the curate, the end of that phase or ministry may be marked by a change of title to ‘Associate Minister’ or similar. While they remain as ‘assistant clergy’ in the context of a ministry team, the change of title reflects the end of the initial training period.</w:t>
      </w:r>
    </w:p>
    <w:p w14:paraId="31C8D779" w14:textId="77777777" w:rsidR="002B0B3D" w:rsidRPr="00A73001" w:rsidRDefault="002B0B3D" w:rsidP="002B0B3D">
      <w:pPr>
        <w:pStyle w:val="ListParagraph"/>
        <w:spacing w:after="240" w:line="240" w:lineRule="auto"/>
        <w:ind w:left="714"/>
        <w:rPr>
          <w:rFonts w:cstheme="minorHAnsi"/>
          <w:bCs/>
        </w:rPr>
      </w:pPr>
    </w:p>
    <w:p w14:paraId="3FB7B9EB" w14:textId="07A7F797" w:rsidR="0035676C" w:rsidRPr="00A73001" w:rsidRDefault="0035676C" w:rsidP="001F3537">
      <w:pPr>
        <w:pStyle w:val="ListParagraph"/>
        <w:numPr>
          <w:ilvl w:val="0"/>
          <w:numId w:val="20"/>
        </w:numPr>
        <w:spacing w:after="240" w:line="240" w:lineRule="auto"/>
        <w:ind w:left="714" w:hanging="357"/>
        <w:rPr>
          <w:rFonts w:cstheme="minorHAnsi"/>
          <w:bCs/>
        </w:rPr>
      </w:pPr>
      <w:r w:rsidRPr="00A73001">
        <w:rPr>
          <w:rFonts w:cstheme="minorHAnsi"/>
          <w:b/>
          <w:noProof/>
        </w:rPr>
        <w:t>For all curates</w:t>
      </w:r>
      <w:r w:rsidRPr="00A73001">
        <w:rPr>
          <w:rFonts w:cstheme="minorHAnsi"/>
          <w:noProof/>
        </w:rPr>
        <w:t xml:space="preserve">: </w:t>
      </w:r>
      <w:r w:rsidRPr="00A73001">
        <w:rPr>
          <w:rFonts w:cstheme="minorHAnsi"/>
          <w:bCs/>
        </w:rPr>
        <w:t xml:space="preserve">Curacy files should be submitted to the </w:t>
      </w:r>
      <w:r w:rsidR="00394820">
        <w:rPr>
          <w:rFonts w:cstheme="minorHAnsi"/>
          <w:bCs/>
        </w:rPr>
        <w:t>HCD</w:t>
      </w:r>
      <w:r w:rsidRPr="00A73001">
        <w:rPr>
          <w:rFonts w:cstheme="minorHAnsi"/>
          <w:bCs/>
        </w:rPr>
        <w:t xml:space="preserve"> who will then write a brief report to the </w:t>
      </w:r>
      <w:proofErr w:type="gramStart"/>
      <w:r w:rsidRPr="00A73001">
        <w:rPr>
          <w:rFonts w:cstheme="minorHAnsi"/>
          <w:bCs/>
        </w:rPr>
        <w:t>Bishop</w:t>
      </w:r>
      <w:proofErr w:type="gramEnd"/>
      <w:r w:rsidRPr="00A73001">
        <w:rPr>
          <w:rFonts w:cstheme="minorHAnsi"/>
          <w:bCs/>
        </w:rPr>
        <w:t xml:space="preserve"> which will include a recommendation as to whether or not the curate has fulfilled the formational criteria. Following this the Bishop will write to the curate with his decision.</w:t>
      </w:r>
    </w:p>
    <w:p w14:paraId="6CBA8C58" w14:textId="38051568" w:rsidR="00CB4711" w:rsidRPr="00A73001" w:rsidRDefault="007A41D4" w:rsidP="007A41D4">
      <w:pPr>
        <w:spacing w:after="0"/>
        <w:rPr>
          <w:rFonts w:cstheme="minorHAnsi"/>
          <w:b/>
        </w:rPr>
      </w:pPr>
      <w:r w:rsidRPr="00A73001">
        <w:rPr>
          <w:rFonts w:cstheme="minorHAnsi"/>
          <w:b/>
        </w:rPr>
        <w:t xml:space="preserve">9.4 </w:t>
      </w:r>
      <w:r w:rsidR="00CB4711" w:rsidRPr="00A73001">
        <w:rPr>
          <w:rFonts w:cstheme="minorHAnsi"/>
          <w:b/>
        </w:rPr>
        <w:t>Ministry File</w:t>
      </w:r>
    </w:p>
    <w:p w14:paraId="5EA8327A" w14:textId="3FC6CF25" w:rsidR="00CB4711" w:rsidRPr="00A73001" w:rsidRDefault="00434426" w:rsidP="00A118A8">
      <w:pPr>
        <w:spacing w:after="240" w:line="240" w:lineRule="auto"/>
        <w:rPr>
          <w:rFonts w:cstheme="minorHAnsi"/>
        </w:rPr>
      </w:pPr>
      <w:r w:rsidRPr="00A73001">
        <w:rPr>
          <w:rFonts w:cstheme="minorHAnsi"/>
        </w:rPr>
        <w:t>Curates should k</w:t>
      </w:r>
      <w:r w:rsidR="00CB4711" w:rsidRPr="00A73001">
        <w:rPr>
          <w:rFonts w:cstheme="minorHAnsi"/>
        </w:rPr>
        <w:t xml:space="preserve">eep a Ministry File (in printed or electronic form) in which </w:t>
      </w:r>
      <w:r w:rsidRPr="00A73001">
        <w:rPr>
          <w:rFonts w:cstheme="minorHAnsi"/>
        </w:rPr>
        <w:t>they</w:t>
      </w:r>
      <w:r w:rsidR="00CB4711" w:rsidRPr="00A73001">
        <w:rPr>
          <w:rFonts w:cstheme="minorHAnsi"/>
        </w:rPr>
        <w:t xml:space="preserve"> gather records of </w:t>
      </w:r>
      <w:r w:rsidRPr="00A73001">
        <w:rPr>
          <w:rFonts w:cstheme="minorHAnsi"/>
        </w:rPr>
        <w:t>thei</w:t>
      </w:r>
      <w:r w:rsidR="00CB4711" w:rsidRPr="00A73001">
        <w:rPr>
          <w:rFonts w:cstheme="minorHAnsi"/>
        </w:rPr>
        <w:t xml:space="preserve">r experience from </w:t>
      </w:r>
      <w:r w:rsidR="00FE4ACF" w:rsidRPr="00A73001">
        <w:rPr>
          <w:rFonts w:cstheme="minorHAnsi"/>
        </w:rPr>
        <w:t>their</w:t>
      </w:r>
      <w:r w:rsidR="00CB4711" w:rsidRPr="00A73001">
        <w:rPr>
          <w:rFonts w:cstheme="minorHAnsi"/>
        </w:rPr>
        <w:t xml:space="preserve"> curacy, for example sermons, liturgies (worship and occasional offices), notes from meetings, preparatory material for bible study groups or assemblies, etc. This file will then form a resource which </w:t>
      </w:r>
      <w:r w:rsidRPr="00A73001">
        <w:rPr>
          <w:rFonts w:cstheme="minorHAnsi"/>
        </w:rPr>
        <w:t>they can</w:t>
      </w:r>
      <w:r w:rsidR="00CB4711" w:rsidRPr="00A73001">
        <w:rPr>
          <w:rFonts w:cstheme="minorHAnsi"/>
        </w:rPr>
        <w:t xml:space="preserve"> draw on when preparing for meetings of </w:t>
      </w:r>
      <w:r w:rsidRPr="00A73001">
        <w:rPr>
          <w:rFonts w:cstheme="minorHAnsi"/>
        </w:rPr>
        <w:t>their</w:t>
      </w:r>
      <w:r w:rsidR="00CB4711" w:rsidRPr="00A73001">
        <w:rPr>
          <w:rFonts w:cstheme="minorHAnsi"/>
        </w:rPr>
        <w:t xml:space="preserve"> intentional learning group, writing case </w:t>
      </w:r>
      <w:proofErr w:type="gramStart"/>
      <w:r w:rsidR="00CB4711" w:rsidRPr="00A73001">
        <w:rPr>
          <w:rFonts w:cstheme="minorHAnsi"/>
        </w:rPr>
        <w:t>studies</w:t>
      </w:r>
      <w:proofErr w:type="gramEnd"/>
      <w:r w:rsidR="00CB4711" w:rsidRPr="00A73001">
        <w:rPr>
          <w:rFonts w:cstheme="minorHAnsi"/>
        </w:rPr>
        <w:t xml:space="preserve"> and completing annual appraisals. </w:t>
      </w:r>
      <w:r w:rsidRPr="00A73001">
        <w:rPr>
          <w:rFonts w:cstheme="minorHAnsi"/>
        </w:rPr>
        <w:t>They</w:t>
      </w:r>
      <w:r w:rsidR="00CB4711" w:rsidRPr="00A73001">
        <w:rPr>
          <w:rFonts w:cstheme="minorHAnsi"/>
        </w:rPr>
        <w:t xml:space="preserve"> will</w:t>
      </w:r>
      <w:r w:rsidRPr="00A73001">
        <w:rPr>
          <w:rFonts w:cstheme="minorHAnsi"/>
        </w:rPr>
        <w:t xml:space="preserve"> not</w:t>
      </w:r>
      <w:r w:rsidR="00CB4711" w:rsidRPr="00A73001">
        <w:rPr>
          <w:rFonts w:cstheme="minorHAnsi"/>
        </w:rPr>
        <w:t xml:space="preserve"> be asked to submit </w:t>
      </w:r>
      <w:r w:rsidRPr="00A73001">
        <w:rPr>
          <w:rFonts w:cstheme="minorHAnsi"/>
        </w:rPr>
        <w:t>thei</w:t>
      </w:r>
      <w:r w:rsidR="00CB4711" w:rsidRPr="00A73001">
        <w:rPr>
          <w:rFonts w:cstheme="minorHAnsi"/>
        </w:rPr>
        <w:t>r Ministry File for assessment or share its contents with an</w:t>
      </w:r>
      <w:r w:rsidRPr="00A73001">
        <w:rPr>
          <w:rFonts w:cstheme="minorHAnsi"/>
        </w:rPr>
        <w:t>yone else</w:t>
      </w:r>
      <w:r w:rsidR="008E5B81" w:rsidRPr="00A73001">
        <w:rPr>
          <w:rFonts w:cstheme="minorHAnsi"/>
        </w:rPr>
        <w:t>; i</w:t>
      </w:r>
      <w:r w:rsidRPr="00A73001">
        <w:rPr>
          <w:rFonts w:cstheme="minorHAnsi"/>
        </w:rPr>
        <w:t>t is a private collection of documents.</w:t>
      </w:r>
    </w:p>
    <w:p w14:paraId="6358DC31" w14:textId="5BAFDF56" w:rsidR="00CB4711" w:rsidRPr="00A73001" w:rsidRDefault="007A41D4" w:rsidP="00CB4711">
      <w:pPr>
        <w:spacing w:after="0"/>
        <w:rPr>
          <w:rFonts w:cstheme="minorHAnsi"/>
          <w:b/>
        </w:rPr>
      </w:pPr>
      <w:r w:rsidRPr="00A73001">
        <w:rPr>
          <w:rFonts w:cstheme="minorHAnsi"/>
          <w:b/>
        </w:rPr>
        <w:t>9.5</w:t>
      </w:r>
      <w:r w:rsidR="00847D40" w:rsidRPr="00A73001">
        <w:rPr>
          <w:rFonts w:cstheme="minorHAnsi"/>
          <w:b/>
        </w:rPr>
        <w:t xml:space="preserve"> </w:t>
      </w:r>
      <w:r w:rsidR="00CB4711" w:rsidRPr="00A73001">
        <w:rPr>
          <w:rFonts w:cstheme="minorHAnsi"/>
          <w:b/>
        </w:rPr>
        <w:t>Curacy File</w:t>
      </w:r>
    </w:p>
    <w:p w14:paraId="7B6700B5" w14:textId="0FBA60C8" w:rsidR="008E5B81" w:rsidRPr="00A73001" w:rsidRDefault="008E5B81" w:rsidP="00A118A8">
      <w:pPr>
        <w:spacing w:after="0" w:line="240" w:lineRule="auto"/>
        <w:rPr>
          <w:rFonts w:cstheme="minorHAnsi"/>
        </w:rPr>
      </w:pPr>
      <w:r w:rsidRPr="00A73001">
        <w:rPr>
          <w:rFonts w:cstheme="minorHAnsi"/>
        </w:rPr>
        <w:lastRenderedPageBreak/>
        <w:t xml:space="preserve">The curacy file forms a more formal record of the curacy and will be submitted to the </w:t>
      </w:r>
      <w:r w:rsidR="00FE6BB4">
        <w:rPr>
          <w:rFonts w:cstheme="minorHAnsi"/>
        </w:rPr>
        <w:t>HCD</w:t>
      </w:r>
      <w:r w:rsidRPr="00A73001">
        <w:rPr>
          <w:rFonts w:cstheme="minorHAnsi"/>
        </w:rPr>
        <w:t xml:space="preserve"> in hard copy for assessment towards the end of the curacy. The process of Assessment at the End of Curacy (AEC) will be explained in the autumn of curates’ third year. </w:t>
      </w:r>
    </w:p>
    <w:p w14:paraId="3FB42CA7" w14:textId="789B5DB6" w:rsidR="003105F7" w:rsidRPr="00A73001" w:rsidRDefault="00633EBF" w:rsidP="00A118A8">
      <w:pPr>
        <w:spacing w:after="0" w:line="240" w:lineRule="auto"/>
        <w:rPr>
          <w:rFonts w:cstheme="minorHAnsi"/>
          <w:b/>
        </w:rPr>
      </w:pPr>
      <w:r w:rsidRPr="00A73001">
        <w:rPr>
          <w:rFonts w:cstheme="minorHAnsi"/>
          <w:b/>
        </w:rPr>
        <w:t>It is the c</w:t>
      </w:r>
      <w:r w:rsidR="003105F7" w:rsidRPr="00A73001">
        <w:rPr>
          <w:rFonts w:cstheme="minorHAnsi"/>
          <w:b/>
        </w:rPr>
        <w:t>urate</w:t>
      </w:r>
      <w:r w:rsidRPr="00A73001">
        <w:rPr>
          <w:rFonts w:cstheme="minorHAnsi"/>
          <w:b/>
        </w:rPr>
        <w:t>’</w:t>
      </w:r>
      <w:r w:rsidR="003105F7" w:rsidRPr="00A73001">
        <w:rPr>
          <w:rFonts w:cstheme="minorHAnsi"/>
          <w:b/>
        </w:rPr>
        <w:t>s</w:t>
      </w:r>
      <w:r w:rsidRPr="00A73001">
        <w:rPr>
          <w:rFonts w:cstheme="minorHAnsi"/>
          <w:b/>
        </w:rPr>
        <w:t xml:space="preserve"> responsibility to</w:t>
      </w:r>
      <w:r w:rsidR="003105F7" w:rsidRPr="00A73001">
        <w:rPr>
          <w:rFonts w:cstheme="minorHAnsi"/>
          <w:b/>
        </w:rPr>
        <w:t xml:space="preserve"> d</w:t>
      </w:r>
      <w:r w:rsidR="00CB4711" w:rsidRPr="00A73001">
        <w:rPr>
          <w:rFonts w:cstheme="minorHAnsi"/>
          <w:b/>
        </w:rPr>
        <w:t xml:space="preserve">evelop </w:t>
      </w:r>
      <w:r w:rsidR="003105F7" w:rsidRPr="00A73001">
        <w:rPr>
          <w:rFonts w:cstheme="minorHAnsi"/>
          <w:b/>
        </w:rPr>
        <w:t>their</w:t>
      </w:r>
      <w:r w:rsidR="00CB4711" w:rsidRPr="00A73001">
        <w:rPr>
          <w:rFonts w:cstheme="minorHAnsi"/>
          <w:b/>
        </w:rPr>
        <w:t xml:space="preserve"> Curacy File throughout </w:t>
      </w:r>
      <w:r w:rsidR="003105F7" w:rsidRPr="00A73001">
        <w:rPr>
          <w:rFonts w:cstheme="minorHAnsi"/>
          <w:b/>
        </w:rPr>
        <w:t>the</w:t>
      </w:r>
      <w:r w:rsidR="00CB4711" w:rsidRPr="00A73001">
        <w:rPr>
          <w:rFonts w:cstheme="minorHAnsi"/>
          <w:b/>
        </w:rPr>
        <w:t xml:space="preserve"> curacy</w:t>
      </w:r>
      <w:r w:rsidR="007A5C0B" w:rsidRPr="00A73001">
        <w:rPr>
          <w:rFonts w:cstheme="minorHAnsi"/>
          <w:b/>
        </w:rPr>
        <w:t xml:space="preserve"> and so it is important that they keep all relevant documents. </w:t>
      </w:r>
    </w:p>
    <w:p w14:paraId="756E2960" w14:textId="77777777" w:rsidR="003105F7" w:rsidRPr="00A73001" w:rsidRDefault="003105F7" w:rsidP="00A118A8">
      <w:pPr>
        <w:spacing w:after="0" w:line="240" w:lineRule="auto"/>
        <w:rPr>
          <w:rFonts w:cstheme="minorHAnsi"/>
        </w:rPr>
      </w:pPr>
    </w:p>
    <w:p w14:paraId="79C4DCCA" w14:textId="6F436870" w:rsidR="0091486C" w:rsidRPr="00A73001" w:rsidRDefault="0091486C" w:rsidP="00A118A8">
      <w:pPr>
        <w:spacing w:after="0" w:line="240" w:lineRule="auto"/>
        <w:rPr>
          <w:rFonts w:cstheme="minorHAnsi"/>
        </w:rPr>
      </w:pPr>
      <w:r w:rsidRPr="00A73001">
        <w:rPr>
          <w:rFonts w:cstheme="minorHAnsi"/>
        </w:rPr>
        <w:t>The file should be:</w:t>
      </w:r>
    </w:p>
    <w:p w14:paraId="065E483A" w14:textId="77777777" w:rsidR="0091486C" w:rsidRPr="00A73001" w:rsidRDefault="0091486C" w:rsidP="001F3537">
      <w:pPr>
        <w:pStyle w:val="ListParagraph"/>
        <w:numPr>
          <w:ilvl w:val="0"/>
          <w:numId w:val="59"/>
        </w:numPr>
        <w:spacing w:after="0" w:line="240" w:lineRule="auto"/>
        <w:rPr>
          <w:rFonts w:cstheme="minorHAnsi"/>
        </w:rPr>
      </w:pPr>
      <w:r w:rsidRPr="00A73001">
        <w:rPr>
          <w:rFonts w:cstheme="minorHAnsi"/>
        </w:rPr>
        <w:t>In an A4 size ring binder</w:t>
      </w:r>
    </w:p>
    <w:p w14:paraId="726942F8" w14:textId="0952DE56" w:rsidR="0091486C" w:rsidRPr="00A73001" w:rsidRDefault="00131C77" w:rsidP="001F3537">
      <w:pPr>
        <w:pStyle w:val="ListParagraph"/>
        <w:numPr>
          <w:ilvl w:val="0"/>
          <w:numId w:val="59"/>
        </w:numPr>
        <w:spacing w:after="0" w:line="240" w:lineRule="auto"/>
        <w:rPr>
          <w:rFonts w:cstheme="minorHAnsi"/>
        </w:rPr>
      </w:pPr>
      <w:r w:rsidRPr="00A73001">
        <w:rPr>
          <w:rFonts w:cstheme="minorHAnsi"/>
        </w:rPr>
        <w:t>With a</w:t>
      </w:r>
      <w:r w:rsidR="0091486C" w:rsidRPr="00A73001">
        <w:rPr>
          <w:rFonts w:cstheme="minorHAnsi"/>
        </w:rPr>
        <w:t>ll documents printed on A4 paper</w:t>
      </w:r>
    </w:p>
    <w:p w14:paraId="133823BD" w14:textId="676179DE" w:rsidR="0091486C" w:rsidRPr="00A73001" w:rsidRDefault="0091486C" w:rsidP="001F3537">
      <w:pPr>
        <w:pStyle w:val="ListParagraph"/>
        <w:numPr>
          <w:ilvl w:val="0"/>
          <w:numId w:val="59"/>
        </w:numPr>
        <w:spacing w:after="0" w:line="240" w:lineRule="auto"/>
        <w:rPr>
          <w:rFonts w:cstheme="minorHAnsi"/>
        </w:rPr>
      </w:pPr>
      <w:r w:rsidRPr="00A73001">
        <w:rPr>
          <w:rFonts w:cstheme="minorHAnsi"/>
        </w:rPr>
        <w:t xml:space="preserve">Please </w:t>
      </w:r>
      <w:r w:rsidRPr="00A73001">
        <w:rPr>
          <w:rFonts w:cstheme="minorHAnsi"/>
          <w:b/>
        </w:rPr>
        <w:t>do not</w:t>
      </w:r>
      <w:r w:rsidRPr="00A73001">
        <w:rPr>
          <w:rFonts w:cstheme="minorHAnsi"/>
        </w:rPr>
        <w:t xml:space="preserve"> put documents in plastic wallets or staple them </w:t>
      </w:r>
      <w:proofErr w:type="gramStart"/>
      <w:r w:rsidRPr="00A73001">
        <w:rPr>
          <w:rFonts w:cstheme="minorHAnsi"/>
        </w:rPr>
        <w:t>together</w:t>
      </w:r>
      <w:proofErr w:type="gramEnd"/>
    </w:p>
    <w:p w14:paraId="40867B11" w14:textId="77777777" w:rsidR="0091486C" w:rsidRPr="00A73001" w:rsidRDefault="0091486C" w:rsidP="00A118A8">
      <w:pPr>
        <w:spacing w:after="0" w:line="240" w:lineRule="auto"/>
        <w:rPr>
          <w:rFonts w:cstheme="minorHAnsi"/>
        </w:rPr>
      </w:pPr>
    </w:p>
    <w:p w14:paraId="3247D35A" w14:textId="5FBBBE75" w:rsidR="00CB4711" w:rsidRPr="00A73001" w:rsidRDefault="003105F7" w:rsidP="00A118A8">
      <w:pPr>
        <w:spacing w:after="0" w:line="240" w:lineRule="auto"/>
        <w:rPr>
          <w:rFonts w:cstheme="minorHAnsi"/>
        </w:rPr>
      </w:pPr>
      <w:r w:rsidRPr="00A73001">
        <w:rPr>
          <w:rFonts w:cstheme="minorHAnsi"/>
        </w:rPr>
        <w:t>The Curacy File</w:t>
      </w:r>
      <w:r w:rsidR="00434426" w:rsidRPr="00A73001">
        <w:rPr>
          <w:rFonts w:cstheme="minorHAnsi"/>
        </w:rPr>
        <w:t xml:space="preserve"> should</w:t>
      </w:r>
      <w:r w:rsidR="00CB4711" w:rsidRPr="00A73001">
        <w:rPr>
          <w:rFonts w:cstheme="minorHAnsi"/>
        </w:rPr>
        <w:t xml:space="preserve"> contain the following</w:t>
      </w:r>
      <w:r w:rsidR="0096240D" w:rsidRPr="00A73001">
        <w:rPr>
          <w:rFonts w:cstheme="minorHAnsi"/>
        </w:rPr>
        <w:t xml:space="preserve"> </w:t>
      </w:r>
      <w:r w:rsidR="0096240D" w:rsidRPr="00A73001">
        <w:rPr>
          <w:rFonts w:cstheme="minorHAnsi"/>
          <w:b/>
        </w:rPr>
        <w:t>in this order</w:t>
      </w:r>
      <w:r w:rsidR="00CB4711" w:rsidRPr="00A73001">
        <w:rPr>
          <w:rFonts w:cstheme="minorHAnsi"/>
        </w:rPr>
        <w:t>:</w:t>
      </w:r>
    </w:p>
    <w:p w14:paraId="0883EFE7" w14:textId="77777777" w:rsidR="00CB4711" w:rsidRPr="00A73001" w:rsidRDefault="00CB4711" w:rsidP="00A118A8">
      <w:pPr>
        <w:spacing w:after="0" w:line="240" w:lineRule="auto"/>
        <w:rPr>
          <w:rFonts w:cstheme="minorHAnsi"/>
        </w:rPr>
      </w:pPr>
    </w:p>
    <w:p w14:paraId="489719FA" w14:textId="3D48CC43" w:rsidR="00CB4711" w:rsidRPr="00A73001" w:rsidRDefault="00D70A1A" w:rsidP="00A118A8">
      <w:pPr>
        <w:spacing w:after="0" w:line="240" w:lineRule="auto"/>
        <w:ind w:left="714"/>
        <w:rPr>
          <w:rFonts w:cstheme="minorHAnsi"/>
        </w:rPr>
      </w:pPr>
      <w:r w:rsidRPr="00A73001">
        <w:rPr>
          <w:rFonts w:cstheme="minorHAnsi"/>
        </w:rPr>
        <w:t xml:space="preserve">1. </w:t>
      </w:r>
      <w:r w:rsidR="00CB4711" w:rsidRPr="00A73001">
        <w:rPr>
          <w:rFonts w:cstheme="minorHAnsi"/>
        </w:rPr>
        <w:t xml:space="preserve">A </w:t>
      </w:r>
      <w:r w:rsidR="00D36AD8" w:rsidRPr="00A73001">
        <w:rPr>
          <w:rFonts w:cstheme="minorHAnsi"/>
        </w:rPr>
        <w:t xml:space="preserve">brief </w:t>
      </w:r>
      <w:r w:rsidR="00CB4711" w:rsidRPr="00A73001">
        <w:rPr>
          <w:rFonts w:cstheme="minorHAnsi"/>
        </w:rPr>
        <w:t xml:space="preserve">CV giving basic details of qualifications, employment, ministerial experience and training, </w:t>
      </w:r>
      <w:r w:rsidR="005948BB" w:rsidRPr="00A73001">
        <w:rPr>
          <w:rFonts w:cstheme="minorHAnsi"/>
        </w:rPr>
        <w:t xml:space="preserve">dates of ordination and </w:t>
      </w:r>
      <w:r w:rsidR="00CB4711" w:rsidRPr="00A73001">
        <w:rPr>
          <w:rFonts w:cstheme="minorHAnsi"/>
        </w:rPr>
        <w:t>post</w:t>
      </w:r>
      <w:r w:rsidR="005948BB" w:rsidRPr="00A73001">
        <w:rPr>
          <w:rFonts w:cstheme="minorHAnsi"/>
        </w:rPr>
        <w:t>s</w:t>
      </w:r>
      <w:r w:rsidR="00CB4711" w:rsidRPr="00A73001">
        <w:rPr>
          <w:rFonts w:cstheme="minorHAnsi"/>
        </w:rPr>
        <w:t xml:space="preserve"> held since ordination</w:t>
      </w:r>
      <w:r w:rsidR="0091486C" w:rsidRPr="00A73001">
        <w:rPr>
          <w:rFonts w:cstheme="minorHAnsi"/>
        </w:rPr>
        <w:t xml:space="preserve"> (a </w:t>
      </w:r>
      <w:r w:rsidR="0091486C" w:rsidRPr="00A73001">
        <w:rPr>
          <w:rFonts w:cstheme="minorHAnsi"/>
          <w:i/>
        </w:rPr>
        <w:t>pro forma</w:t>
      </w:r>
      <w:r w:rsidR="0091486C" w:rsidRPr="00A73001">
        <w:rPr>
          <w:rFonts w:cstheme="minorHAnsi"/>
        </w:rPr>
        <w:t xml:space="preserve"> is available on the Diocesan website)</w:t>
      </w:r>
    </w:p>
    <w:p w14:paraId="67CC7A56" w14:textId="77777777" w:rsidR="00CB4711" w:rsidRPr="00A73001" w:rsidRDefault="00CB4711" w:rsidP="00A118A8">
      <w:pPr>
        <w:spacing w:after="0" w:line="240" w:lineRule="auto"/>
        <w:ind w:left="714"/>
        <w:rPr>
          <w:rFonts w:cstheme="minorHAnsi"/>
        </w:rPr>
      </w:pPr>
    </w:p>
    <w:p w14:paraId="5AA30699" w14:textId="78C1738B" w:rsidR="00D70A1A" w:rsidRPr="00A73001" w:rsidRDefault="00D70A1A" w:rsidP="00A118A8">
      <w:pPr>
        <w:spacing w:after="0" w:line="240" w:lineRule="auto"/>
        <w:ind w:left="720"/>
        <w:rPr>
          <w:rFonts w:cstheme="minorHAnsi"/>
        </w:rPr>
      </w:pPr>
      <w:r w:rsidRPr="00A73001">
        <w:rPr>
          <w:rFonts w:cstheme="minorHAnsi"/>
          <w:bCs/>
        </w:rPr>
        <w:t xml:space="preserve">2. </w:t>
      </w:r>
      <w:r w:rsidR="00131C77" w:rsidRPr="00A73001">
        <w:rPr>
          <w:rFonts w:cstheme="minorHAnsi"/>
          <w:bCs/>
        </w:rPr>
        <w:t>Three s</w:t>
      </w:r>
      <w:r w:rsidR="00CB4711" w:rsidRPr="00A73001">
        <w:rPr>
          <w:rFonts w:cstheme="minorHAnsi"/>
          <w:bCs/>
        </w:rPr>
        <w:t>elf-</w:t>
      </w:r>
      <w:r w:rsidRPr="00A73001">
        <w:rPr>
          <w:rFonts w:cstheme="minorHAnsi"/>
          <w:bCs/>
        </w:rPr>
        <w:t>appraisals</w:t>
      </w:r>
      <w:r w:rsidR="00CB4711" w:rsidRPr="00A73001">
        <w:rPr>
          <w:rFonts w:cstheme="minorHAnsi"/>
          <w:bCs/>
        </w:rPr>
        <w:t xml:space="preserve"> from each year of </w:t>
      </w:r>
      <w:r w:rsidR="00131C77" w:rsidRPr="00A73001">
        <w:rPr>
          <w:rFonts w:cstheme="minorHAnsi"/>
          <w:bCs/>
        </w:rPr>
        <w:t xml:space="preserve">your </w:t>
      </w:r>
      <w:r w:rsidR="00CB4711" w:rsidRPr="00A73001">
        <w:rPr>
          <w:rFonts w:cstheme="minorHAnsi"/>
          <w:bCs/>
        </w:rPr>
        <w:t>curacy (</w:t>
      </w:r>
      <w:r w:rsidRPr="00A73001">
        <w:rPr>
          <w:rFonts w:cstheme="minorHAnsi"/>
          <w:bCs/>
        </w:rPr>
        <w:t xml:space="preserve">against the </w:t>
      </w:r>
      <w:r w:rsidR="000632A1" w:rsidRPr="00A73001">
        <w:rPr>
          <w:rFonts w:cstheme="minorHAnsi"/>
          <w:bCs/>
        </w:rPr>
        <w:t>national f</w:t>
      </w:r>
      <w:r w:rsidRPr="00A73001">
        <w:rPr>
          <w:rFonts w:cstheme="minorHAnsi"/>
          <w:bCs/>
        </w:rPr>
        <w:t xml:space="preserve">ormation </w:t>
      </w:r>
      <w:r w:rsidR="000632A1" w:rsidRPr="00A73001">
        <w:rPr>
          <w:rFonts w:cstheme="minorHAnsi"/>
          <w:bCs/>
        </w:rPr>
        <w:t>qualities</w:t>
      </w:r>
      <w:r w:rsidRPr="00A73001">
        <w:rPr>
          <w:rFonts w:cstheme="minorHAnsi"/>
          <w:bCs/>
        </w:rPr>
        <w:t>)</w:t>
      </w:r>
      <w:r w:rsidR="0091486C" w:rsidRPr="00A73001">
        <w:rPr>
          <w:rFonts w:cstheme="minorHAnsi"/>
          <w:bCs/>
        </w:rPr>
        <w:t xml:space="preserve"> of up to 7 pages in length</w:t>
      </w:r>
      <w:r w:rsidR="008E5B81" w:rsidRPr="00A73001">
        <w:rPr>
          <w:rFonts w:cstheme="minorHAnsi"/>
          <w:bCs/>
        </w:rPr>
        <w:t xml:space="preserve">. </w:t>
      </w:r>
      <w:r w:rsidR="00D36AD8" w:rsidRPr="00A73001">
        <w:rPr>
          <w:rFonts w:cstheme="minorHAnsi"/>
          <w:bCs/>
        </w:rPr>
        <w:t>The p</w:t>
      </w:r>
      <w:r w:rsidR="005557BB" w:rsidRPr="00A73001">
        <w:rPr>
          <w:rFonts w:cstheme="minorHAnsi"/>
          <w:bCs/>
        </w:rPr>
        <w:t>ages</w:t>
      </w:r>
      <w:r w:rsidR="008E5B81" w:rsidRPr="00A73001">
        <w:rPr>
          <w:rFonts w:cstheme="minorHAnsi"/>
          <w:bCs/>
        </w:rPr>
        <w:t xml:space="preserve"> </w:t>
      </w:r>
      <w:r w:rsidR="00A53FD0" w:rsidRPr="00A73001">
        <w:rPr>
          <w:rFonts w:cstheme="minorHAnsi"/>
          <w:bCs/>
        </w:rPr>
        <w:t xml:space="preserve">of </w:t>
      </w:r>
      <w:r w:rsidR="00D36AD8" w:rsidRPr="00A73001">
        <w:rPr>
          <w:rFonts w:cstheme="minorHAnsi"/>
          <w:bCs/>
        </w:rPr>
        <w:t xml:space="preserve">each </w:t>
      </w:r>
      <w:r w:rsidR="00A53FD0" w:rsidRPr="00A73001">
        <w:rPr>
          <w:rFonts w:cstheme="minorHAnsi"/>
          <w:bCs/>
        </w:rPr>
        <w:t xml:space="preserve">appraisal </w:t>
      </w:r>
      <w:r w:rsidR="008E5B81" w:rsidRPr="00A73001">
        <w:rPr>
          <w:rFonts w:cstheme="minorHAnsi"/>
          <w:bCs/>
        </w:rPr>
        <w:t xml:space="preserve">should be </w:t>
      </w:r>
      <w:r w:rsidR="005557BB" w:rsidRPr="00A73001">
        <w:rPr>
          <w:rFonts w:cstheme="minorHAnsi"/>
          <w:bCs/>
        </w:rPr>
        <w:t>numbered.</w:t>
      </w:r>
    </w:p>
    <w:p w14:paraId="38CAE43F" w14:textId="77777777" w:rsidR="00D70A1A" w:rsidRPr="00A73001" w:rsidRDefault="00D70A1A" w:rsidP="00A118A8">
      <w:pPr>
        <w:spacing w:after="0" w:line="240" w:lineRule="auto"/>
        <w:ind w:left="720"/>
        <w:rPr>
          <w:rFonts w:cstheme="minorHAnsi"/>
        </w:rPr>
      </w:pPr>
    </w:p>
    <w:p w14:paraId="545CAD54" w14:textId="2C072F29" w:rsidR="00D70A1A" w:rsidRPr="00A73001" w:rsidRDefault="00D70A1A" w:rsidP="00D36AD8">
      <w:pPr>
        <w:spacing w:after="0" w:line="240" w:lineRule="auto"/>
        <w:ind w:left="720"/>
        <w:rPr>
          <w:rFonts w:cstheme="minorHAnsi"/>
          <w:bCs/>
        </w:rPr>
      </w:pPr>
      <w:r w:rsidRPr="00A73001">
        <w:rPr>
          <w:rFonts w:cstheme="minorHAnsi"/>
        </w:rPr>
        <w:t xml:space="preserve">3. </w:t>
      </w:r>
      <w:r w:rsidR="00131C77" w:rsidRPr="00A73001">
        <w:rPr>
          <w:rFonts w:cstheme="minorHAnsi"/>
        </w:rPr>
        <w:t>Three a</w:t>
      </w:r>
      <w:r w:rsidRPr="00A73001">
        <w:rPr>
          <w:rFonts w:cstheme="minorHAnsi"/>
        </w:rPr>
        <w:t>ppraisals by your tr</w:t>
      </w:r>
      <w:r w:rsidRPr="00A73001">
        <w:rPr>
          <w:rFonts w:cstheme="minorHAnsi"/>
          <w:bCs/>
        </w:rPr>
        <w:t>aining incumbent from each year of your curacy</w:t>
      </w:r>
      <w:r w:rsidR="00131C77" w:rsidRPr="00A73001">
        <w:rPr>
          <w:rFonts w:cstheme="minorHAnsi"/>
          <w:bCs/>
        </w:rPr>
        <w:t>*</w:t>
      </w:r>
      <w:r w:rsidRPr="00A73001">
        <w:rPr>
          <w:rFonts w:cstheme="minorHAnsi"/>
          <w:bCs/>
        </w:rPr>
        <w:t xml:space="preserve"> (against </w:t>
      </w:r>
      <w:r w:rsidR="000632A1" w:rsidRPr="00A73001">
        <w:rPr>
          <w:rFonts w:cstheme="minorHAnsi"/>
          <w:bCs/>
        </w:rPr>
        <w:t>the national formation qualities</w:t>
      </w:r>
      <w:r w:rsidRPr="00A73001">
        <w:rPr>
          <w:rFonts w:cstheme="minorHAnsi"/>
          <w:bCs/>
        </w:rPr>
        <w:t>)</w:t>
      </w:r>
      <w:r w:rsidR="0091486C" w:rsidRPr="00A73001">
        <w:rPr>
          <w:rFonts w:cstheme="minorHAnsi"/>
          <w:bCs/>
        </w:rPr>
        <w:t xml:space="preserve"> of up to 7 pages in length</w:t>
      </w:r>
      <w:r w:rsidR="00D36AD8" w:rsidRPr="00A73001">
        <w:rPr>
          <w:rFonts w:cstheme="minorHAnsi"/>
          <w:bCs/>
        </w:rPr>
        <w:t xml:space="preserve">. The pages of each appraisal should be numbered. </w:t>
      </w:r>
      <w:r w:rsidR="006534C7" w:rsidRPr="00A73001">
        <w:rPr>
          <w:rFonts w:cstheme="minorHAnsi"/>
          <w:bCs/>
        </w:rPr>
        <w:t xml:space="preserve"> (</w:t>
      </w:r>
      <w:r w:rsidR="00E27FD2" w:rsidRPr="00A73001">
        <w:rPr>
          <w:rFonts w:cstheme="minorHAnsi"/>
          <w:bCs/>
        </w:rPr>
        <w:t xml:space="preserve">* </w:t>
      </w:r>
      <w:r w:rsidR="006534C7" w:rsidRPr="00A73001">
        <w:rPr>
          <w:rFonts w:cstheme="minorHAnsi"/>
          <w:bCs/>
        </w:rPr>
        <w:t>For SSM/OLM/MSE curates the three self-appraisals and three training incumbent appraisals should be for year 1, year 2 and the final year of your curacy.)</w:t>
      </w:r>
    </w:p>
    <w:p w14:paraId="465F4D63" w14:textId="77777777" w:rsidR="00CB4711" w:rsidRPr="00A73001" w:rsidRDefault="00CB4711" w:rsidP="00A118A8">
      <w:pPr>
        <w:spacing w:after="0" w:line="240" w:lineRule="auto"/>
        <w:rPr>
          <w:rFonts w:cstheme="minorHAnsi"/>
        </w:rPr>
      </w:pPr>
    </w:p>
    <w:p w14:paraId="5DE2B48F" w14:textId="6E50BAAB" w:rsidR="00D70A1A" w:rsidRPr="00A73001" w:rsidRDefault="00D70A1A" w:rsidP="00A118A8">
      <w:pPr>
        <w:spacing w:after="0" w:line="240" w:lineRule="auto"/>
        <w:ind w:left="720"/>
        <w:rPr>
          <w:rFonts w:cstheme="minorHAnsi"/>
        </w:rPr>
      </w:pPr>
      <w:r w:rsidRPr="00A73001">
        <w:rPr>
          <w:rFonts w:cstheme="minorHAnsi"/>
          <w:bCs/>
        </w:rPr>
        <w:t xml:space="preserve">4. </w:t>
      </w:r>
      <w:r w:rsidR="005557BB" w:rsidRPr="00A73001">
        <w:rPr>
          <w:rFonts w:cstheme="minorHAnsi"/>
          <w:bCs/>
        </w:rPr>
        <w:t>The curate’s</w:t>
      </w:r>
      <w:r w:rsidRPr="00A73001">
        <w:rPr>
          <w:rFonts w:cstheme="minorHAnsi"/>
          <w:bCs/>
        </w:rPr>
        <w:t xml:space="preserve"> Examining Chaplain’s report to the Bishop in IME 4</w:t>
      </w:r>
      <w:r w:rsidR="00A177A3" w:rsidRPr="00A73001">
        <w:rPr>
          <w:rFonts w:cstheme="minorHAnsi"/>
          <w:bCs/>
        </w:rPr>
        <w:t xml:space="preserve"> </w:t>
      </w:r>
      <w:bookmarkStart w:id="0" w:name="_Hlk41385534"/>
      <w:r w:rsidR="00A177A3" w:rsidRPr="00A73001">
        <w:rPr>
          <w:rFonts w:cstheme="minorHAnsi"/>
          <w:bCs/>
        </w:rPr>
        <w:t xml:space="preserve">(this can be obtained from the </w:t>
      </w:r>
      <w:r w:rsidR="00CD1B65" w:rsidRPr="00A73001">
        <w:rPr>
          <w:rFonts w:cstheme="minorHAnsi"/>
          <w:bCs/>
        </w:rPr>
        <w:t xml:space="preserve">Bishop of Manchester’s PA, at </w:t>
      </w:r>
      <w:proofErr w:type="spellStart"/>
      <w:r w:rsidR="00CD1B65" w:rsidRPr="00A73001">
        <w:rPr>
          <w:rFonts w:cstheme="minorHAnsi"/>
          <w:bCs/>
        </w:rPr>
        <w:t>Bishopscourt</w:t>
      </w:r>
      <w:proofErr w:type="spellEnd"/>
      <w:r w:rsidR="00CD1B65" w:rsidRPr="00A73001">
        <w:rPr>
          <w:rFonts w:cstheme="minorHAnsi"/>
          <w:bCs/>
        </w:rPr>
        <w:t>.</w:t>
      </w:r>
      <w:r w:rsidR="00DD0893" w:rsidRPr="00A73001">
        <w:rPr>
          <w:rFonts w:cstheme="minorHAnsi"/>
          <w:bCs/>
        </w:rPr>
        <w:t>)</w:t>
      </w:r>
    </w:p>
    <w:bookmarkEnd w:id="0"/>
    <w:p w14:paraId="49125FD2" w14:textId="77777777" w:rsidR="00D70A1A" w:rsidRPr="00A73001" w:rsidRDefault="00D70A1A" w:rsidP="00A118A8">
      <w:pPr>
        <w:spacing w:after="0" w:line="240" w:lineRule="auto"/>
        <w:ind w:left="720"/>
        <w:rPr>
          <w:rFonts w:cstheme="minorHAnsi"/>
        </w:rPr>
      </w:pPr>
    </w:p>
    <w:p w14:paraId="1F57661E" w14:textId="57556BA7" w:rsidR="00D70A1A" w:rsidRPr="00A73001" w:rsidRDefault="00D70A1A" w:rsidP="00A118A8">
      <w:pPr>
        <w:spacing w:after="0" w:line="240" w:lineRule="auto"/>
        <w:ind w:left="720"/>
        <w:rPr>
          <w:rFonts w:cstheme="minorHAnsi"/>
        </w:rPr>
      </w:pPr>
      <w:r w:rsidRPr="00A73001">
        <w:rPr>
          <w:rFonts w:cstheme="minorHAnsi"/>
        </w:rPr>
        <w:t xml:space="preserve">5. The </w:t>
      </w:r>
      <w:r w:rsidR="00FE6BB4">
        <w:rPr>
          <w:rFonts w:cstheme="minorHAnsi"/>
        </w:rPr>
        <w:t>HCD</w:t>
      </w:r>
      <w:r w:rsidRPr="00A73001">
        <w:rPr>
          <w:rFonts w:cstheme="minorHAnsi"/>
        </w:rPr>
        <w:t xml:space="preserve"> report </w:t>
      </w:r>
      <w:r w:rsidR="00517AFA" w:rsidRPr="00A73001">
        <w:rPr>
          <w:rFonts w:cstheme="minorHAnsi"/>
        </w:rPr>
        <w:t>at</w:t>
      </w:r>
      <w:r w:rsidRPr="00A73001">
        <w:rPr>
          <w:rFonts w:cstheme="minorHAnsi"/>
        </w:rPr>
        <w:t xml:space="preserve"> IME 5</w:t>
      </w:r>
      <w:r w:rsidR="00517AFA" w:rsidRPr="00A73001">
        <w:rPr>
          <w:rFonts w:cstheme="minorHAnsi"/>
        </w:rPr>
        <w:t xml:space="preserve">. (Note: there is no </w:t>
      </w:r>
      <w:r w:rsidR="00A0490D" w:rsidRPr="00A73001">
        <w:rPr>
          <w:rFonts w:cstheme="minorHAnsi"/>
        </w:rPr>
        <w:t>report at IME 4.)</w:t>
      </w:r>
    </w:p>
    <w:p w14:paraId="22227E84" w14:textId="77777777" w:rsidR="00CB4711" w:rsidRPr="00A73001" w:rsidRDefault="00CB4711" w:rsidP="00A118A8">
      <w:pPr>
        <w:spacing w:after="0" w:line="240" w:lineRule="auto"/>
        <w:rPr>
          <w:rFonts w:cstheme="minorHAnsi"/>
        </w:rPr>
      </w:pPr>
    </w:p>
    <w:p w14:paraId="202752C8" w14:textId="4C33DC62" w:rsidR="00D70A1A" w:rsidRPr="00A73001" w:rsidRDefault="00D70A1A" w:rsidP="00A118A8">
      <w:pPr>
        <w:spacing w:after="0" w:line="240" w:lineRule="auto"/>
        <w:ind w:left="720"/>
        <w:rPr>
          <w:rFonts w:cstheme="minorHAnsi"/>
        </w:rPr>
      </w:pPr>
      <w:r w:rsidRPr="00A73001">
        <w:rPr>
          <w:rFonts w:cstheme="minorHAnsi"/>
          <w:bCs/>
        </w:rPr>
        <w:t xml:space="preserve">6. </w:t>
      </w:r>
      <w:r w:rsidR="005557BB" w:rsidRPr="00A73001">
        <w:rPr>
          <w:rFonts w:cstheme="minorHAnsi"/>
          <w:bCs/>
        </w:rPr>
        <w:t>The curate’s</w:t>
      </w:r>
      <w:r w:rsidRPr="00A73001">
        <w:rPr>
          <w:rFonts w:cstheme="minorHAnsi"/>
          <w:bCs/>
        </w:rPr>
        <w:t xml:space="preserve"> ILG </w:t>
      </w:r>
      <w:r w:rsidR="00CB4711" w:rsidRPr="00A73001">
        <w:rPr>
          <w:rFonts w:cstheme="minorHAnsi"/>
          <w:bCs/>
        </w:rPr>
        <w:t>case studies</w:t>
      </w:r>
      <w:r w:rsidR="005557BB" w:rsidRPr="00A73001">
        <w:rPr>
          <w:rFonts w:cstheme="minorHAnsi"/>
          <w:bCs/>
        </w:rPr>
        <w:t>,</w:t>
      </w:r>
      <w:r w:rsidR="00CB4711" w:rsidRPr="00A73001">
        <w:rPr>
          <w:rFonts w:cstheme="minorHAnsi"/>
          <w:bCs/>
        </w:rPr>
        <w:t xml:space="preserve"> feedback</w:t>
      </w:r>
      <w:r w:rsidRPr="00A73001">
        <w:rPr>
          <w:rFonts w:cstheme="minorHAnsi"/>
          <w:bCs/>
        </w:rPr>
        <w:t xml:space="preserve"> on them from </w:t>
      </w:r>
      <w:r w:rsidR="005557BB" w:rsidRPr="00A73001">
        <w:rPr>
          <w:rFonts w:cstheme="minorHAnsi"/>
          <w:bCs/>
        </w:rPr>
        <w:t>the</w:t>
      </w:r>
      <w:r w:rsidRPr="00A73001">
        <w:rPr>
          <w:rFonts w:cstheme="minorHAnsi"/>
          <w:bCs/>
        </w:rPr>
        <w:t xml:space="preserve"> ILG Tutor </w:t>
      </w:r>
      <w:r w:rsidR="005557BB" w:rsidRPr="00A73001">
        <w:rPr>
          <w:rFonts w:cstheme="minorHAnsi"/>
          <w:bCs/>
        </w:rPr>
        <w:t>and two e</w:t>
      </w:r>
      <w:r w:rsidRPr="00A73001">
        <w:rPr>
          <w:rFonts w:cstheme="minorHAnsi"/>
        </w:rPr>
        <w:t xml:space="preserve">nd of year reports from </w:t>
      </w:r>
      <w:r w:rsidR="005557BB" w:rsidRPr="00A73001">
        <w:rPr>
          <w:rFonts w:cstheme="minorHAnsi"/>
        </w:rPr>
        <w:t>the</w:t>
      </w:r>
      <w:r w:rsidRPr="00A73001">
        <w:rPr>
          <w:rFonts w:cstheme="minorHAnsi"/>
        </w:rPr>
        <w:t xml:space="preserve"> ILG Tutor in IME 4 and IME 5</w:t>
      </w:r>
      <w:r w:rsidR="006534C7" w:rsidRPr="00A73001">
        <w:rPr>
          <w:rFonts w:cstheme="minorHAnsi"/>
        </w:rPr>
        <w:t>.</w:t>
      </w:r>
    </w:p>
    <w:p w14:paraId="45AFA2F6" w14:textId="17920A32" w:rsidR="00C51133" w:rsidRPr="00A73001" w:rsidRDefault="00C51133" w:rsidP="00A118A8">
      <w:pPr>
        <w:spacing w:after="0" w:line="240" w:lineRule="auto"/>
        <w:ind w:left="720"/>
        <w:rPr>
          <w:rFonts w:cstheme="minorHAnsi"/>
        </w:rPr>
      </w:pPr>
    </w:p>
    <w:p w14:paraId="589DD73C" w14:textId="2909B4CF" w:rsidR="00C51133" w:rsidRPr="00A73001" w:rsidRDefault="00C51133" w:rsidP="00C51133">
      <w:pPr>
        <w:pStyle w:val="ListParagraph"/>
        <w:spacing w:after="0" w:line="240" w:lineRule="auto"/>
        <w:rPr>
          <w:rFonts w:cstheme="minorHAnsi"/>
        </w:rPr>
      </w:pPr>
      <w:r w:rsidRPr="00A73001">
        <w:rPr>
          <w:rFonts w:cstheme="minorHAnsi"/>
        </w:rPr>
        <w:t>7. Any placement/chaplaincy self-reflections and supervisor’s reports.</w:t>
      </w:r>
    </w:p>
    <w:p w14:paraId="108E7062" w14:textId="77777777" w:rsidR="00CB4711" w:rsidRPr="00A73001" w:rsidRDefault="00CB4711" w:rsidP="00A118A8">
      <w:pPr>
        <w:spacing w:after="0" w:line="240" w:lineRule="auto"/>
        <w:rPr>
          <w:rFonts w:cstheme="minorHAnsi"/>
        </w:rPr>
      </w:pPr>
    </w:p>
    <w:p w14:paraId="437A1A0C" w14:textId="68C83BA6" w:rsidR="00CB4711" w:rsidRPr="00A73001" w:rsidRDefault="00D70A1A" w:rsidP="00A118A8">
      <w:pPr>
        <w:spacing w:after="0" w:line="240" w:lineRule="auto"/>
        <w:ind w:left="720"/>
        <w:rPr>
          <w:rFonts w:cstheme="minorHAnsi"/>
          <w:bCs/>
        </w:rPr>
      </w:pPr>
      <w:r w:rsidRPr="00A73001">
        <w:rPr>
          <w:rFonts w:cstheme="minorHAnsi"/>
          <w:bCs/>
        </w:rPr>
        <w:t xml:space="preserve">8. </w:t>
      </w:r>
      <w:bookmarkStart w:id="1" w:name="_Hlk41385326"/>
      <w:r w:rsidR="00CB4711" w:rsidRPr="00A73001">
        <w:rPr>
          <w:rFonts w:cstheme="minorHAnsi"/>
          <w:bCs/>
        </w:rPr>
        <w:t xml:space="preserve">References </w:t>
      </w:r>
      <w:r w:rsidR="00CD1B65" w:rsidRPr="00A73001">
        <w:rPr>
          <w:rFonts w:cstheme="minorHAnsi"/>
          <w:bCs/>
        </w:rPr>
        <w:t xml:space="preserve">(6 – 8 in number) </w:t>
      </w:r>
      <w:r w:rsidR="00CB4711" w:rsidRPr="00A73001">
        <w:rPr>
          <w:rFonts w:cstheme="minorHAnsi"/>
          <w:bCs/>
        </w:rPr>
        <w:t xml:space="preserve">from </w:t>
      </w:r>
      <w:r w:rsidRPr="00A73001">
        <w:rPr>
          <w:rFonts w:cstheme="minorHAnsi"/>
          <w:bCs/>
        </w:rPr>
        <w:t xml:space="preserve">lay and ordained </w:t>
      </w:r>
      <w:r w:rsidR="00CB4711" w:rsidRPr="00A73001">
        <w:rPr>
          <w:rFonts w:cstheme="minorHAnsi"/>
          <w:bCs/>
        </w:rPr>
        <w:t>colleagues</w:t>
      </w:r>
      <w:r w:rsidR="00E27FD2" w:rsidRPr="00A73001">
        <w:rPr>
          <w:rFonts w:cstheme="minorHAnsi"/>
          <w:bCs/>
        </w:rPr>
        <w:t xml:space="preserve"> or others</w:t>
      </w:r>
      <w:r w:rsidR="00CB4711" w:rsidRPr="00A73001">
        <w:rPr>
          <w:rFonts w:cstheme="minorHAnsi"/>
          <w:bCs/>
        </w:rPr>
        <w:t xml:space="preserve"> in key areas of </w:t>
      </w:r>
      <w:r w:rsidR="00E27FD2" w:rsidRPr="00A73001">
        <w:rPr>
          <w:rFonts w:cstheme="minorHAnsi"/>
          <w:bCs/>
        </w:rPr>
        <w:t xml:space="preserve">your </w:t>
      </w:r>
      <w:r w:rsidR="00CB4711" w:rsidRPr="00A73001">
        <w:rPr>
          <w:rFonts w:cstheme="minorHAnsi"/>
          <w:bCs/>
        </w:rPr>
        <w:t xml:space="preserve">ministerial experience </w:t>
      </w:r>
      <w:r w:rsidR="001B4F20" w:rsidRPr="00A73001">
        <w:rPr>
          <w:rFonts w:cstheme="minorHAnsi"/>
          <w:bCs/>
        </w:rPr>
        <w:t>(</w:t>
      </w:r>
      <w:r w:rsidR="00CB4711" w:rsidRPr="00A73001">
        <w:rPr>
          <w:rFonts w:cstheme="minorHAnsi"/>
          <w:bCs/>
        </w:rPr>
        <w:t xml:space="preserve">e.g. members of ministry team, school head </w:t>
      </w:r>
      <w:r w:rsidRPr="00A73001">
        <w:rPr>
          <w:rFonts w:cstheme="minorHAnsi"/>
          <w:bCs/>
        </w:rPr>
        <w:t xml:space="preserve">or class </w:t>
      </w:r>
      <w:r w:rsidR="00CB4711" w:rsidRPr="00A73001">
        <w:rPr>
          <w:rFonts w:cstheme="minorHAnsi"/>
          <w:bCs/>
        </w:rPr>
        <w:t>teachers</w:t>
      </w:r>
      <w:r w:rsidRPr="00A73001">
        <w:rPr>
          <w:rFonts w:cstheme="minorHAnsi"/>
          <w:bCs/>
        </w:rPr>
        <w:t>, local councillors</w:t>
      </w:r>
      <w:r w:rsidR="007D2F64" w:rsidRPr="00A73001">
        <w:rPr>
          <w:rFonts w:cstheme="minorHAnsi"/>
          <w:bCs/>
        </w:rPr>
        <w:t>, Scout or Guide leaders</w:t>
      </w:r>
      <w:r w:rsidR="00CD1B65" w:rsidRPr="00A73001">
        <w:rPr>
          <w:rFonts w:cstheme="minorHAnsi"/>
          <w:bCs/>
        </w:rPr>
        <w:t>, chaplaincy colleagues</w:t>
      </w:r>
      <w:r w:rsidR="00A75618" w:rsidRPr="00A73001">
        <w:rPr>
          <w:rFonts w:cstheme="minorHAnsi"/>
          <w:bCs/>
        </w:rPr>
        <w:t>.</w:t>
      </w:r>
      <w:r w:rsidR="001B4F20" w:rsidRPr="00A73001">
        <w:rPr>
          <w:rFonts w:cstheme="minorHAnsi"/>
          <w:bCs/>
        </w:rPr>
        <w:t>)</w:t>
      </w:r>
      <w:r w:rsidR="009F722B" w:rsidRPr="00A73001">
        <w:rPr>
          <w:rFonts w:cstheme="minorHAnsi"/>
          <w:bCs/>
        </w:rPr>
        <w:t xml:space="preserve"> O</w:t>
      </w:r>
      <w:r w:rsidR="00A0490D" w:rsidRPr="00A73001">
        <w:rPr>
          <w:rFonts w:cstheme="minorHAnsi"/>
          <w:bCs/>
        </w:rPr>
        <w:t xml:space="preserve">ne reference </w:t>
      </w:r>
      <w:r w:rsidR="009F722B" w:rsidRPr="00A73001">
        <w:rPr>
          <w:rFonts w:cstheme="minorHAnsi"/>
          <w:bCs/>
        </w:rPr>
        <w:t>should</w:t>
      </w:r>
      <w:r w:rsidR="00A0490D" w:rsidRPr="00A73001">
        <w:rPr>
          <w:rFonts w:cstheme="minorHAnsi"/>
          <w:bCs/>
        </w:rPr>
        <w:t xml:space="preserve"> be from a current churchwarden and one from an ordained colleague in the Mission Community</w:t>
      </w:r>
      <w:r w:rsidR="009F722B" w:rsidRPr="00A73001">
        <w:rPr>
          <w:rFonts w:cstheme="minorHAnsi"/>
          <w:bCs/>
        </w:rPr>
        <w:t xml:space="preserve">. </w:t>
      </w:r>
      <w:r w:rsidR="00490FFD" w:rsidRPr="00A73001">
        <w:rPr>
          <w:rFonts w:cstheme="minorHAnsi"/>
          <w:bCs/>
        </w:rPr>
        <w:t xml:space="preserve">You can gather references during your curacy if you have worked closely with someone for a specific </w:t>
      </w:r>
      <w:proofErr w:type="gramStart"/>
      <w:r w:rsidR="00490FFD" w:rsidRPr="00A73001">
        <w:rPr>
          <w:rFonts w:cstheme="minorHAnsi"/>
          <w:bCs/>
        </w:rPr>
        <w:t>period of time</w:t>
      </w:r>
      <w:proofErr w:type="gramEnd"/>
      <w:r w:rsidR="00490FFD" w:rsidRPr="00A73001">
        <w:rPr>
          <w:rFonts w:cstheme="minorHAnsi"/>
          <w:bCs/>
        </w:rPr>
        <w:t xml:space="preserve"> (e.g. on placement.) </w:t>
      </w:r>
      <w:r w:rsidR="009F722B" w:rsidRPr="00A73001">
        <w:rPr>
          <w:rFonts w:cstheme="minorHAnsi"/>
          <w:bCs/>
        </w:rPr>
        <w:t>R</w:t>
      </w:r>
      <w:r w:rsidR="00E27FD2" w:rsidRPr="00A73001">
        <w:rPr>
          <w:rFonts w:cstheme="minorHAnsi"/>
          <w:bCs/>
        </w:rPr>
        <w:t>eferees need not be practising Christians</w:t>
      </w:r>
      <w:r w:rsidR="00A0490D" w:rsidRPr="00A73001">
        <w:rPr>
          <w:rFonts w:cstheme="minorHAnsi"/>
          <w:bCs/>
        </w:rPr>
        <w:t>.</w:t>
      </w:r>
      <w:r w:rsidR="00C55491" w:rsidRPr="00A73001">
        <w:rPr>
          <w:rFonts w:cstheme="minorHAnsi"/>
          <w:bCs/>
        </w:rPr>
        <w:t xml:space="preserve"> </w:t>
      </w:r>
      <w:r w:rsidR="00A75618" w:rsidRPr="00A73001">
        <w:rPr>
          <w:rFonts w:cstheme="minorHAnsi"/>
          <w:bCs/>
        </w:rPr>
        <w:t xml:space="preserve">References should be no more than 1 - 1½ sides in length. </w:t>
      </w:r>
      <w:r w:rsidR="00CD1B65" w:rsidRPr="00A73001">
        <w:rPr>
          <w:rFonts w:cstheme="minorHAnsi"/>
          <w:bCs/>
        </w:rPr>
        <w:t>Please use the</w:t>
      </w:r>
      <w:r w:rsidR="001B4F20" w:rsidRPr="00A73001">
        <w:rPr>
          <w:rFonts w:cstheme="minorHAnsi"/>
          <w:bCs/>
        </w:rPr>
        <w:t xml:space="preserve"> </w:t>
      </w:r>
      <w:r w:rsidR="001B4F20" w:rsidRPr="00A73001">
        <w:rPr>
          <w:rFonts w:cstheme="minorHAnsi"/>
          <w:bCs/>
          <w:i/>
        </w:rPr>
        <w:t>pro forma</w:t>
      </w:r>
      <w:r w:rsidR="001B4F20" w:rsidRPr="00A73001">
        <w:rPr>
          <w:rFonts w:cstheme="minorHAnsi"/>
          <w:bCs/>
        </w:rPr>
        <w:t xml:space="preserve"> reference form </w:t>
      </w:r>
      <w:r w:rsidR="00724EBA" w:rsidRPr="00A73001">
        <w:rPr>
          <w:rFonts w:cstheme="minorHAnsi"/>
          <w:bCs/>
        </w:rPr>
        <w:t xml:space="preserve">in the Handbook Part and </w:t>
      </w:r>
      <w:r w:rsidR="001B4F20" w:rsidRPr="00A73001">
        <w:rPr>
          <w:rFonts w:cstheme="minorHAnsi"/>
          <w:bCs/>
        </w:rPr>
        <w:t>on the Diocesan website.</w:t>
      </w:r>
      <w:r w:rsidR="005948BB" w:rsidRPr="00A73001">
        <w:rPr>
          <w:rFonts w:cstheme="minorHAnsi"/>
          <w:bCs/>
        </w:rPr>
        <w:t xml:space="preserve"> </w:t>
      </w:r>
    </w:p>
    <w:p w14:paraId="7E1998E6" w14:textId="77777777" w:rsidR="00C10B64" w:rsidRPr="00A73001" w:rsidRDefault="00C10B64" w:rsidP="00A118A8">
      <w:pPr>
        <w:spacing w:after="0" w:line="240" w:lineRule="auto"/>
        <w:rPr>
          <w:rFonts w:cstheme="minorHAnsi"/>
          <w:bCs/>
        </w:rPr>
      </w:pPr>
      <w:r w:rsidRPr="00A73001">
        <w:rPr>
          <w:rFonts w:cstheme="minorHAnsi"/>
          <w:bCs/>
        </w:rPr>
        <w:tab/>
      </w:r>
    </w:p>
    <w:p w14:paraId="17A76D91" w14:textId="77777777" w:rsidR="00CD1B65" w:rsidRPr="00A73001" w:rsidRDefault="00C10B64" w:rsidP="00A118A8">
      <w:pPr>
        <w:spacing w:after="0" w:line="240" w:lineRule="auto"/>
        <w:ind w:firstLine="720"/>
        <w:rPr>
          <w:rFonts w:cstheme="minorHAnsi"/>
          <w:bCs/>
        </w:rPr>
      </w:pPr>
      <w:r w:rsidRPr="00A73001">
        <w:rPr>
          <w:rFonts w:cstheme="minorHAnsi"/>
          <w:bCs/>
        </w:rPr>
        <w:t xml:space="preserve">9.  </w:t>
      </w:r>
      <w:r w:rsidRPr="00A73001">
        <w:rPr>
          <w:rFonts w:cstheme="minorHAnsi"/>
          <w:b/>
          <w:bCs/>
        </w:rPr>
        <w:t>OLM curates</w:t>
      </w:r>
      <w:r w:rsidRPr="00A73001">
        <w:rPr>
          <w:rFonts w:cstheme="minorHAnsi"/>
          <w:bCs/>
        </w:rPr>
        <w:t xml:space="preserve"> should include their</w:t>
      </w:r>
      <w:r w:rsidR="00CD1B65" w:rsidRPr="00A73001">
        <w:rPr>
          <w:rFonts w:cstheme="minorHAnsi"/>
          <w:bCs/>
        </w:rPr>
        <w:t xml:space="preserve"> most recent</w:t>
      </w:r>
      <w:r w:rsidRPr="00A73001">
        <w:rPr>
          <w:rFonts w:cstheme="minorHAnsi"/>
          <w:bCs/>
        </w:rPr>
        <w:t xml:space="preserve"> Ministry Profile as agreed with</w:t>
      </w:r>
    </w:p>
    <w:p w14:paraId="64344D9D" w14:textId="023F9C94" w:rsidR="00031C97" w:rsidRPr="00A73001" w:rsidRDefault="00C10B64" w:rsidP="00A118A8">
      <w:pPr>
        <w:spacing w:after="0" w:line="240" w:lineRule="auto"/>
        <w:ind w:firstLine="720"/>
        <w:rPr>
          <w:rFonts w:cstheme="minorHAnsi"/>
          <w:bCs/>
        </w:rPr>
      </w:pPr>
      <w:r w:rsidRPr="00A73001">
        <w:rPr>
          <w:rFonts w:cstheme="minorHAnsi"/>
          <w:bCs/>
        </w:rPr>
        <w:t>their training incumbent and the PCC</w:t>
      </w:r>
      <w:r w:rsidR="00A91A4E" w:rsidRPr="00A73001">
        <w:rPr>
          <w:rFonts w:cstheme="minorHAnsi"/>
          <w:bCs/>
        </w:rPr>
        <w:t>.</w:t>
      </w:r>
    </w:p>
    <w:p w14:paraId="5D668EBD" w14:textId="427ED29C" w:rsidR="00A91A4E" w:rsidRPr="00A73001" w:rsidRDefault="00A91A4E" w:rsidP="00A118A8">
      <w:pPr>
        <w:spacing w:after="0" w:line="240" w:lineRule="auto"/>
        <w:ind w:firstLine="720"/>
        <w:rPr>
          <w:rFonts w:cstheme="minorHAnsi"/>
          <w:bCs/>
        </w:rPr>
      </w:pPr>
    </w:p>
    <w:p w14:paraId="10BDB81E" w14:textId="77777777" w:rsidR="0094175F" w:rsidRPr="00A73001" w:rsidRDefault="00A91A4E" w:rsidP="00A118A8">
      <w:pPr>
        <w:spacing w:after="0" w:line="240" w:lineRule="auto"/>
        <w:ind w:firstLine="720"/>
        <w:rPr>
          <w:rFonts w:cstheme="minorHAnsi"/>
          <w:bCs/>
        </w:rPr>
      </w:pPr>
      <w:r w:rsidRPr="00A73001">
        <w:rPr>
          <w:rFonts w:cstheme="minorHAnsi"/>
          <w:bCs/>
        </w:rPr>
        <w:t xml:space="preserve">10. </w:t>
      </w:r>
      <w:r w:rsidRPr="00A73001">
        <w:rPr>
          <w:rFonts w:cstheme="minorHAnsi"/>
          <w:b/>
          <w:bCs/>
        </w:rPr>
        <w:t>MSE curates</w:t>
      </w:r>
      <w:r w:rsidRPr="00A73001">
        <w:rPr>
          <w:rFonts w:cstheme="minorHAnsi"/>
          <w:bCs/>
        </w:rPr>
        <w:t xml:space="preserve"> should provide appropriate evidence of their workplace ministry </w:t>
      </w:r>
    </w:p>
    <w:p w14:paraId="0A0FE162" w14:textId="77777777" w:rsidR="0033274A" w:rsidRPr="00A73001" w:rsidRDefault="00A91A4E" w:rsidP="00A118A8">
      <w:pPr>
        <w:spacing w:after="0" w:line="240" w:lineRule="auto"/>
        <w:ind w:firstLine="720"/>
        <w:rPr>
          <w:rFonts w:cstheme="minorHAnsi"/>
          <w:bCs/>
        </w:rPr>
      </w:pPr>
      <w:r w:rsidRPr="00A73001">
        <w:rPr>
          <w:rFonts w:cstheme="minorHAnsi"/>
          <w:bCs/>
        </w:rPr>
        <w:t>from colleagues at work</w:t>
      </w:r>
      <w:r w:rsidR="00813510" w:rsidRPr="00A73001">
        <w:rPr>
          <w:rFonts w:cstheme="minorHAnsi"/>
          <w:bCs/>
        </w:rPr>
        <w:t xml:space="preserve">, </w:t>
      </w:r>
      <w:r w:rsidR="0033274A" w:rsidRPr="00A73001">
        <w:rPr>
          <w:rFonts w:cstheme="minorHAnsi"/>
          <w:bCs/>
        </w:rPr>
        <w:t xml:space="preserve">whilst </w:t>
      </w:r>
      <w:r w:rsidR="00813510" w:rsidRPr="00A73001">
        <w:rPr>
          <w:rFonts w:cstheme="minorHAnsi"/>
          <w:bCs/>
        </w:rPr>
        <w:t xml:space="preserve">ensuring that professional boundaries are </w:t>
      </w:r>
      <w:proofErr w:type="gramStart"/>
      <w:r w:rsidR="00813510" w:rsidRPr="00A73001">
        <w:rPr>
          <w:rFonts w:cstheme="minorHAnsi"/>
          <w:bCs/>
        </w:rPr>
        <w:t>carefully</w:t>
      </w:r>
      <w:proofErr w:type="gramEnd"/>
      <w:r w:rsidR="00813510" w:rsidRPr="00A73001">
        <w:rPr>
          <w:rFonts w:cstheme="minorHAnsi"/>
          <w:bCs/>
        </w:rPr>
        <w:t xml:space="preserve"> </w:t>
      </w:r>
    </w:p>
    <w:p w14:paraId="6315B3D2" w14:textId="77777777" w:rsidR="0033274A" w:rsidRPr="00A73001" w:rsidRDefault="00813510" w:rsidP="00A118A8">
      <w:pPr>
        <w:spacing w:after="0" w:line="240" w:lineRule="auto"/>
        <w:ind w:firstLine="720"/>
        <w:rPr>
          <w:rFonts w:cstheme="minorHAnsi"/>
          <w:bCs/>
        </w:rPr>
      </w:pPr>
      <w:r w:rsidRPr="00A73001">
        <w:rPr>
          <w:rFonts w:cstheme="minorHAnsi"/>
          <w:bCs/>
        </w:rPr>
        <w:t>observed</w:t>
      </w:r>
      <w:r w:rsidR="00A91A4E" w:rsidRPr="00A73001">
        <w:rPr>
          <w:rFonts w:cstheme="minorHAnsi"/>
          <w:bCs/>
        </w:rPr>
        <w:t xml:space="preserve">. This may be either using the reference form or, on occasion, the </w:t>
      </w:r>
    </w:p>
    <w:p w14:paraId="5AB89964" w14:textId="3A793ADF" w:rsidR="009740FB" w:rsidRPr="00A73001" w:rsidRDefault="00A91A4E" w:rsidP="00A118A8">
      <w:pPr>
        <w:spacing w:after="0" w:line="240" w:lineRule="auto"/>
        <w:ind w:firstLine="720"/>
        <w:rPr>
          <w:rFonts w:cstheme="minorHAnsi"/>
          <w:bCs/>
        </w:rPr>
      </w:pPr>
      <w:r w:rsidRPr="00A73001">
        <w:rPr>
          <w:rFonts w:cstheme="minorHAnsi"/>
          <w:bCs/>
        </w:rPr>
        <w:t xml:space="preserve">Training Incumbent’s AEC appraisal form. Please discuss with the </w:t>
      </w:r>
      <w:r w:rsidR="007B3EFE">
        <w:rPr>
          <w:rFonts w:cstheme="minorHAnsi"/>
          <w:bCs/>
        </w:rPr>
        <w:t>HCD</w:t>
      </w:r>
      <w:r w:rsidRPr="00A73001">
        <w:rPr>
          <w:rFonts w:cstheme="minorHAnsi"/>
          <w:bCs/>
        </w:rPr>
        <w:t xml:space="preserve"> </w:t>
      </w:r>
      <w:r w:rsidR="009740FB" w:rsidRPr="00A73001">
        <w:rPr>
          <w:rFonts w:cstheme="minorHAnsi"/>
          <w:bCs/>
        </w:rPr>
        <w:t xml:space="preserve">at </w:t>
      </w:r>
    </w:p>
    <w:p w14:paraId="03F0263D" w14:textId="77777777" w:rsidR="009740FB" w:rsidRPr="00A73001" w:rsidRDefault="009740FB" w:rsidP="00A118A8">
      <w:pPr>
        <w:spacing w:after="0" w:line="240" w:lineRule="auto"/>
        <w:ind w:firstLine="720"/>
        <w:rPr>
          <w:rFonts w:cstheme="minorHAnsi"/>
          <w:bCs/>
        </w:rPr>
      </w:pPr>
      <w:r w:rsidRPr="00A73001">
        <w:rPr>
          <w:rFonts w:cstheme="minorHAnsi"/>
          <w:bCs/>
        </w:rPr>
        <w:t xml:space="preserve">an early date </w:t>
      </w:r>
      <w:r w:rsidR="0094175F" w:rsidRPr="00A73001">
        <w:rPr>
          <w:rFonts w:cstheme="minorHAnsi"/>
          <w:bCs/>
        </w:rPr>
        <w:t xml:space="preserve">how </w:t>
      </w:r>
      <w:r w:rsidR="0033274A" w:rsidRPr="00A73001">
        <w:rPr>
          <w:rFonts w:cstheme="minorHAnsi"/>
          <w:bCs/>
        </w:rPr>
        <w:t xml:space="preserve">evidence of </w:t>
      </w:r>
      <w:r w:rsidR="0094175F" w:rsidRPr="00A73001">
        <w:rPr>
          <w:rFonts w:cstheme="minorHAnsi"/>
          <w:bCs/>
        </w:rPr>
        <w:t xml:space="preserve">your </w:t>
      </w:r>
      <w:r w:rsidR="0033274A" w:rsidRPr="00A73001">
        <w:rPr>
          <w:rFonts w:cstheme="minorHAnsi"/>
          <w:bCs/>
        </w:rPr>
        <w:t xml:space="preserve">‘secular’ </w:t>
      </w:r>
      <w:r w:rsidR="0094175F" w:rsidRPr="00A73001">
        <w:rPr>
          <w:rFonts w:cstheme="minorHAnsi"/>
          <w:bCs/>
        </w:rPr>
        <w:t xml:space="preserve">ministry can best be included in the </w:t>
      </w:r>
    </w:p>
    <w:p w14:paraId="1662955F" w14:textId="4913F3C9" w:rsidR="00650FA9" w:rsidRPr="00A73001" w:rsidRDefault="0094175F" w:rsidP="00A118A8">
      <w:pPr>
        <w:spacing w:after="0" w:line="240" w:lineRule="auto"/>
        <w:ind w:firstLine="720"/>
        <w:rPr>
          <w:rFonts w:cstheme="minorHAnsi"/>
          <w:bCs/>
        </w:rPr>
      </w:pPr>
      <w:r w:rsidRPr="00A73001">
        <w:rPr>
          <w:rFonts w:cstheme="minorHAnsi"/>
          <w:bCs/>
        </w:rPr>
        <w:t>AEC process.</w:t>
      </w:r>
    </w:p>
    <w:p w14:paraId="3837A078" w14:textId="0B06E9F7" w:rsidR="00A91A4E" w:rsidRPr="00A73001" w:rsidRDefault="00650FA9" w:rsidP="0077674B">
      <w:pPr>
        <w:rPr>
          <w:rFonts w:cstheme="minorHAnsi"/>
          <w:bCs/>
        </w:rPr>
      </w:pPr>
      <w:r w:rsidRPr="00A73001">
        <w:rPr>
          <w:rFonts w:cstheme="minorHAnsi"/>
          <w:bCs/>
        </w:rPr>
        <w:br w:type="page"/>
      </w:r>
    </w:p>
    <w:bookmarkEnd w:id="1"/>
    <w:p w14:paraId="59306F98" w14:textId="5AD91A4B" w:rsidR="00260712" w:rsidRDefault="0077674B" w:rsidP="001912C6">
      <w:pPr>
        <w:spacing w:after="0"/>
        <w:rPr>
          <w:rFonts w:ascii="Verdana" w:hAnsi="Verdana"/>
          <w:color w:val="3F4A75"/>
          <w:sz w:val="20"/>
          <w:szCs w:val="20"/>
        </w:rPr>
      </w:pPr>
      <w:r>
        <w:rPr>
          <w:rFonts w:ascii="Verdana" w:hAnsi="Verdana"/>
          <w:noProof/>
          <w:color w:val="3F4A75"/>
          <w:sz w:val="20"/>
          <w:szCs w:val="20"/>
        </w:rPr>
        <w:lastRenderedPageBreak/>
        <w:drawing>
          <wp:inline distT="0" distB="0" distL="0" distR="0" wp14:anchorId="37600F02" wp14:editId="59382B11">
            <wp:extent cx="5596890" cy="95472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596890" cy="9547225"/>
                    </a:xfrm>
                    <a:prstGeom prst="rect">
                      <a:avLst/>
                    </a:prstGeom>
                    <a:noFill/>
                  </pic:spPr>
                </pic:pic>
              </a:graphicData>
            </a:graphic>
          </wp:inline>
        </w:drawing>
      </w:r>
    </w:p>
    <w:sectPr w:rsidR="00260712" w:rsidSect="00A73001">
      <w:headerReference w:type="default" r:id="rId97"/>
      <w:footerReference w:type="default" r:id="rId9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435FC" w14:textId="77777777" w:rsidR="00C54019" w:rsidRDefault="00C54019" w:rsidP="00CE39E2">
      <w:pPr>
        <w:spacing w:after="0" w:line="240" w:lineRule="auto"/>
      </w:pPr>
      <w:r>
        <w:separator/>
      </w:r>
    </w:p>
  </w:endnote>
  <w:endnote w:type="continuationSeparator" w:id="0">
    <w:p w14:paraId="35CB3D15" w14:textId="77777777" w:rsidR="00C54019" w:rsidRDefault="00C54019" w:rsidP="00CE39E2">
      <w:pPr>
        <w:spacing w:after="0" w:line="240" w:lineRule="auto"/>
      </w:pPr>
      <w:r>
        <w:continuationSeparator/>
      </w:r>
    </w:p>
  </w:endnote>
  <w:endnote w:type="continuationNotice" w:id="1">
    <w:p w14:paraId="1CC31C7E" w14:textId="77777777" w:rsidR="00C54019" w:rsidRDefault="00C54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226191"/>
      <w:docPartObj>
        <w:docPartGallery w:val="Page Numbers (Bottom of Page)"/>
        <w:docPartUnique/>
      </w:docPartObj>
    </w:sdtPr>
    <w:sdtEndPr>
      <w:rPr>
        <w:rFonts w:ascii="Verdana" w:hAnsi="Verdana"/>
        <w:noProof/>
        <w:color w:val="3F4A75"/>
        <w:sz w:val="18"/>
        <w:szCs w:val="18"/>
      </w:rPr>
    </w:sdtEndPr>
    <w:sdtContent>
      <w:p w14:paraId="291283AE" w14:textId="442D193B" w:rsidR="00B14636" w:rsidRPr="006F4366" w:rsidRDefault="00B14636">
        <w:pPr>
          <w:pStyle w:val="Footer"/>
          <w:jc w:val="center"/>
          <w:rPr>
            <w:rFonts w:ascii="Verdana" w:hAnsi="Verdana"/>
            <w:color w:val="3F4A75"/>
            <w:sz w:val="18"/>
            <w:szCs w:val="18"/>
          </w:rPr>
        </w:pPr>
        <w:r w:rsidRPr="006F4366">
          <w:rPr>
            <w:rFonts w:ascii="Verdana" w:hAnsi="Verdana"/>
            <w:color w:val="3F4A75"/>
            <w:sz w:val="18"/>
            <w:szCs w:val="18"/>
          </w:rPr>
          <w:fldChar w:fldCharType="begin"/>
        </w:r>
        <w:r w:rsidRPr="006F4366">
          <w:rPr>
            <w:rFonts w:ascii="Verdana" w:hAnsi="Verdana"/>
            <w:color w:val="3F4A75"/>
            <w:sz w:val="18"/>
            <w:szCs w:val="18"/>
          </w:rPr>
          <w:instrText xml:space="preserve"> PAGE   \* MERGEFORMAT </w:instrText>
        </w:r>
        <w:r w:rsidRPr="006F4366">
          <w:rPr>
            <w:rFonts w:ascii="Verdana" w:hAnsi="Verdana"/>
            <w:color w:val="3F4A75"/>
            <w:sz w:val="18"/>
            <w:szCs w:val="18"/>
          </w:rPr>
          <w:fldChar w:fldCharType="separate"/>
        </w:r>
        <w:r>
          <w:rPr>
            <w:rFonts w:ascii="Verdana" w:hAnsi="Verdana"/>
            <w:noProof/>
            <w:color w:val="3F4A75"/>
            <w:sz w:val="18"/>
            <w:szCs w:val="18"/>
          </w:rPr>
          <w:t>1</w:t>
        </w:r>
        <w:r w:rsidRPr="006F4366">
          <w:rPr>
            <w:rFonts w:ascii="Verdana" w:hAnsi="Verdana"/>
            <w:noProof/>
            <w:color w:val="3F4A75"/>
            <w:sz w:val="18"/>
            <w:szCs w:val="18"/>
          </w:rPr>
          <w:fldChar w:fldCharType="end"/>
        </w:r>
      </w:p>
    </w:sdtContent>
  </w:sdt>
  <w:p w14:paraId="548FF7C8" w14:textId="77777777" w:rsidR="00B14636" w:rsidRDefault="00B1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7B648" w14:textId="77777777" w:rsidR="00C54019" w:rsidRDefault="00C54019" w:rsidP="00CE39E2">
      <w:pPr>
        <w:spacing w:after="0" w:line="240" w:lineRule="auto"/>
      </w:pPr>
      <w:r>
        <w:separator/>
      </w:r>
    </w:p>
  </w:footnote>
  <w:footnote w:type="continuationSeparator" w:id="0">
    <w:p w14:paraId="68F2E51B" w14:textId="77777777" w:rsidR="00C54019" w:rsidRDefault="00C54019" w:rsidP="00CE39E2">
      <w:pPr>
        <w:spacing w:after="0" w:line="240" w:lineRule="auto"/>
      </w:pPr>
      <w:r>
        <w:continuationSeparator/>
      </w:r>
    </w:p>
  </w:footnote>
  <w:footnote w:type="continuationNotice" w:id="1">
    <w:p w14:paraId="08721FF2" w14:textId="77777777" w:rsidR="00C54019" w:rsidRDefault="00C540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C3266" w14:textId="0D89FB60" w:rsidR="00B14636" w:rsidRDefault="00B14636">
    <w:pPr>
      <w:pStyle w:val="Header"/>
      <w:jc w:val="center"/>
    </w:pPr>
  </w:p>
  <w:p w14:paraId="2E6C4B18" w14:textId="77777777" w:rsidR="00B14636" w:rsidRDefault="00B14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41462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85E61"/>
    <w:multiLevelType w:val="hybridMultilevel"/>
    <w:tmpl w:val="F408851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70288"/>
    <w:multiLevelType w:val="hybridMultilevel"/>
    <w:tmpl w:val="ABBE02D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4A6D"/>
    <w:multiLevelType w:val="hybridMultilevel"/>
    <w:tmpl w:val="E20EF54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D0689"/>
    <w:multiLevelType w:val="hybridMultilevel"/>
    <w:tmpl w:val="CC10274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7517D"/>
    <w:multiLevelType w:val="hybridMultilevel"/>
    <w:tmpl w:val="EB5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E66DE"/>
    <w:multiLevelType w:val="hybridMultilevel"/>
    <w:tmpl w:val="29DC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A4F4F"/>
    <w:multiLevelType w:val="hybridMultilevel"/>
    <w:tmpl w:val="A9DA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77DBB"/>
    <w:multiLevelType w:val="hybridMultilevel"/>
    <w:tmpl w:val="9288DD3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08C101C"/>
    <w:multiLevelType w:val="hybridMultilevel"/>
    <w:tmpl w:val="5D564432"/>
    <w:lvl w:ilvl="0" w:tplc="D6609C84">
      <w:start w:val="1"/>
      <w:numFmt w:val="bullet"/>
      <w:pStyle w:val="List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E5CAF"/>
    <w:multiLevelType w:val="hybridMultilevel"/>
    <w:tmpl w:val="B2224F0E"/>
    <w:lvl w:ilvl="0" w:tplc="3F1EF5FA">
      <w:start w:val="1"/>
      <w:numFmt w:val="upperLetter"/>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629DE"/>
    <w:multiLevelType w:val="hybridMultilevel"/>
    <w:tmpl w:val="E6F605B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E1B15"/>
    <w:multiLevelType w:val="hybridMultilevel"/>
    <w:tmpl w:val="3B6028A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1642C"/>
    <w:multiLevelType w:val="multilevel"/>
    <w:tmpl w:val="0CD470B2"/>
    <w:lvl w:ilvl="0">
      <w:start w:val="1"/>
      <w:numFmt w:val="decimal"/>
      <w:pStyle w:val="Heading1"/>
      <w:lvlText w:val="%1"/>
      <w:lvlJc w:val="left"/>
      <w:pPr>
        <w:tabs>
          <w:tab w:val="num" w:pos="0"/>
        </w:tabs>
        <w:ind w:left="0" w:hanging="39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7FD00DF"/>
    <w:multiLevelType w:val="hybridMultilevel"/>
    <w:tmpl w:val="1EB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02193"/>
    <w:multiLevelType w:val="hybridMultilevel"/>
    <w:tmpl w:val="8B82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B2B3D"/>
    <w:multiLevelType w:val="hybridMultilevel"/>
    <w:tmpl w:val="F606E68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86FCB"/>
    <w:multiLevelType w:val="hybridMultilevel"/>
    <w:tmpl w:val="2EF2872E"/>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07465"/>
    <w:multiLevelType w:val="hybridMultilevel"/>
    <w:tmpl w:val="853C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CE0801"/>
    <w:multiLevelType w:val="hybridMultilevel"/>
    <w:tmpl w:val="999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80D41"/>
    <w:multiLevelType w:val="hybridMultilevel"/>
    <w:tmpl w:val="5A1A0E6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EF4EF0"/>
    <w:multiLevelType w:val="hybridMultilevel"/>
    <w:tmpl w:val="0B92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2D657B"/>
    <w:multiLevelType w:val="hybridMultilevel"/>
    <w:tmpl w:val="E770513C"/>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81A66"/>
    <w:multiLevelType w:val="hybridMultilevel"/>
    <w:tmpl w:val="C584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C70488"/>
    <w:multiLevelType w:val="hybridMultilevel"/>
    <w:tmpl w:val="144C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2D450B"/>
    <w:multiLevelType w:val="hybridMultilevel"/>
    <w:tmpl w:val="748E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906DF"/>
    <w:multiLevelType w:val="hybridMultilevel"/>
    <w:tmpl w:val="8202F5B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0B51CF"/>
    <w:multiLevelType w:val="hybridMultilevel"/>
    <w:tmpl w:val="8A80BA0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0F5652"/>
    <w:multiLevelType w:val="hybridMultilevel"/>
    <w:tmpl w:val="B2B2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8021CC"/>
    <w:multiLevelType w:val="hybridMultilevel"/>
    <w:tmpl w:val="6F48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533B88"/>
    <w:multiLevelType w:val="hybridMultilevel"/>
    <w:tmpl w:val="0D68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1C6E1B"/>
    <w:multiLevelType w:val="hybridMultilevel"/>
    <w:tmpl w:val="B6E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25338C"/>
    <w:multiLevelType w:val="hybridMultilevel"/>
    <w:tmpl w:val="5EA4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0119A0"/>
    <w:multiLevelType w:val="multilevel"/>
    <w:tmpl w:val="731C9C8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3BAE3F60"/>
    <w:multiLevelType w:val="hybridMultilevel"/>
    <w:tmpl w:val="FFA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1D6A47"/>
    <w:multiLevelType w:val="multilevel"/>
    <w:tmpl w:val="FA648A4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C2339F1"/>
    <w:multiLevelType w:val="hybridMultilevel"/>
    <w:tmpl w:val="B03684D6"/>
    <w:lvl w:ilvl="0" w:tplc="E4B0D2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5A7C2F"/>
    <w:multiLevelType w:val="hybridMultilevel"/>
    <w:tmpl w:val="FABE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150A5D"/>
    <w:multiLevelType w:val="hybridMultilevel"/>
    <w:tmpl w:val="AE1E57E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33081D"/>
    <w:multiLevelType w:val="hybridMultilevel"/>
    <w:tmpl w:val="050C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7A44FF"/>
    <w:multiLevelType w:val="hybridMultilevel"/>
    <w:tmpl w:val="B86CAAF4"/>
    <w:lvl w:ilvl="0" w:tplc="F7DEB8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3FB4808"/>
    <w:multiLevelType w:val="hybridMultilevel"/>
    <w:tmpl w:val="288291C4"/>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C91398"/>
    <w:multiLevelType w:val="hybridMultilevel"/>
    <w:tmpl w:val="D4FECD5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BE3E98"/>
    <w:multiLevelType w:val="hybridMultilevel"/>
    <w:tmpl w:val="08DE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455C64"/>
    <w:multiLevelType w:val="hybridMultilevel"/>
    <w:tmpl w:val="74323DA6"/>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4918EC"/>
    <w:multiLevelType w:val="hybridMultilevel"/>
    <w:tmpl w:val="F99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750CC3"/>
    <w:multiLevelType w:val="hybridMultilevel"/>
    <w:tmpl w:val="AE48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C960FB"/>
    <w:multiLevelType w:val="hybridMultilevel"/>
    <w:tmpl w:val="62B05AD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16334D"/>
    <w:multiLevelType w:val="hybridMultilevel"/>
    <w:tmpl w:val="8342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3A2768"/>
    <w:multiLevelType w:val="hybridMultilevel"/>
    <w:tmpl w:val="DE9EFF6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A51071"/>
    <w:multiLevelType w:val="hybridMultilevel"/>
    <w:tmpl w:val="EEC004EE"/>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AF3266"/>
    <w:multiLevelType w:val="hybridMultilevel"/>
    <w:tmpl w:val="3CFA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CD439E"/>
    <w:multiLevelType w:val="hybridMultilevel"/>
    <w:tmpl w:val="8394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9D3605"/>
    <w:multiLevelType w:val="hybridMultilevel"/>
    <w:tmpl w:val="4876680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DD1F59"/>
    <w:multiLevelType w:val="hybridMultilevel"/>
    <w:tmpl w:val="C3FAC4A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E36D6A"/>
    <w:multiLevelType w:val="hybridMultilevel"/>
    <w:tmpl w:val="AC22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485255"/>
    <w:multiLevelType w:val="multilevel"/>
    <w:tmpl w:val="695A3338"/>
    <w:lvl w:ilvl="0">
      <w:start w:val="1"/>
      <w:numFmt w:val="decimal"/>
      <w:lvlText w:val="%1."/>
      <w:lvlJc w:val="left"/>
      <w:pPr>
        <w:ind w:left="720" w:hanging="360"/>
      </w:pPr>
      <w:rPr>
        <w:rFonts w:hint="default"/>
        <w:b/>
        <w:sz w:val="24"/>
        <w:szCs w:val="24"/>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84D1AAD"/>
    <w:multiLevelType w:val="hybridMultilevel"/>
    <w:tmpl w:val="FCCE086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7C0A2C"/>
    <w:multiLevelType w:val="hybridMultilevel"/>
    <w:tmpl w:val="E864CF3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DB545A"/>
    <w:multiLevelType w:val="hybridMultilevel"/>
    <w:tmpl w:val="ACAE1D7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83669D"/>
    <w:multiLevelType w:val="hybridMultilevel"/>
    <w:tmpl w:val="27B8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697D8A"/>
    <w:multiLevelType w:val="hybridMultilevel"/>
    <w:tmpl w:val="E6C0D65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597360"/>
    <w:multiLevelType w:val="hybridMultilevel"/>
    <w:tmpl w:val="D81A05C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3" w15:restartNumberingAfterBreak="0">
    <w:nsid w:val="777056E5"/>
    <w:multiLevelType w:val="hybridMultilevel"/>
    <w:tmpl w:val="2DE6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8E5ED3"/>
    <w:multiLevelType w:val="hybridMultilevel"/>
    <w:tmpl w:val="04A4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1163D4"/>
    <w:multiLevelType w:val="hybridMultilevel"/>
    <w:tmpl w:val="2854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41085C"/>
    <w:multiLevelType w:val="hybridMultilevel"/>
    <w:tmpl w:val="5928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696472">
    <w:abstractNumId w:val="25"/>
  </w:num>
  <w:num w:numId="2" w16cid:durableId="123040389">
    <w:abstractNumId w:val="32"/>
  </w:num>
  <w:num w:numId="3" w16cid:durableId="914313677">
    <w:abstractNumId w:val="43"/>
  </w:num>
  <w:num w:numId="4" w16cid:durableId="1766030087">
    <w:abstractNumId w:val="30"/>
  </w:num>
  <w:num w:numId="5" w16cid:durableId="1142383076">
    <w:abstractNumId w:val="15"/>
  </w:num>
  <w:num w:numId="6" w16cid:durableId="1098401963">
    <w:abstractNumId w:val="14"/>
  </w:num>
  <w:num w:numId="7" w16cid:durableId="1829515396">
    <w:abstractNumId w:val="19"/>
  </w:num>
  <w:num w:numId="8" w16cid:durableId="981228984">
    <w:abstractNumId w:val="48"/>
  </w:num>
  <w:num w:numId="9" w16cid:durableId="1698889743">
    <w:abstractNumId w:val="34"/>
  </w:num>
  <w:num w:numId="10" w16cid:durableId="1053382664">
    <w:abstractNumId w:val="21"/>
  </w:num>
  <w:num w:numId="11" w16cid:durableId="2110469883">
    <w:abstractNumId w:val="55"/>
  </w:num>
  <w:num w:numId="12" w16cid:durableId="1937782344">
    <w:abstractNumId w:val="37"/>
  </w:num>
  <w:num w:numId="13" w16cid:durableId="555898277">
    <w:abstractNumId w:val="18"/>
  </w:num>
  <w:num w:numId="14" w16cid:durableId="716245053">
    <w:abstractNumId w:val="13"/>
  </w:num>
  <w:num w:numId="15" w16cid:durableId="1367875106">
    <w:abstractNumId w:val="52"/>
  </w:num>
  <w:num w:numId="16" w16cid:durableId="455875025">
    <w:abstractNumId w:val="62"/>
  </w:num>
  <w:num w:numId="17" w16cid:durableId="668290954">
    <w:abstractNumId w:val="46"/>
  </w:num>
  <w:num w:numId="18" w16cid:durableId="1560701623">
    <w:abstractNumId w:val="28"/>
  </w:num>
  <w:num w:numId="19" w16cid:durableId="696543175">
    <w:abstractNumId w:val="66"/>
  </w:num>
  <w:num w:numId="20" w16cid:durableId="1145122703">
    <w:abstractNumId w:val="60"/>
  </w:num>
  <w:num w:numId="21" w16cid:durableId="2046324194">
    <w:abstractNumId w:val="9"/>
  </w:num>
  <w:num w:numId="22" w16cid:durableId="41635013">
    <w:abstractNumId w:val="10"/>
  </w:num>
  <w:num w:numId="23" w16cid:durableId="549612652">
    <w:abstractNumId w:val="63"/>
  </w:num>
  <w:num w:numId="24" w16cid:durableId="1079980934">
    <w:abstractNumId w:val="27"/>
  </w:num>
  <w:num w:numId="25" w16cid:durableId="1453203899">
    <w:abstractNumId w:val="26"/>
  </w:num>
  <w:num w:numId="26" w16cid:durableId="2053963979">
    <w:abstractNumId w:val="57"/>
  </w:num>
  <w:num w:numId="27" w16cid:durableId="378164981">
    <w:abstractNumId w:val="61"/>
  </w:num>
  <w:num w:numId="28" w16cid:durableId="305865155">
    <w:abstractNumId w:val="41"/>
  </w:num>
  <w:num w:numId="29" w16cid:durableId="123352972">
    <w:abstractNumId w:val="1"/>
  </w:num>
  <w:num w:numId="30" w16cid:durableId="471100341">
    <w:abstractNumId w:val="54"/>
  </w:num>
  <w:num w:numId="31" w16cid:durableId="116798366">
    <w:abstractNumId w:val="53"/>
  </w:num>
  <w:num w:numId="32" w16cid:durableId="2106001676">
    <w:abstractNumId w:val="42"/>
  </w:num>
  <w:num w:numId="33" w16cid:durableId="950167458">
    <w:abstractNumId w:val="59"/>
  </w:num>
  <w:num w:numId="34" w16cid:durableId="2006475327">
    <w:abstractNumId w:val="2"/>
  </w:num>
  <w:num w:numId="35" w16cid:durableId="865022684">
    <w:abstractNumId w:val="47"/>
  </w:num>
  <w:num w:numId="36" w16cid:durableId="1467509856">
    <w:abstractNumId w:val="16"/>
  </w:num>
  <w:num w:numId="37" w16cid:durableId="2044095511">
    <w:abstractNumId w:val="50"/>
  </w:num>
  <w:num w:numId="38" w16cid:durableId="405688836">
    <w:abstractNumId w:val="17"/>
  </w:num>
  <w:num w:numId="39" w16cid:durableId="1287005709">
    <w:abstractNumId w:val="12"/>
  </w:num>
  <w:num w:numId="40" w16cid:durableId="1735159715">
    <w:abstractNumId w:val="58"/>
  </w:num>
  <w:num w:numId="41" w16cid:durableId="1289312557">
    <w:abstractNumId w:val="38"/>
  </w:num>
  <w:num w:numId="42" w16cid:durableId="1651130647">
    <w:abstractNumId w:val="20"/>
  </w:num>
  <w:num w:numId="43" w16cid:durableId="1989553993">
    <w:abstractNumId w:val="22"/>
  </w:num>
  <w:num w:numId="44" w16cid:durableId="71583221">
    <w:abstractNumId w:val="49"/>
  </w:num>
  <w:num w:numId="45" w16cid:durableId="795369093">
    <w:abstractNumId w:val="3"/>
  </w:num>
  <w:num w:numId="46" w16cid:durableId="526021380">
    <w:abstractNumId w:val="11"/>
  </w:num>
  <w:num w:numId="47" w16cid:durableId="1269049795">
    <w:abstractNumId w:val="39"/>
  </w:num>
  <w:num w:numId="48" w16cid:durableId="1354920362">
    <w:abstractNumId w:val="29"/>
  </w:num>
  <w:num w:numId="49" w16cid:durableId="1364942186">
    <w:abstractNumId w:val="6"/>
  </w:num>
  <w:num w:numId="50" w16cid:durableId="2115515337">
    <w:abstractNumId w:val="5"/>
  </w:num>
  <w:num w:numId="51" w16cid:durableId="2032414158">
    <w:abstractNumId w:val="31"/>
  </w:num>
  <w:num w:numId="52" w16cid:durableId="118914906">
    <w:abstractNumId w:val="45"/>
  </w:num>
  <w:num w:numId="53" w16cid:durableId="551306460">
    <w:abstractNumId w:val="7"/>
  </w:num>
  <w:num w:numId="54" w16cid:durableId="2056152532">
    <w:abstractNumId w:val="44"/>
  </w:num>
  <w:num w:numId="55" w16cid:durableId="1370303826">
    <w:abstractNumId w:val="65"/>
  </w:num>
  <w:num w:numId="56" w16cid:durableId="2111511252">
    <w:abstractNumId w:val="40"/>
  </w:num>
  <w:num w:numId="57" w16cid:durableId="562453096">
    <w:abstractNumId w:val="56"/>
  </w:num>
  <w:num w:numId="58" w16cid:durableId="747114748">
    <w:abstractNumId w:val="51"/>
  </w:num>
  <w:num w:numId="59" w16cid:durableId="188180637">
    <w:abstractNumId w:val="8"/>
  </w:num>
  <w:num w:numId="60" w16cid:durableId="675497598">
    <w:abstractNumId w:val="23"/>
  </w:num>
  <w:num w:numId="61" w16cid:durableId="882404265">
    <w:abstractNumId w:val="36"/>
  </w:num>
  <w:num w:numId="62" w16cid:durableId="1508713268">
    <w:abstractNumId w:val="33"/>
  </w:num>
  <w:num w:numId="63" w16cid:durableId="1978607194">
    <w:abstractNumId w:val="35"/>
  </w:num>
  <w:num w:numId="64" w16cid:durableId="780224614">
    <w:abstractNumId w:val="4"/>
  </w:num>
  <w:num w:numId="65" w16cid:durableId="826437609">
    <w:abstractNumId w:val="24"/>
  </w:num>
  <w:num w:numId="66" w16cid:durableId="226192339">
    <w:abstractNumId w:val="64"/>
  </w:num>
  <w:num w:numId="67" w16cid:durableId="9498391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42"/>
    <w:rsid w:val="0000095B"/>
    <w:rsid w:val="00001828"/>
    <w:rsid w:val="000023EB"/>
    <w:rsid w:val="00003C67"/>
    <w:rsid w:val="000049EF"/>
    <w:rsid w:val="000053EE"/>
    <w:rsid w:val="00005F79"/>
    <w:rsid w:val="00006A9F"/>
    <w:rsid w:val="00012006"/>
    <w:rsid w:val="00012012"/>
    <w:rsid w:val="00013976"/>
    <w:rsid w:val="00016EC5"/>
    <w:rsid w:val="00017C02"/>
    <w:rsid w:val="00021235"/>
    <w:rsid w:val="00021C91"/>
    <w:rsid w:val="000222C8"/>
    <w:rsid w:val="00022588"/>
    <w:rsid w:val="00022F4A"/>
    <w:rsid w:val="0002378C"/>
    <w:rsid w:val="0002390E"/>
    <w:rsid w:val="0002754A"/>
    <w:rsid w:val="00027F9F"/>
    <w:rsid w:val="00031278"/>
    <w:rsid w:val="00031C97"/>
    <w:rsid w:val="00031DE2"/>
    <w:rsid w:val="000323DB"/>
    <w:rsid w:val="000332A4"/>
    <w:rsid w:val="000334E6"/>
    <w:rsid w:val="00034077"/>
    <w:rsid w:val="000345C6"/>
    <w:rsid w:val="00036037"/>
    <w:rsid w:val="000376F1"/>
    <w:rsid w:val="0004027F"/>
    <w:rsid w:val="0004066C"/>
    <w:rsid w:val="0004163C"/>
    <w:rsid w:val="000421EB"/>
    <w:rsid w:val="000422E4"/>
    <w:rsid w:val="00042E7D"/>
    <w:rsid w:val="0004692F"/>
    <w:rsid w:val="000507EC"/>
    <w:rsid w:val="00053BEB"/>
    <w:rsid w:val="00053EF3"/>
    <w:rsid w:val="00054057"/>
    <w:rsid w:val="00054095"/>
    <w:rsid w:val="0005585B"/>
    <w:rsid w:val="000564A9"/>
    <w:rsid w:val="00056D66"/>
    <w:rsid w:val="00062742"/>
    <w:rsid w:val="00062C08"/>
    <w:rsid w:val="000632A1"/>
    <w:rsid w:val="000644AB"/>
    <w:rsid w:val="00064985"/>
    <w:rsid w:val="000651CF"/>
    <w:rsid w:val="00065B15"/>
    <w:rsid w:val="00065C33"/>
    <w:rsid w:val="00065CA4"/>
    <w:rsid w:val="00066151"/>
    <w:rsid w:val="00066286"/>
    <w:rsid w:val="000664FA"/>
    <w:rsid w:val="00067717"/>
    <w:rsid w:val="00070647"/>
    <w:rsid w:val="000709BD"/>
    <w:rsid w:val="00071BFE"/>
    <w:rsid w:val="00071E81"/>
    <w:rsid w:val="00072F81"/>
    <w:rsid w:val="000746C0"/>
    <w:rsid w:val="00076E48"/>
    <w:rsid w:val="00077A44"/>
    <w:rsid w:val="000803A3"/>
    <w:rsid w:val="00080C8B"/>
    <w:rsid w:val="000812DF"/>
    <w:rsid w:val="000819F6"/>
    <w:rsid w:val="00082E41"/>
    <w:rsid w:val="00084DB6"/>
    <w:rsid w:val="00084EF9"/>
    <w:rsid w:val="00085199"/>
    <w:rsid w:val="000868F1"/>
    <w:rsid w:val="000903EF"/>
    <w:rsid w:val="00091E92"/>
    <w:rsid w:val="00093761"/>
    <w:rsid w:val="0009403D"/>
    <w:rsid w:val="00094881"/>
    <w:rsid w:val="00094FB4"/>
    <w:rsid w:val="00095471"/>
    <w:rsid w:val="000975CB"/>
    <w:rsid w:val="000A2D8A"/>
    <w:rsid w:val="000A4C10"/>
    <w:rsid w:val="000A548B"/>
    <w:rsid w:val="000A57EE"/>
    <w:rsid w:val="000A5C3D"/>
    <w:rsid w:val="000A71F6"/>
    <w:rsid w:val="000A7281"/>
    <w:rsid w:val="000A7F57"/>
    <w:rsid w:val="000B2436"/>
    <w:rsid w:val="000B3BFE"/>
    <w:rsid w:val="000B51B1"/>
    <w:rsid w:val="000B5B32"/>
    <w:rsid w:val="000B7252"/>
    <w:rsid w:val="000B7C58"/>
    <w:rsid w:val="000B7D50"/>
    <w:rsid w:val="000C21D9"/>
    <w:rsid w:val="000C2D75"/>
    <w:rsid w:val="000C3BF4"/>
    <w:rsid w:val="000C62DB"/>
    <w:rsid w:val="000C62F5"/>
    <w:rsid w:val="000C72B1"/>
    <w:rsid w:val="000D23BF"/>
    <w:rsid w:val="000D2717"/>
    <w:rsid w:val="000D28B0"/>
    <w:rsid w:val="000D4570"/>
    <w:rsid w:val="000D4A2A"/>
    <w:rsid w:val="000D5B96"/>
    <w:rsid w:val="000D6BFA"/>
    <w:rsid w:val="000E0983"/>
    <w:rsid w:val="000E0E68"/>
    <w:rsid w:val="000E7042"/>
    <w:rsid w:val="000E71AF"/>
    <w:rsid w:val="000F003D"/>
    <w:rsid w:val="000F170C"/>
    <w:rsid w:val="000F1DB1"/>
    <w:rsid w:val="000F385A"/>
    <w:rsid w:val="000F4AD2"/>
    <w:rsid w:val="000F527A"/>
    <w:rsid w:val="000F5B18"/>
    <w:rsid w:val="000F7F09"/>
    <w:rsid w:val="00100798"/>
    <w:rsid w:val="00100A5B"/>
    <w:rsid w:val="00100D0A"/>
    <w:rsid w:val="00101D80"/>
    <w:rsid w:val="00102031"/>
    <w:rsid w:val="00102053"/>
    <w:rsid w:val="001027ED"/>
    <w:rsid w:val="00102CEC"/>
    <w:rsid w:val="00103448"/>
    <w:rsid w:val="00103C0F"/>
    <w:rsid w:val="00105015"/>
    <w:rsid w:val="00105B4C"/>
    <w:rsid w:val="001113B4"/>
    <w:rsid w:val="001113DA"/>
    <w:rsid w:val="001124B7"/>
    <w:rsid w:val="00115041"/>
    <w:rsid w:val="00115573"/>
    <w:rsid w:val="00116CE1"/>
    <w:rsid w:val="00117101"/>
    <w:rsid w:val="00117655"/>
    <w:rsid w:val="00117C75"/>
    <w:rsid w:val="00120324"/>
    <w:rsid w:val="00120A95"/>
    <w:rsid w:val="00120CEB"/>
    <w:rsid w:val="00120F4D"/>
    <w:rsid w:val="001215C5"/>
    <w:rsid w:val="00122657"/>
    <w:rsid w:val="00125190"/>
    <w:rsid w:val="0013135E"/>
    <w:rsid w:val="00131C77"/>
    <w:rsid w:val="00133C8A"/>
    <w:rsid w:val="00136DC7"/>
    <w:rsid w:val="00137E4B"/>
    <w:rsid w:val="0014111A"/>
    <w:rsid w:val="00141ED5"/>
    <w:rsid w:val="0014414B"/>
    <w:rsid w:val="0014564C"/>
    <w:rsid w:val="00150CFE"/>
    <w:rsid w:val="00150FFE"/>
    <w:rsid w:val="00152365"/>
    <w:rsid w:val="00152D14"/>
    <w:rsid w:val="00152D31"/>
    <w:rsid w:val="0015495A"/>
    <w:rsid w:val="00154AC5"/>
    <w:rsid w:val="00154E1B"/>
    <w:rsid w:val="001552AF"/>
    <w:rsid w:val="001554C0"/>
    <w:rsid w:val="0015730F"/>
    <w:rsid w:val="0016006E"/>
    <w:rsid w:val="00160533"/>
    <w:rsid w:val="00160A27"/>
    <w:rsid w:val="001618AD"/>
    <w:rsid w:val="0016496D"/>
    <w:rsid w:val="00166CC0"/>
    <w:rsid w:val="00166D16"/>
    <w:rsid w:val="001675A4"/>
    <w:rsid w:val="00171F1A"/>
    <w:rsid w:val="00173946"/>
    <w:rsid w:val="00174087"/>
    <w:rsid w:val="00174CA8"/>
    <w:rsid w:val="00175681"/>
    <w:rsid w:val="00177F70"/>
    <w:rsid w:val="001806E7"/>
    <w:rsid w:val="00181E2B"/>
    <w:rsid w:val="001827D1"/>
    <w:rsid w:val="00182D02"/>
    <w:rsid w:val="00183682"/>
    <w:rsid w:val="00186137"/>
    <w:rsid w:val="00187828"/>
    <w:rsid w:val="001912C6"/>
    <w:rsid w:val="001922B5"/>
    <w:rsid w:val="00194F07"/>
    <w:rsid w:val="0019535B"/>
    <w:rsid w:val="0019648D"/>
    <w:rsid w:val="0019690C"/>
    <w:rsid w:val="00196AC0"/>
    <w:rsid w:val="00197F9C"/>
    <w:rsid w:val="001A0A00"/>
    <w:rsid w:val="001A1370"/>
    <w:rsid w:val="001A245A"/>
    <w:rsid w:val="001A2C6D"/>
    <w:rsid w:val="001A6F27"/>
    <w:rsid w:val="001B1B54"/>
    <w:rsid w:val="001B2049"/>
    <w:rsid w:val="001B42C5"/>
    <w:rsid w:val="001B43FE"/>
    <w:rsid w:val="001B4F20"/>
    <w:rsid w:val="001B57E4"/>
    <w:rsid w:val="001B57FC"/>
    <w:rsid w:val="001B5C4E"/>
    <w:rsid w:val="001B7E7B"/>
    <w:rsid w:val="001C2890"/>
    <w:rsid w:val="001C47FB"/>
    <w:rsid w:val="001C4FCE"/>
    <w:rsid w:val="001C5659"/>
    <w:rsid w:val="001C56E5"/>
    <w:rsid w:val="001C7053"/>
    <w:rsid w:val="001C73B1"/>
    <w:rsid w:val="001D0E83"/>
    <w:rsid w:val="001D1353"/>
    <w:rsid w:val="001D151B"/>
    <w:rsid w:val="001D1B58"/>
    <w:rsid w:val="001D1BF0"/>
    <w:rsid w:val="001D1C1F"/>
    <w:rsid w:val="001D2B1C"/>
    <w:rsid w:val="001D3884"/>
    <w:rsid w:val="001D4788"/>
    <w:rsid w:val="001D4952"/>
    <w:rsid w:val="001D5C5D"/>
    <w:rsid w:val="001D6899"/>
    <w:rsid w:val="001D6BB1"/>
    <w:rsid w:val="001D6C46"/>
    <w:rsid w:val="001D6E80"/>
    <w:rsid w:val="001E051A"/>
    <w:rsid w:val="001E0791"/>
    <w:rsid w:val="001E3473"/>
    <w:rsid w:val="001E4DD8"/>
    <w:rsid w:val="001E4F28"/>
    <w:rsid w:val="001E6DF1"/>
    <w:rsid w:val="001F11B6"/>
    <w:rsid w:val="001F11C6"/>
    <w:rsid w:val="001F3537"/>
    <w:rsid w:val="001F4218"/>
    <w:rsid w:val="001F479F"/>
    <w:rsid w:val="001F5887"/>
    <w:rsid w:val="001F6F7F"/>
    <w:rsid w:val="002004D6"/>
    <w:rsid w:val="00200950"/>
    <w:rsid w:val="00201E17"/>
    <w:rsid w:val="0020429F"/>
    <w:rsid w:val="002045F9"/>
    <w:rsid w:val="0020776B"/>
    <w:rsid w:val="00210E9B"/>
    <w:rsid w:val="002116CD"/>
    <w:rsid w:val="0021173A"/>
    <w:rsid w:val="00211FDD"/>
    <w:rsid w:val="002127C0"/>
    <w:rsid w:val="002127C2"/>
    <w:rsid w:val="002127F2"/>
    <w:rsid w:val="00212C53"/>
    <w:rsid w:val="00212CC8"/>
    <w:rsid w:val="00213744"/>
    <w:rsid w:val="00213BAC"/>
    <w:rsid w:val="0021440E"/>
    <w:rsid w:val="00215A07"/>
    <w:rsid w:val="00220D96"/>
    <w:rsid w:val="0022538C"/>
    <w:rsid w:val="00226414"/>
    <w:rsid w:val="00231109"/>
    <w:rsid w:val="00232303"/>
    <w:rsid w:val="0023268B"/>
    <w:rsid w:val="002329C3"/>
    <w:rsid w:val="00233FFA"/>
    <w:rsid w:val="002346D0"/>
    <w:rsid w:val="0023481C"/>
    <w:rsid w:val="00235338"/>
    <w:rsid w:val="00236A13"/>
    <w:rsid w:val="00236BDE"/>
    <w:rsid w:val="002401D5"/>
    <w:rsid w:val="00242638"/>
    <w:rsid w:val="00242AF9"/>
    <w:rsid w:val="00244149"/>
    <w:rsid w:val="00244454"/>
    <w:rsid w:val="002447BD"/>
    <w:rsid w:val="00246B31"/>
    <w:rsid w:val="00247F21"/>
    <w:rsid w:val="00251F55"/>
    <w:rsid w:val="00252B0F"/>
    <w:rsid w:val="00253659"/>
    <w:rsid w:val="002538E6"/>
    <w:rsid w:val="00254882"/>
    <w:rsid w:val="002553FA"/>
    <w:rsid w:val="00260712"/>
    <w:rsid w:val="002622A5"/>
    <w:rsid w:val="00262C35"/>
    <w:rsid w:val="00264D98"/>
    <w:rsid w:val="00273DFC"/>
    <w:rsid w:val="002750C3"/>
    <w:rsid w:val="0027555B"/>
    <w:rsid w:val="002768A0"/>
    <w:rsid w:val="0028083C"/>
    <w:rsid w:val="002808DC"/>
    <w:rsid w:val="00281B3A"/>
    <w:rsid w:val="00281BC6"/>
    <w:rsid w:val="00283473"/>
    <w:rsid w:val="00284AA5"/>
    <w:rsid w:val="00286AF0"/>
    <w:rsid w:val="0028736A"/>
    <w:rsid w:val="00287F93"/>
    <w:rsid w:val="002928EA"/>
    <w:rsid w:val="00295D43"/>
    <w:rsid w:val="00297B80"/>
    <w:rsid w:val="002A04C5"/>
    <w:rsid w:val="002A105E"/>
    <w:rsid w:val="002A21A6"/>
    <w:rsid w:val="002A258D"/>
    <w:rsid w:val="002A2DBB"/>
    <w:rsid w:val="002A4F16"/>
    <w:rsid w:val="002A65EA"/>
    <w:rsid w:val="002A6C2E"/>
    <w:rsid w:val="002B0B3D"/>
    <w:rsid w:val="002B23C5"/>
    <w:rsid w:val="002B26EF"/>
    <w:rsid w:val="002B2AFD"/>
    <w:rsid w:val="002B61DF"/>
    <w:rsid w:val="002B6B73"/>
    <w:rsid w:val="002B71CA"/>
    <w:rsid w:val="002B7557"/>
    <w:rsid w:val="002C004C"/>
    <w:rsid w:val="002C0467"/>
    <w:rsid w:val="002C04AB"/>
    <w:rsid w:val="002C09AA"/>
    <w:rsid w:val="002C12CD"/>
    <w:rsid w:val="002C1878"/>
    <w:rsid w:val="002C1A1B"/>
    <w:rsid w:val="002C1D15"/>
    <w:rsid w:val="002C26ED"/>
    <w:rsid w:val="002C4E24"/>
    <w:rsid w:val="002D2FEA"/>
    <w:rsid w:val="002D346A"/>
    <w:rsid w:val="002D47C4"/>
    <w:rsid w:val="002D47FB"/>
    <w:rsid w:val="002D5747"/>
    <w:rsid w:val="002D725A"/>
    <w:rsid w:val="002D737E"/>
    <w:rsid w:val="002D7C31"/>
    <w:rsid w:val="002E0302"/>
    <w:rsid w:val="002E4828"/>
    <w:rsid w:val="002E49BD"/>
    <w:rsid w:val="002E504B"/>
    <w:rsid w:val="002E50FE"/>
    <w:rsid w:val="002E6DA8"/>
    <w:rsid w:val="002E799C"/>
    <w:rsid w:val="002F149F"/>
    <w:rsid w:val="002F161A"/>
    <w:rsid w:val="002F1BC8"/>
    <w:rsid w:val="002F1DE4"/>
    <w:rsid w:val="002F257B"/>
    <w:rsid w:val="002F2EBC"/>
    <w:rsid w:val="002F5122"/>
    <w:rsid w:val="002F612A"/>
    <w:rsid w:val="002F6558"/>
    <w:rsid w:val="002F7C68"/>
    <w:rsid w:val="0030066F"/>
    <w:rsid w:val="00300678"/>
    <w:rsid w:val="00300879"/>
    <w:rsid w:val="00301D19"/>
    <w:rsid w:val="003027D7"/>
    <w:rsid w:val="003038E2"/>
    <w:rsid w:val="00303944"/>
    <w:rsid w:val="00303E71"/>
    <w:rsid w:val="00304A7A"/>
    <w:rsid w:val="00305CA8"/>
    <w:rsid w:val="00306942"/>
    <w:rsid w:val="003105F7"/>
    <w:rsid w:val="003112D6"/>
    <w:rsid w:val="0031153F"/>
    <w:rsid w:val="0031196B"/>
    <w:rsid w:val="00311E49"/>
    <w:rsid w:val="003177D4"/>
    <w:rsid w:val="00317B3C"/>
    <w:rsid w:val="0032021C"/>
    <w:rsid w:val="003203EC"/>
    <w:rsid w:val="00320721"/>
    <w:rsid w:val="00320976"/>
    <w:rsid w:val="00320B8A"/>
    <w:rsid w:val="003261CC"/>
    <w:rsid w:val="00326E33"/>
    <w:rsid w:val="003270DA"/>
    <w:rsid w:val="0032796A"/>
    <w:rsid w:val="0033153E"/>
    <w:rsid w:val="00331E5A"/>
    <w:rsid w:val="0033274A"/>
    <w:rsid w:val="00332BD9"/>
    <w:rsid w:val="0033300E"/>
    <w:rsid w:val="003341DD"/>
    <w:rsid w:val="003344C5"/>
    <w:rsid w:val="00334C9E"/>
    <w:rsid w:val="00334EEC"/>
    <w:rsid w:val="00335176"/>
    <w:rsid w:val="003353FB"/>
    <w:rsid w:val="00335D7B"/>
    <w:rsid w:val="003369E5"/>
    <w:rsid w:val="00337BD7"/>
    <w:rsid w:val="00341C23"/>
    <w:rsid w:val="0034410F"/>
    <w:rsid w:val="003442BD"/>
    <w:rsid w:val="00345371"/>
    <w:rsid w:val="00345F36"/>
    <w:rsid w:val="00346329"/>
    <w:rsid w:val="00346B2C"/>
    <w:rsid w:val="00347725"/>
    <w:rsid w:val="0035676C"/>
    <w:rsid w:val="00357252"/>
    <w:rsid w:val="003577D0"/>
    <w:rsid w:val="00357B50"/>
    <w:rsid w:val="00360E5B"/>
    <w:rsid w:val="00364164"/>
    <w:rsid w:val="0036453E"/>
    <w:rsid w:val="003647FD"/>
    <w:rsid w:val="00365FA1"/>
    <w:rsid w:val="0036749D"/>
    <w:rsid w:val="003678F0"/>
    <w:rsid w:val="003701F0"/>
    <w:rsid w:val="00370FC6"/>
    <w:rsid w:val="0037129D"/>
    <w:rsid w:val="00372AB5"/>
    <w:rsid w:val="0037387A"/>
    <w:rsid w:val="00374064"/>
    <w:rsid w:val="00377B09"/>
    <w:rsid w:val="003803F0"/>
    <w:rsid w:val="003814C9"/>
    <w:rsid w:val="0038215D"/>
    <w:rsid w:val="00382ECB"/>
    <w:rsid w:val="003834AD"/>
    <w:rsid w:val="00383AB4"/>
    <w:rsid w:val="003841E0"/>
    <w:rsid w:val="00384880"/>
    <w:rsid w:val="0039120B"/>
    <w:rsid w:val="00391A43"/>
    <w:rsid w:val="00392645"/>
    <w:rsid w:val="00394820"/>
    <w:rsid w:val="003957AC"/>
    <w:rsid w:val="00395A58"/>
    <w:rsid w:val="00396D4D"/>
    <w:rsid w:val="003A033A"/>
    <w:rsid w:val="003A1348"/>
    <w:rsid w:val="003A4188"/>
    <w:rsid w:val="003A46E0"/>
    <w:rsid w:val="003A5476"/>
    <w:rsid w:val="003A76D0"/>
    <w:rsid w:val="003B1643"/>
    <w:rsid w:val="003B1681"/>
    <w:rsid w:val="003B2951"/>
    <w:rsid w:val="003B3585"/>
    <w:rsid w:val="003B4D84"/>
    <w:rsid w:val="003B535D"/>
    <w:rsid w:val="003B5E8B"/>
    <w:rsid w:val="003B7845"/>
    <w:rsid w:val="003B7A5E"/>
    <w:rsid w:val="003B7ABD"/>
    <w:rsid w:val="003B7FB0"/>
    <w:rsid w:val="003C0F9E"/>
    <w:rsid w:val="003C14F3"/>
    <w:rsid w:val="003C269F"/>
    <w:rsid w:val="003C3122"/>
    <w:rsid w:val="003C3628"/>
    <w:rsid w:val="003C3A4D"/>
    <w:rsid w:val="003C406A"/>
    <w:rsid w:val="003C40E4"/>
    <w:rsid w:val="003C4385"/>
    <w:rsid w:val="003C47F3"/>
    <w:rsid w:val="003C5537"/>
    <w:rsid w:val="003C5CD5"/>
    <w:rsid w:val="003C5D2B"/>
    <w:rsid w:val="003C5F90"/>
    <w:rsid w:val="003D14E8"/>
    <w:rsid w:val="003D3EAB"/>
    <w:rsid w:val="003D402B"/>
    <w:rsid w:val="003D4123"/>
    <w:rsid w:val="003D6534"/>
    <w:rsid w:val="003D6619"/>
    <w:rsid w:val="003D7206"/>
    <w:rsid w:val="003E2A2D"/>
    <w:rsid w:val="003E36D9"/>
    <w:rsid w:val="003E3A62"/>
    <w:rsid w:val="003E6522"/>
    <w:rsid w:val="003F0541"/>
    <w:rsid w:val="003F1DEB"/>
    <w:rsid w:val="003F2C1F"/>
    <w:rsid w:val="003F46AE"/>
    <w:rsid w:val="003F5558"/>
    <w:rsid w:val="003F5A05"/>
    <w:rsid w:val="003F5A92"/>
    <w:rsid w:val="0040004D"/>
    <w:rsid w:val="0040036A"/>
    <w:rsid w:val="00401054"/>
    <w:rsid w:val="004030A5"/>
    <w:rsid w:val="004030CD"/>
    <w:rsid w:val="00403831"/>
    <w:rsid w:val="00404402"/>
    <w:rsid w:val="00404481"/>
    <w:rsid w:val="004050ED"/>
    <w:rsid w:val="00405860"/>
    <w:rsid w:val="0040611C"/>
    <w:rsid w:val="004115A8"/>
    <w:rsid w:val="0041185A"/>
    <w:rsid w:val="00411F04"/>
    <w:rsid w:val="004166F1"/>
    <w:rsid w:val="00421A13"/>
    <w:rsid w:val="00421DE0"/>
    <w:rsid w:val="004227F5"/>
    <w:rsid w:val="0042359A"/>
    <w:rsid w:val="00424247"/>
    <w:rsid w:val="00424649"/>
    <w:rsid w:val="00424E19"/>
    <w:rsid w:val="00430130"/>
    <w:rsid w:val="0043059B"/>
    <w:rsid w:val="00431945"/>
    <w:rsid w:val="00431FB2"/>
    <w:rsid w:val="004333BD"/>
    <w:rsid w:val="00434426"/>
    <w:rsid w:val="00434808"/>
    <w:rsid w:val="00435BCB"/>
    <w:rsid w:val="00435EB7"/>
    <w:rsid w:val="004362CC"/>
    <w:rsid w:val="00436897"/>
    <w:rsid w:val="00437507"/>
    <w:rsid w:val="004379DF"/>
    <w:rsid w:val="0044128E"/>
    <w:rsid w:val="0044160D"/>
    <w:rsid w:val="00441B4A"/>
    <w:rsid w:val="004428D8"/>
    <w:rsid w:val="00442A4B"/>
    <w:rsid w:val="00442B5A"/>
    <w:rsid w:val="00442F12"/>
    <w:rsid w:val="00443F5C"/>
    <w:rsid w:val="004452A0"/>
    <w:rsid w:val="00445EC5"/>
    <w:rsid w:val="0044655D"/>
    <w:rsid w:val="004466FB"/>
    <w:rsid w:val="00447DFA"/>
    <w:rsid w:val="00451B3C"/>
    <w:rsid w:val="004525FB"/>
    <w:rsid w:val="004527E2"/>
    <w:rsid w:val="0045378E"/>
    <w:rsid w:val="00455B03"/>
    <w:rsid w:val="00455C67"/>
    <w:rsid w:val="00456096"/>
    <w:rsid w:val="00457AF6"/>
    <w:rsid w:val="004604DA"/>
    <w:rsid w:val="00461419"/>
    <w:rsid w:val="004701F6"/>
    <w:rsid w:val="00470DE3"/>
    <w:rsid w:val="004736AD"/>
    <w:rsid w:val="00475611"/>
    <w:rsid w:val="00475CBD"/>
    <w:rsid w:val="00476045"/>
    <w:rsid w:val="00476180"/>
    <w:rsid w:val="0047681B"/>
    <w:rsid w:val="00480025"/>
    <w:rsid w:val="004802EA"/>
    <w:rsid w:val="00480908"/>
    <w:rsid w:val="00480C36"/>
    <w:rsid w:val="004814FA"/>
    <w:rsid w:val="004816B1"/>
    <w:rsid w:val="0048207D"/>
    <w:rsid w:val="00484747"/>
    <w:rsid w:val="00484A46"/>
    <w:rsid w:val="00484DCE"/>
    <w:rsid w:val="00486906"/>
    <w:rsid w:val="00487076"/>
    <w:rsid w:val="00490FFD"/>
    <w:rsid w:val="004919EA"/>
    <w:rsid w:val="0049383D"/>
    <w:rsid w:val="004956E6"/>
    <w:rsid w:val="00495B1E"/>
    <w:rsid w:val="004971C0"/>
    <w:rsid w:val="004A0C3F"/>
    <w:rsid w:val="004A0D7F"/>
    <w:rsid w:val="004A1C22"/>
    <w:rsid w:val="004A21EE"/>
    <w:rsid w:val="004A2977"/>
    <w:rsid w:val="004A2D9A"/>
    <w:rsid w:val="004A2F88"/>
    <w:rsid w:val="004A3843"/>
    <w:rsid w:val="004A3C21"/>
    <w:rsid w:val="004A3D23"/>
    <w:rsid w:val="004A4274"/>
    <w:rsid w:val="004A4F20"/>
    <w:rsid w:val="004A6276"/>
    <w:rsid w:val="004A665F"/>
    <w:rsid w:val="004B2A2F"/>
    <w:rsid w:val="004B2C93"/>
    <w:rsid w:val="004B377B"/>
    <w:rsid w:val="004B496A"/>
    <w:rsid w:val="004C063A"/>
    <w:rsid w:val="004C0E23"/>
    <w:rsid w:val="004C1E94"/>
    <w:rsid w:val="004C210E"/>
    <w:rsid w:val="004C4805"/>
    <w:rsid w:val="004C4BCC"/>
    <w:rsid w:val="004C53CA"/>
    <w:rsid w:val="004C68CD"/>
    <w:rsid w:val="004C6E20"/>
    <w:rsid w:val="004C6F02"/>
    <w:rsid w:val="004C717D"/>
    <w:rsid w:val="004C7B99"/>
    <w:rsid w:val="004D0BF9"/>
    <w:rsid w:val="004D0D33"/>
    <w:rsid w:val="004D113E"/>
    <w:rsid w:val="004D1E5C"/>
    <w:rsid w:val="004D2010"/>
    <w:rsid w:val="004D4510"/>
    <w:rsid w:val="004D4AC7"/>
    <w:rsid w:val="004D5A1A"/>
    <w:rsid w:val="004D5CAB"/>
    <w:rsid w:val="004D621A"/>
    <w:rsid w:val="004D6F6E"/>
    <w:rsid w:val="004D777C"/>
    <w:rsid w:val="004D7F4A"/>
    <w:rsid w:val="004E252C"/>
    <w:rsid w:val="004E3F89"/>
    <w:rsid w:val="004E4FB1"/>
    <w:rsid w:val="004E558B"/>
    <w:rsid w:val="004E5730"/>
    <w:rsid w:val="004E6D56"/>
    <w:rsid w:val="004F0DC0"/>
    <w:rsid w:val="004F1A7B"/>
    <w:rsid w:val="004F1BD3"/>
    <w:rsid w:val="004F2463"/>
    <w:rsid w:val="004F2E41"/>
    <w:rsid w:val="004F3BA0"/>
    <w:rsid w:val="004F4010"/>
    <w:rsid w:val="004F59B9"/>
    <w:rsid w:val="004F5C2F"/>
    <w:rsid w:val="004F67DC"/>
    <w:rsid w:val="004F6832"/>
    <w:rsid w:val="004F7698"/>
    <w:rsid w:val="004F7D03"/>
    <w:rsid w:val="0050056F"/>
    <w:rsid w:val="0050058D"/>
    <w:rsid w:val="00500E98"/>
    <w:rsid w:val="005018C2"/>
    <w:rsid w:val="00501952"/>
    <w:rsid w:val="00502811"/>
    <w:rsid w:val="0050318E"/>
    <w:rsid w:val="00504728"/>
    <w:rsid w:val="005057ED"/>
    <w:rsid w:val="00506FEA"/>
    <w:rsid w:val="00511163"/>
    <w:rsid w:val="005122DF"/>
    <w:rsid w:val="00512B4A"/>
    <w:rsid w:val="00513D11"/>
    <w:rsid w:val="00516215"/>
    <w:rsid w:val="00516409"/>
    <w:rsid w:val="00517AFA"/>
    <w:rsid w:val="0052084F"/>
    <w:rsid w:val="00520B82"/>
    <w:rsid w:val="00520EF8"/>
    <w:rsid w:val="00522E9F"/>
    <w:rsid w:val="00524541"/>
    <w:rsid w:val="0052674B"/>
    <w:rsid w:val="00526971"/>
    <w:rsid w:val="0053087C"/>
    <w:rsid w:val="00531F96"/>
    <w:rsid w:val="00532A94"/>
    <w:rsid w:val="005334DC"/>
    <w:rsid w:val="005348CE"/>
    <w:rsid w:val="00534D41"/>
    <w:rsid w:val="005355D5"/>
    <w:rsid w:val="00536B4D"/>
    <w:rsid w:val="0054045B"/>
    <w:rsid w:val="005418C6"/>
    <w:rsid w:val="00543318"/>
    <w:rsid w:val="005448A3"/>
    <w:rsid w:val="00546E52"/>
    <w:rsid w:val="00546E74"/>
    <w:rsid w:val="0055092C"/>
    <w:rsid w:val="00550A4F"/>
    <w:rsid w:val="005512AF"/>
    <w:rsid w:val="00551470"/>
    <w:rsid w:val="00553012"/>
    <w:rsid w:val="00553C03"/>
    <w:rsid w:val="00554309"/>
    <w:rsid w:val="005557BB"/>
    <w:rsid w:val="00555B81"/>
    <w:rsid w:val="00556729"/>
    <w:rsid w:val="00557583"/>
    <w:rsid w:val="00560DCA"/>
    <w:rsid w:val="00564EB1"/>
    <w:rsid w:val="005655B9"/>
    <w:rsid w:val="0056715C"/>
    <w:rsid w:val="0057077A"/>
    <w:rsid w:val="0057079A"/>
    <w:rsid w:val="00570E36"/>
    <w:rsid w:val="00570F16"/>
    <w:rsid w:val="005713CE"/>
    <w:rsid w:val="00571619"/>
    <w:rsid w:val="005717E4"/>
    <w:rsid w:val="00571EDE"/>
    <w:rsid w:val="0057202F"/>
    <w:rsid w:val="005727E0"/>
    <w:rsid w:val="00572D52"/>
    <w:rsid w:val="005742A4"/>
    <w:rsid w:val="00575B59"/>
    <w:rsid w:val="00576ACB"/>
    <w:rsid w:val="005777A5"/>
    <w:rsid w:val="00580A75"/>
    <w:rsid w:val="00580B24"/>
    <w:rsid w:val="00581BA5"/>
    <w:rsid w:val="0058225F"/>
    <w:rsid w:val="00582546"/>
    <w:rsid w:val="005828C6"/>
    <w:rsid w:val="00582DEB"/>
    <w:rsid w:val="005838C8"/>
    <w:rsid w:val="0058459C"/>
    <w:rsid w:val="0058493D"/>
    <w:rsid w:val="005854D8"/>
    <w:rsid w:val="00585628"/>
    <w:rsid w:val="00585F4D"/>
    <w:rsid w:val="00586687"/>
    <w:rsid w:val="00586CDA"/>
    <w:rsid w:val="005939A5"/>
    <w:rsid w:val="00594084"/>
    <w:rsid w:val="005948BB"/>
    <w:rsid w:val="005956F2"/>
    <w:rsid w:val="00595C41"/>
    <w:rsid w:val="005978BA"/>
    <w:rsid w:val="005A62AE"/>
    <w:rsid w:val="005A6514"/>
    <w:rsid w:val="005A6D3A"/>
    <w:rsid w:val="005A7CB3"/>
    <w:rsid w:val="005A7EA6"/>
    <w:rsid w:val="005B15F7"/>
    <w:rsid w:val="005B32DF"/>
    <w:rsid w:val="005B356E"/>
    <w:rsid w:val="005B5A6B"/>
    <w:rsid w:val="005B79DA"/>
    <w:rsid w:val="005C06A7"/>
    <w:rsid w:val="005C28F9"/>
    <w:rsid w:val="005C2925"/>
    <w:rsid w:val="005C2FD4"/>
    <w:rsid w:val="005C6078"/>
    <w:rsid w:val="005C70DC"/>
    <w:rsid w:val="005C7242"/>
    <w:rsid w:val="005D06C0"/>
    <w:rsid w:val="005D1CEE"/>
    <w:rsid w:val="005D23E9"/>
    <w:rsid w:val="005D286C"/>
    <w:rsid w:val="005D37FC"/>
    <w:rsid w:val="005D3988"/>
    <w:rsid w:val="005D5037"/>
    <w:rsid w:val="005D6080"/>
    <w:rsid w:val="005D6E6B"/>
    <w:rsid w:val="005D7D41"/>
    <w:rsid w:val="005E0215"/>
    <w:rsid w:val="005E24AA"/>
    <w:rsid w:val="005E3DAF"/>
    <w:rsid w:val="005E72A1"/>
    <w:rsid w:val="005E7AC1"/>
    <w:rsid w:val="005F24E3"/>
    <w:rsid w:val="005F3093"/>
    <w:rsid w:val="005F35E6"/>
    <w:rsid w:val="005F479C"/>
    <w:rsid w:val="005F4E09"/>
    <w:rsid w:val="005F53CA"/>
    <w:rsid w:val="005F5C3A"/>
    <w:rsid w:val="005F614F"/>
    <w:rsid w:val="00601D64"/>
    <w:rsid w:val="00602983"/>
    <w:rsid w:val="00603E54"/>
    <w:rsid w:val="00604FE9"/>
    <w:rsid w:val="006066B9"/>
    <w:rsid w:val="006069AF"/>
    <w:rsid w:val="00606AC8"/>
    <w:rsid w:val="00607322"/>
    <w:rsid w:val="00614C46"/>
    <w:rsid w:val="00614EA8"/>
    <w:rsid w:val="00614F21"/>
    <w:rsid w:val="0062055E"/>
    <w:rsid w:val="0062074D"/>
    <w:rsid w:val="00620997"/>
    <w:rsid w:val="0062286F"/>
    <w:rsid w:val="0062320F"/>
    <w:rsid w:val="00624DB0"/>
    <w:rsid w:val="006253ED"/>
    <w:rsid w:val="00626A94"/>
    <w:rsid w:val="00627422"/>
    <w:rsid w:val="0063047A"/>
    <w:rsid w:val="006321EE"/>
    <w:rsid w:val="00632820"/>
    <w:rsid w:val="00633B8A"/>
    <w:rsid w:val="00633EBF"/>
    <w:rsid w:val="00635F28"/>
    <w:rsid w:val="00637310"/>
    <w:rsid w:val="00637C7E"/>
    <w:rsid w:val="00637FD0"/>
    <w:rsid w:val="00641A16"/>
    <w:rsid w:val="00641DB4"/>
    <w:rsid w:val="0064240A"/>
    <w:rsid w:val="00643088"/>
    <w:rsid w:val="0064407A"/>
    <w:rsid w:val="00646381"/>
    <w:rsid w:val="006468D9"/>
    <w:rsid w:val="00650F54"/>
    <w:rsid w:val="00650FA9"/>
    <w:rsid w:val="00651099"/>
    <w:rsid w:val="006512B1"/>
    <w:rsid w:val="00651EEB"/>
    <w:rsid w:val="00652DAC"/>
    <w:rsid w:val="006534C7"/>
    <w:rsid w:val="0065364C"/>
    <w:rsid w:val="00653BB2"/>
    <w:rsid w:val="00654687"/>
    <w:rsid w:val="0066099A"/>
    <w:rsid w:val="00660A4F"/>
    <w:rsid w:val="00660C13"/>
    <w:rsid w:val="006616DF"/>
    <w:rsid w:val="00661C46"/>
    <w:rsid w:val="00662093"/>
    <w:rsid w:val="00662201"/>
    <w:rsid w:val="0066365E"/>
    <w:rsid w:val="00663E5A"/>
    <w:rsid w:val="006659D6"/>
    <w:rsid w:val="006671BD"/>
    <w:rsid w:val="0067006E"/>
    <w:rsid w:val="00670CB0"/>
    <w:rsid w:val="00671A55"/>
    <w:rsid w:val="00672B91"/>
    <w:rsid w:val="006732AF"/>
    <w:rsid w:val="0067440F"/>
    <w:rsid w:val="00674749"/>
    <w:rsid w:val="00674D58"/>
    <w:rsid w:val="00675FD1"/>
    <w:rsid w:val="0067674F"/>
    <w:rsid w:val="00676E75"/>
    <w:rsid w:val="00680686"/>
    <w:rsid w:val="00680699"/>
    <w:rsid w:val="006816D8"/>
    <w:rsid w:val="00683141"/>
    <w:rsid w:val="006834C0"/>
    <w:rsid w:val="00684402"/>
    <w:rsid w:val="00684D22"/>
    <w:rsid w:val="00687BB9"/>
    <w:rsid w:val="00687EB1"/>
    <w:rsid w:val="006910E9"/>
    <w:rsid w:val="00691AD2"/>
    <w:rsid w:val="00692203"/>
    <w:rsid w:val="00693911"/>
    <w:rsid w:val="006956CE"/>
    <w:rsid w:val="00696211"/>
    <w:rsid w:val="006A0135"/>
    <w:rsid w:val="006A1649"/>
    <w:rsid w:val="006A290B"/>
    <w:rsid w:val="006A2AE6"/>
    <w:rsid w:val="006A3E44"/>
    <w:rsid w:val="006A53B2"/>
    <w:rsid w:val="006A5607"/>
    <w:rsid w:val="006A6B68"/>
    <w:rsid w:val="006A7545"/>
    <w:rsid w:val="006B1FCA"/>
    <w:rsid w:val="006B4ABB"/>
    <w:rsid w:val="006B564E"/>
    <w:rsid w:val="006B69F7"/>
    <w:rsid w:val="006B6C39"/>
    <w:rsid w:val="006B7C1B"/>
    <w:rsid w:val="006C1812"/>
    <w:rsid w:val="006C2FF8"/>
    <w:rsid w:val="006C34DE"/>
    <w:rsid w:val="006C3C02"/>
    <w:rsid w:val="006C4A8A"/>
    <w:rsid w:val="006C6AAB"/>
    <w:rsid w:val="006C7041"/>
    <w:rsid w:val="006C75F8"/>
    <w:rsid w:val="006C7AE1"/>
    <w:rsid w:val="006D1E76"/>
    <w:rsid w:val="006D2109"/>
    <w:rsid w:val="006D33AD"/>
    <w:rsid w:val="006D39D2"/>
    <w:rsid w:val="006D40C5"/>
    <w:rsid w:val="006D7976"/>
    <w:rsid w:val="006E0698"/>
    <w:rsid w:val="006E4E25"/>
    <w:rsid w:val="006E522A"/>
    <w:rsid w:val="006E551F"/>
    <w:rsid w:val="006E66A9"/>
    <w:rsid w:val="006E71F8"/>
    <w:rsid w:val="006F0264"/>
    <w:rsid w:val="006F0D91"/>
    <w:rsid w:val="006F1D29"/>
    <w:rsid w:val="006F4366"/>
    <w:rsid w:val="006F5161"/>
    <w:rsid w:val="006F581A"/>
    <w:rsid w:val="006F7EFC"/>
    <w:rsid w:val="0070118B"/>
    <w:rsid w:val="00701E47"/>
    <w:rsid w:val="0070205A"/>
    <w:rsid w:val="00702342"/>
    <w:rsid w:val="007039FF"/>
    <w:rsid w:val="00703D4E"/>
    <w:rsid w:val="00704C00"/>
    <w:rsid w:val="00704DAC"/>
    <w:rsid w:val="00704FBA"/>
    <w:rsid w:val="00707AC2"/>
    <w:rsid w:val="00710143"/>
    <w:rsid w:val="0071033E"/>
    <w:rsid w:val="00711173"/>
    <w:rsid w:val="007117C6"/>
    <w:rsid w:val="00711A9E"/>
    <w:rsid w:val="007124EF"/>
    <w:rsid w:val="00712677"/>
    <w:rsid w:val="00712881"/>
    <w:rsid w:val="00715833"/>
    <w:rsid w:val="0071622A"/>
    <w:rsid w:val="00716BAD"/>
    <w:rsid w:val="00721CB8"/>
    <w:rsid w:val="00722508"/>
    <w:rsid w:val="00722A8F"/>
    <w:rsid w:val="00724EBA"/>
    <w:rsid w:val="0072565F"/>
    <w:rsid w:val="0072632E"/>
    <w:rsid w:val="00726A7A"/>
    <w:rsid w:val="00727FC4"/>
    <w:rsid w:val="007335B2"/>
    <w:rsid w:val="007346F3"/>
    <w:rsid w:val="00734F70"/>
    <w:rsid w:val="00735966"/>
    <w:rsid w:val="00736083"/>
    <w:rsid w:val="00736E03"/>
    <w:rsid w:val="00741682"/>
    <w:rsid w:val="0074275E"/>
    <w:rsid w:val="00743B09"/>
    <w:rsid w:val="007453D9"/>
    <w:rsid w:val="007454D9"/>
    <w:rsid w:val="00745B14"/>
    <w:rsid w:val="00746294"/>
    <w:rsid w:val="00746304"/>
    <w:rsid w:val="00747121"/>
    <w:rsid w:val="00747176"/>
    <w:rsid w:val="00747257"/>
    <w:rsid w:val="00750938"/>
    <w:rsid w:val="00750D50"/>
    <w:rsid w:val="00751334"/>
    <w:rsid w:val="00752390"/>
    <w:rsid w:val="007533D5"/>
    <w:rsid w:val="00753C2B"/>
    <w:rsid w:val="00754C08"/>
    <w:rsid w:val="007555C0"/>
    <w:rsid w:val="00755C23"/>
    <w:rsid w:val="007566C8"/>
    <w:rsid w:val="00756E9B"/>
    <w:rsid w:val="00757807"/>
    <w:rsid w:val="007579CC"/>
    <w:rsid w:val="00760A0E"/>
    <w:rsid w:val="0076428D"/>
    <w:rsid w:val="0076733F"/>
    <w:rsid w:val="00767A79"/>
    <w:rsid w:val="0077187D"/>
    <w:rsid w:val="00771E0C"/>
    <w:rsid w:val="0077271C"/>
    <w:rsid w:val="00772FD8"/>
    <w:rsid w:val="007748CA"/>
    <w:rsid w:val="00774D98"/>
    <w:rsid w:val="0077566F"/>
    <w:rsid w:val="00775A10"/>
    <w:rsid w:val="0077674B"/>
    <w:rsid w:val="00780362"/>
    <w:rsid w:val="00780B11"/>
    <w:rsid w:val="00780B18"/>
    <w:rsid w:val="00780C00"/>
    <w:rsid w:val="00781BF1"/>
    <w:rsid w:val="00782976"/>
    <w:rsid w:val="00782A83"/>
    <w:rsid w:val="007852C2"/>
    <w:rsid w:val="007905F9"/>
    <w:rsid w:val="00790802"/>
    <w:rsid w:val="00791467"/>
    <w:rsid w:val="00791CFD"/>
    <w:rsid w:val="00791D3C"/>
    <w:rsid w:val="00792EC0"/>
    <w:rsid w:val="007936A8"/>
    <w:rsid w:val="00794955"/>
    <w:rsid w:val="0079642F"/>
    <w:rsid w:val="0079727C"/>
    <w:rsid w:val="007A1025"/>
    <w:rsid w:val="007A10DE"/>
    <w:rsid w:val="007A14B8"/>
    <w:rsid w:val="007A265F"/>
    <w:rsid w:val="007A41D4"/>
    <w:rsid w:val="007A4779"/>
    <w:rsid w:val="007A5C0B"/>
    <w:rsid w:val="007A6E66"/>
    <w:rsid w:val="007B0946"/>
    <w:rsid w:val="007B11E3"/>
    <w:rsid w:val="007B1D05"/>
    <w:rsid w:val="007B218D"/>
    <w:rsid w:val="007B3EFE"/>
    <w:rsid w:val="007B6B85"/>
    <w:rsid w:val="007B6F4C"/>
    <w:rsid w:val="007B74DA"/>
    <w:rsid w:val="007B7C9B"/>
    <w:rsid w:val="007C1566"/>
    <w:rsid w:val="007C1D57"/>
    <w:rsid w:val="007C1F80"/>
    <w:rsid w:val="007C200B"/>
    <w:rsid w:val="007C2A90"/>
    <w:rsid w:val="007C3618"/>
    <w:rsid w:val="007C478D"/>
    <w:rsid w:val="007C4A09"/>
    <w:rsid w:val="007D08EB"/>
    <w:rsid w:val="007D1F97"/>
    <w:rsid w:val="007D28E7"/>
    <w:rsid w:val="007D2F64"/>
    <w:rsid w:val="007D377E"/>
    <w:rsid w:val="007D4F5E"/>
    <w:rsid w:val="007D5142"/>
    <w:rsid w:val="007D5645"/>
    <w:rsid w:val="007D661B"/>
    <w:rsid w:val="007E2114"/>
    <w:rsid w:val="007E260B"/>
    <w:rsid w:val="007E2D3C"/>
    <w:rsid w:val="007E3873"/>
    <w:rsid w:val="007E7043"/>
    <w:rsid w:val="007E7C47"/>
    <w:rsid w:val="007E7C62"/>
    <w:rsid w:val="007F34B0"/>
    <w:rsid w:val="007F4178"/>
    <w:rsid w:val="007F5F09"/>
    <w:rsid w:val="007F6474"/>
    <w:rsid w:val="007F6C30"/>
    <w:rsid w:val="007F72E2"/>
    <w:rsid w:val="008002CD"/>
    <w:rsid w:val="00803AAD"/>
    <w:rsid w:val="008068CC"/>
    <w:rsid w:val="00811220"/>
    <w:rsid w:val="008113C0"/>
    <w:rsid w:val="00811A1D"/>
    <w:rsid w:val="008120BA"/>
    <w:rsid w:val="00812467"/>
    <w:rsid w:val="00813510"/>
    <w:rsid w:val="00814004"/>
    <w:rsid w:val="008162C2"/>
    <w:rsid w:val="00821B95"/>
    <w:rsid w:val="00823F9E"/>
    <w:rsid w:val="0082458A"/>
    <w:rsid w:val="008257DE"/>
    <w:rsid w:val="00825D42"/>
    <w:rsid w:val="00826468"/>
    <w:rsid w:val="00827098"/>
    <w:rsid w:val="00830257"/>
    <w:rsid w:val="008303CB"/>
    <w:rsid w:val="008311AC"/>
    <w:rsid w:val="00832C75"/>
    <w:rsid w:val="00833208"/>
    <w:rsid w:val="0083333D"/>
    <w:rsid w:val="00833FF2"/>
    <w:rsid w:val="00834287"/>
    <w:rsid w:val="00834DC1"/>
    <w:rsid w:val="00835CBC"/>
    <w:rsid w:val="008374A6"/>
    <w:rsid w:val="00837B43"/>
    <w:rsid w:val="008404A2"/>
    <w:rsid w:val="0084164F"/>
    <w:rsid w:val="008419CA"/>
    <w:rsid w:val="008444F3"/>
    <w:rsid w:val="00847372"/>
    <w:rsid w:val="00847D40"/>
    <w:rsid w:val="008509A5"/>
    <w:rsid w:val="00850E3F"/>
    <w:rsid w:val="00851524"/>
    <w:rsid w:val="008524EC"/>
    <w:rsid w:val="008539AB"/>
    <w:rsid w:val="008555CE"/>
    <w:rsid w:val="0085621C"/>
    <w:rsid w:val="00856472"/>
    <w:rsid w:val="00861B07"/>
    <w:rsid w:val="00861C53"/>
    <w:rsid w:val="00862335"/>
    <w:rsid w:val="00862459"/>
    <w:rsid w:val="008654CB"/>
    <w:rsid w:val="00865F3D"/>
    <w:rsid w:val="0086718D"/>
    <w:rsid w:val="0086738D"/>
    <w:rsid w:val="008678E8"/>
    <w:rsid w:val="008723DE"/>
    <w:rsid w:val="0087259D"/>
    <w:rsid w:val="00872B59"/>
    <w:rsid w:val="00873ED1"/>
    <w:rsid w:val="00875F6E"/>
    <w:rsid w:val="008771DA"/>
    <w:rsid w:val="0088017C"/>
    <w:rsid w:val="008838E8"/>
    <w:rsid w:val="00883AC1"/>
    <w:rsid w:val="00884F13"/>
    <w:rsid w:val="00885762"/>
    <w:rsid w:val="00887A9B"/>
    <w:rsid w:val="0089002C"/>
    <w:rsid w:val="008909A8"/>
    <w:rsid w:val="00890FB8"/>
    <w:rsid w:val="00892226"/>
    <w:rsid w:val="008922C2"/>
    <w:rsid w:val="00894E68"/>
    <w:rsid w:val="00896021"/>
    <w:rsid w:val="008A026A"/>
    <w:rsid w:val="008A090F"/>
    <w:rsid w:val="008A2297"/>
    <w:rsid w:val="008A28B8"/>
    <w:rsid w:val="008A2EAE"/>
    <w:rsid w:val="008A3757"/>
    <w:rsid w:val="008A3C59"/>
    <w:rsid w:val="008A45DF"/>
    <w:rsid w:val="008A4707"/>
    <w:rsid w:val="008A5159"/>
    <w:rsid w:val="008A6FC8"/>
    <w:rsid w:val="008A7AC6"/>
    <w:rsid w:val="008B0229"/>
    <w:rsid w:val="008B066E"/>
    <w:rsid w:val="008B2BE7"/>
    <w:rsid w:val="008B573F"/>
    <w:rsid w:val="008C08EA"/>
    <w:rsid w:val="008C1ECB"/>
    <w:rsid w:val="008C2703"/>
    <w:rsid w:val="008C4BFB"/>
    <w:rsid w:val="008C631D"/>
    <w:rsid w:val="008C64F6"/>
    <w:rsid w:val="008D0D0A"/>
    <w:rsid w:val="008D2554"/>
    <w:rsid w:val="008D2800"/>
    <w:rsid w:val="008D3D98"/>
    <w:rsid w:val="008D4472"/>
    <w:rsid w:val="008D55AA"/>
    <w:rsid w:val="008D574D"/>
    <w:rsid w:val="008D60C6"/>
    <w:rsid w:val="008D65E2"/>
    <w:rsid w:val="008E0725"/>
    <w:rsid w:val="008E18EC"/>
    <w:rsid w:val="008E1B7B"/>
    <w:rsid w:val="008E33E2"/>
    <w:rsid w:val="008E37E6"/>
    <w:rsid w:val="008E55AF"/>
    <w:rsid w:val="008E5B81"/>
    <w:rsid w:val="008E6973"/>
    <w:rsid w:val="008E76B9"/>
    <w:rsid w:val="008E7DC4"/>
    <w:rsid w:val="008F0ED4"/>
    <w:rsid w:val="008F2A62"/>
    <w:rsid w:val="008F2E2A"/>
    <w:rsid w:val="008F3837"/>
    <w:rsid w:val="008F39CA"/>
    <w:rsid w:val="008F53C8"/>
    <w:rsid w:val="008F5438"/>
    <w:rsid w:val="008F6976"/>
    <w:rsid w:val="00902092"/>
    <w:rsid w:val="0090234C"/>
    <w:rsid w:val="009038A8"/>
    <w:rsid w:val="009044C4"/>
    <w:rsid w:val="00904741"/>
    <w:rsid w:val="00904B50"/>
    <w:rsid w:val="00904CD8"/>
    <w:rsid w:val="0090790A"/>
    <w:rsid w:val="00907B3C"/>
    <w:rsid w:val="00907DAF"/>
    <w:rsid w:val="009101EC"/>
    <w:rsid w:val="0091021C"/>
    <w:rsid w:val="00911CE4"/>
    <w:rsid w:val="009120CB"/>
    <w:rsid w:val="00913E65"/>
    <w:rsid w:val="0091486C"/>
    <w:rsid w:val="00916807"/>
    <w:rsid w:val="009201A0"/>
    <w:rsid w:val="0092206C"/>
    <w:rsid w:val="009228D3"/>
    <w:rsid w:val="00922979"/>
    <w:rsid w:val="0092328A"/>
    <w:rsid w:val="0092506F"/>
    <w:rsid w:val="00925ACC"/>
    <w:rsid w:val="009261ED"/>
    <w:rsid w:val="00926ABF"/>
    <w:rsid w:val="0093170D"/>
    <w:rsid w:val="00931CA9"/>
    <w:rsid w:val="00932475"/>
    <w:rsid w:val="0093248B"/>
    <w:rsid w:val="00933213"/>
    <w:rsid w:val="009335C3"/>
    <w:rsid w:val="00936E33"/>
    <w:rsid w:val="0094175F"/>
    <w:rsid w:val="00942582"/>
    <w:rsid w:val="00942670"/>
    <w:rsid w:val="009428A9"/>
    <w:rsid w:val="0094451C"/>
    <w:rsid w:val="00945CF4"/>
    <w:rsid w:val="00945D52"/>
    <w:rsid w:val="009475A1"/>
    <w:rsid w:val="00950685"/>
    <w:rsid w:val="0095239C"/>
    <w:rsid w:val="00954AB9"/>
    <w:rsid w:val="00954D2F"/>
    <w:rsid w:val="00955991"/>
    <w:rsid w:val="00955E22"/>
    <w:rsid w:val="00961733"/>
    <w:rsid w:val="00961EE2"/>
    <w:rsid w:val="0096240D"/>
    <w:rsid w:val="009642D2"/>
    <w:rsid w:val="00965A59"/>
    <w:rsid w:val="00966ECA"/>
    <w:rsid w:val="009673C6"/>
    <w:rsid w:val="009711C7"/>
    <w:rsid w:val="00971D3E"/>
    <w:rsid w:val="009740FB"/>
    <w:rsid w:val="009741AD"/>
    <w:rsid w:val="00974B83"/>
    <w:rsid w:val="009754F7"/>
    <w:rsid w:val="00977FD9"/>
    <w:rsid w:val="009800FB"/>
    <w:rsid w:val="00980D18"/>
    <w:rsid w:val="00980F2A"/>
    <w:rsid w:val="00981107"/>
    <w:rsid w:val="009816DF"/>
    <w:rsid w:val="00982096"/>
    <w:rsid w:val="00984F24"/>
    <w:rsid w:val="00985D4A"/>
    <w:rsid w:val="0098635F"/>
    <w:rsid w:val="00986926"/>
    <w:rsid w:val="00987093"/>
    <w:rsid w:val="00987163"/>
    <w:rsid w:val="009875B1"/>
    <w:rsid w:val="00987ABF"/>
    <w:rsid w:val="00987BF2"/>
    <w:rsid w:val="009902F0"/>
    <w:rsid w:val="00991A72"/>
    <w:rsid w:val="00992A59"/>
    <w:rsid w:val="00993524"/>
    <w:rsid w:val="009937E3"/>
    <w:rsid w:val="009945FB"/>
    <w:rsid w:val="00994CBD"/>
    <w:rsid w:val="00995512"/>
    <w:rsid w:val="009966F5"/>
    <w:rsid w:val="00996E86"/>
    <w:rsid w:val="00997EED"/>
    <w:rsid w:val="009A0AE3"/>
    <w:rsid w:val="009A0F0E"/>
    <w:rsid w:val="009A36C3"/>
    <w:rsid w:val="009A390D"/>
    <w:rsid w:val="009A4692"/>
    <w:rsid w:val="009A4A71"/>
    <w:rsid w:val="009A4C75"/>
    <w:rsid w:val="009A56A3"/>
    <w:rsid w:val="009A5BCB"/>
    <w:rsid w:val="009A68DC"/>
    <w:rsid w:val="009B2A7D"/>
    <w:rsid w:val="009B30F0"/>
    <w:rsid w:val="009B353C"/>
    <w:rsid w:val="009B363D"/>
    <w:rsid w:val="009B3B4F"/>
    <w:rsid w:val="009B4688"/>
    <w:rsid w:val="009B4782"/>
    <w:rsid w:val="009B49D9"/>
    <w:rsid w:val="009B605B"/>
    <w:rsid w:val="009B7FDA"/>
    <w:rsid w:val="009C0479"/>
    <w:rsid w:val="009C06C2"/>
    <w:rsid w:val="009C1857"/>
    <w:rsid w:val="009C247A"/>
    <w:rsid w:val="009C2B06"/>
    <w:rsid w:val="009C2FCE"/>
    <w:rsid w:val="009C40E9"/>
    <w:rsid w:val="009C6EF5"/>
    <w:rsid w:val="009C71B3"/>
    <w:rsid w:val="009C71CD"/>
    <w:rsid w:val="009C7921"/>
    <w:rsid w:val="009D0163"/>
    <w:rsid w:val="009D0325"/>
    <w:rsid w:val="009D0912"/>
    <w:rsid w:val="009D20FC"/>
    <w:rsid w:val="009D23AB"/>
    <w:rsid w:val="009D277A"/>
    <w:rsid w:val="009D387B"/>
    <w:rsid w:val="009D3D42"/>
    <w:rsid w:val="009D5FEE"/>
    <w:rsid w:val="009D70BA"/>
    <w:rsid w:val="009D74BF"/>
    <w:rsid w:val="009D77C5"/>
    <w:rsid w:val="009D78F9"/>
    <w:rsid w:val="009D79CE"/>
    <w:rsid w:val="009E021A"/>
    <w:rsid w:val="009E0D15"/>
    <w:rsid w:val="009E3591"/>
    <w:rsid w:val="009E3D7C"/>
    <w:rsid w:val="009E4429"/>
    <w:rsid w:val="009E479F"/>
    <w:rsid w:val="009E6E90"/>
    <w:rsid w:val="009F00AE"/>
    <w:rsid w:val="009F05B6"/>
    <w:rsid w:val="009F18BF"/>
    <w:rsid w:val="009F1C89"/>
    <w:rsid w:val="009F209F"/>
    <w:rsid w:val="009F4B84"/>
    <w:rsid w:val="009F722B"/>
    <w:rsid w:val="00A00C5E"/>
    <w:rsid w:val="00A00CF0"/>
    <w:rsid w:val="00A01A4C"/>
    <w:rsid w:val="00A03D74"/>
    <w:rsid w:val="00A0442D"/>
    <w:rsid w:val="00A0476A"/>
    <w:rsid w:val="00A0490D"/>
    <w:rsid w:val="00A04CBB"/>
    <w:rsid w:val="00A1028B"/>
    <w:rsid w:val="00A118A8"/>
    <w:rsid w:val="00A122A4"/>
    <w:rsid w:val="00A1263A"/>
    <w:rsid w:val="00A12655"/>
    <w:rsid w:val="00A12908"/>
    <w:rsid w:val="00A13ED8"/>
    <w:rsid w:val="00A1516F"/>
    <w:rsid w:val="00A15CEF"/>
    <w:rsid w:val="00A16626"/>
    <w:rsid w:val="00A170DF"/>
    <w:rsid w:val="00A17408"/>
    <w:rsid w:val="00A177A3"/>
    <w:rsid w:val="00A20853"/>
    <w:rsid w:val="00A213E9"/>
    <w:rsid w:val="00A230CE"/>
    <w:rsid w:val="00A25010"/>
    <w:rsid w:val="00A25D2F"/>
    <w:rsid w:val="00A2637F"/>
    <w:rsid w:val="00A26539"/>
    <w:rsid w:val="00A273D7"/>
    <w:rsid w:val="00A27951"/>
    <w:rsid w:val="00A311B9"/>
    <w:rsid w:val="00A3174E"/>
    <w:rsid w:val="00A329E2"/>
    <w:rsid w:val="00A337F7"/>
    <w:rsid w:val="00A34481"/>
    <w:rsid w:val="00A35555"/>
    <w:rsid w:val="00A400D9"/>
    <w:rsid w:val="00A431FE"/>
    <w:rsid w:val="00A43863"/>
    <w:rsid w:val="00A43B02"/>
    <w:rsid w:val="00A4596A"/>
    <w:rsid w:val="00A46002"/>
    <w:rsid w:val="00A47BB7"/>
    <w:rsid w:val="00A50AFE"/>
    <w:rsid w:val="00A51AB0"/>
    <w:rsid w:val="00A52F58"/>
    <w:rsid w:val="00A53D2F"/>
    <w:rsid w:val="00A53FD0"/>
    <w:rsid w:val="00A545F4"/>
    <w:rsid w:val="00A54C81"/>
    <w:rsid w:val="00A54D92"/>
    <w:rsid w:val="00A5512D"/>
    <w:rsid w:val="00A55EB3"/>
    <w:rsid w:val="00A56BAC"/>
    <w:rsid w:val="00A6090A"/>
    <w:rsid w:val="00A6411A"/>
    <w:rsid w:val="00A6478B"/>
    <w:rsid w:val="00A6668C"/>
    <w:rsid w:val="00A669B7"/>
    <w:rsid w:val="00A7224A"/>
    <w:rsid w:val="00A73001"/>
    <w:rsid w:val="00A74021"/>
    <w:rsid w:val="00A7549A"/>
    <w:rsid w:val="00A75618"/>
    <w:rsid w:val="00A76F6E"/>
    <w:rsid w:val="00A802C2"/>
    <w:rsid w:val="00A80346"/>
    <w:rsid w:val="00A8142E"/>
    <w:rsid w:val="00A828C7"/>
    <w:rsid w:val="00A83FE6"/>
    <w:rsid w:val="00A84887"/>
    <w:rsid w:val="00A84A6F"/>
    <w:rsid w:val="00A84D13"/>
    <w:rsid w:val="00A90BB8"/>
    <w:rsid w:val="00A91230"/>
    <w:rsid w:val="00A91A4E"/>
    <w:rsid w:val="00A91D17"/>
    <w:rsid w:val="00A92A84"/>
    <w:rsid w:val="00A93B1D"/>
    <w:rsid w:val="00A95A04"/>
    <w:rsid w:val="00A96121"/>
    <w:rsid w:val="00A96C3B"/>
    <w:rsid w:val="00A96FA4"/>
    <w:rsid w:val="00A975C1"/>
    <w:rsid w:val="00A97DAB"/>
    <w:rsid w:val="00AA00EB"/>
    <w:rsid w:val="00AA5B81"/>
    <w:rsid w:val="00AA685E"/>
    <w:rsid w:val="00AA694C"/>
    <w:rsid w:val="00AA69EB"/>
    <w:rsid w:val="00AA7005"/>
    <w:rsid w:val="00AA7B9C"/>
    <w:rsid w:val="00AB1862"/>
    <w:rsid w:val="00AB1C27"/>
    <w:rsid w:val="00AB25EB"/>
    <w:rsid w:val="00AB3F9F"/>
    <w:rsid w:val="00AB4E05"/>
    <w:rsid w:val="00AB68C9"/>
    <w:rsid w:val="00AB6F6B"/>
    <w:rsid w:val="00AC0338"/>
    <w:rsid w:val="00AC0492"/>
    <w:rsid w:val="00AC0521"/>
    <w:rsid w:val="00AC072C"/>
    <w:rsid w:val="00AC1572"/>
    <w:rsid w:val="00AC5E92"/>
    <w:rsid w:val="00AD126F"/>
    <w:rsid w:val="00AD2586"/>
    <w:rsid w:val="00AD3649"/>
    <w:rsid w:val="00AD461B"/>
    <w:rsid w:val="00AD5CF1"/>
    <w:rsid w:val="00AD6961"/>
    <w:rsid w:val="00AD70DE"/>
    <w:rsid w:val="00AE354D"/>
    <w:rsid w:val="00AE4071"/>
    <w:rsid w:val="00AE5176"/>
    <w:rsid w:val="00AE7167"/>
    <w:rsid w:val="00AF020F"/>
    <w:rsid w:val="00AF035C"/>
    <w:rsid w:val="00AF0D86"/>
    <w:rsid w:val="00AF118E"/>
    <w:rsid w:val="00AF146C"/>
    <w:rsid w:val="00AF20AC"/>
    <w:rsid w:val="00AF2E91"/>
    <w:rsid w:val="00AF33F9"/>
    <w:rsid w:val="00AF3928"/>
    <w:rsid w:val="00AF47C2"/>
    <w:rsid w:val="00AF531C"/>
    <w:rsid w:val="00AF5FD2"/>
    <w:rsid w:val="00AF602C"/>
    <w:rsid w:val="00AF6556"/>
    <w:rsid w:val="00AF65DB"/>
    <w:rsid w:val="00AF6D8B"/>
    <w:rsid w:val="00B0146C"/>
    <w:rsid w:val="00B01494"/>
    <w:rsid w:val="00B04191"/>
    <w:rsid w:val="00B0606E"/>
    <w:rsid w:val="00B066E3"/>
    <w:rsid w:val="00B06967"/>
    <w:rsid w:val="00B06D4C"/>
    <w:rsid w:val="00B12A3C"/>
    <w:rsid w:val="00B12B7B"/>
    <w:rsid w:val="00B12BE9"/>
    <w:rsid w:val="00B14636"/>
    <w:rsid w:val="00B200C0"/>
    <w:rsid w:val="00B211D6"/>
    <w:rsid w:val="00B2169E"/>
    <w:rsid w:val="00B21852"/>
    <w:rsid w:val="00B22792"/>
    <w:rsid w:val="00B2286C"/>
    <w:rsid w:val="00B2651E"/>
    <w:rsid w:val="00B2652F"/>
    <w:rsid w:val="00B27AE8"/>
    <w:rsid w:val="00B30419"/>
    <w:rsid w:val="00B310F2"/>
    <w:rsid w:val="00B31797"/>
    <w:rsid w:val="00B318CD"/>
    <w:rsid w:val="00B3256F"/>
    <w:rsid w:val="00B33C30"/>
    <w:rsid w:val="00B34489"/>
    <w:rsid w:val="00B348D0"/>
    <w:rsid w:val="00B34A5E"/>
    <w:rsid w:val="00B35F0A"/>
    <w:rsid w:val="00B36062"/>
    <w:rsid w:val="00B403C7"/>
    <w:rsid w:val="00B40B0C"/>
    <w:rsid w:val="00B40B18"/>
    <w:rsid w:val="00B40B60"/>
    <w:rsid w:val="00B43E0E"/>
    <w:rsid w:val="00B440B4"/>
    <w:rsid w:val="00B45024"/>
    <w:rsid w:val="00B452AB"/>
    <w:rsid w:val="00B4692F"/>
    <w:rsid w:val="00B4716E"/>
    <w:rsid w:val="00B5233C"/>
    <w:rsid w:val="00B53241"/>
    <w:rsid w:val="00B53D59"/>
    <w:rsid w:val="00B53F5E"/>
    <w:rsid w:val="00B54706"/>
    <w:rsid w:val="00B54C65"/>
    <w:rsid w:val="00B54D75"/>
    <w:rsid w:val="00B55496"/>
    <w:rsid w:val="00B57945"/>
    <w:rsid w:val="00B61F83"/>
    <w:rsid w:val="00B627CC"/>
    <w:rsid w:val="00B637C3"/>
    <w:rsid w:val="00B64394"/>
    <w:rsid w:val="00B64552"/>
    <w:rsid w:val="00B67BC7"/>
    <w:rsid w:val="00B7186F"/>
    <w:rsid w:val="00B7273D"/>
    <w:rsid w:val="00B729EC"/>
    <w:rsid w:val="00B73429"/>
    <w:rsid w:val="00B74D28"/>
    <w:rsid w:val="00B779D5"/>
    <w:rsid w:val="00B803D7"/>
    <w:rsid w:val="00B808A8"/>
    <w:rsid w:val="00B82091"/>
    <w:rsid w:val="00B82AFC"/>
    <w:rsid w:val="00B84CDE"/>
    <w:rsid w:val="00B86161"/>
    <w:rsid w:val="00B86533"/>
    <w:rsid w:val="00B877D4"/>
    <w:rsid w:val="00B905F4"/>
    <w:rsid w:val="00B93317"/>
    <w:rsid w:val="00B93716"/>
    <w:rsid w:val="00B96031"/>
    <w:rsid w:val="00B977FF"/>
    <w:rsid w:val="00B97BC0"/>
    <w:rsid w:val="00B97CB2"/>
    <w:rsid w:val="00BA08EE"/>
    <w:rsid w:val="00BA0E3A"/>
    <w:rsid w:val="00BA1E5D"/>
    <w:rsid w:val="00BA2C4C"/>
    <w:rsid w:val="00BA33CB"/>
    <w:rsid w:val="00BA3D93"/>
    <w:rsid w:val="00BA4F55"/>
    <w:rsid w:val="00BA673E"/>
    <w:rsid w:val="00BB0713"/>
    <w:rsid w:val="00BB3B68"/>
    <w:rsid w:val="00BB6672"/>
    <w:rsid w:val="00BC14C1"/>
    <w:rsid w:val="00BC47CF"/>
    <w:rsid w:val="00BC5517"/>
    <w:rsid w:val="00BC5822"/>
    <w:rsid w:val="00BC5F5D"/>
    <w:rsid w:val="00BC5FD2"/>
    <w:rsid w:val="00BD115B"/>
    <w:rsid w:val="00BD2C8D"/>
    <w:rsid w:val="00BD369F"/>
    <w:rsid w:val="00BD41D4"/>
    <w:rsid w:val="00BD430D"/>
    <w:rsid w:val="00BD4B0D"/>
    <w:rsid w:val="00BD4B84"/>
    <w:rsid w:val="00BE0E60"/>
    <w:rsid w:val="00BE0FA3"/>
    <w:rsid w:val="00BE18BC"/>
    <w:rsid w:val="00BE24AB"/>
    <w:rsid w:val="00BE347A"/>
    <w:rsid w:val="00BE351C"/>
    <w:rsid w:val="00BE41AC"/>
    <w:rsid w:val="00BE693B"/>
    <w:rsid w:val="00BF039F"/>
    <w:rsid w:val="00BF0C26"/>
    <w:rsid w:val="00BF115A"/>
    <w:rsid w:val="00BF175D"/>
    <w:rsid w:val="00BF27DD"/>
    <w:rsid w:val="00BF2A14"/>
    <w:rsid w:val="00BF38BE"/>
    <w:rsid w:val="00BF4A88"/>
    <w:rsid w:val="00BF4AAB"/>
    <w:rsid w:val="00BF57DA"/>
    <w:rsid w:val="00BF5AB7"/>
    <w:rsid w:val="00BF6004"/>
    <w:rsid w:val="00BF6D99"/>
    <w:rsid w:val="00C00939"/>
    <w:rsid w:val="00C01D1C"/>
    <w:rsid w:val="00C01E4F"/>
    <w:rsid w:val="00C02E7F"/>
    <w:rsid w:val="00C0440E"/>
    <w:rsid w:val="00C04869"/>
    <w:rsid w:val="00C04E2E"/>
    <w:rsid w:val="00C0789E"/>
    <w:rsid w:val="00C10307"/>
    <w:rsid w:val="00C10844"/>
    <w:rsid w:val="00C10B64"/>
    <w:rsid w:val="00C10C16"/>
    <w:rsid w:val="00C11B53"/>
    <w:rsid w:val="00C11C09"/>
    <w:rsid w:val="00C128A8"/>
    <w:rsid w:val="00C1319A"/>
    <w:rsid w:val="00C14450"/>
    <w:rsid w:val="00C15C84"/>
    <w:rsid w:val="00C16C66"/>
    <w:rsid w:val="00C16F76"/>
    <w:rsid w:val="00C178D7"/>
    <w:rsid w:val="00C20212"/>
    <w:rsid w:val="00C22131"/>
    <w:rsid w:val="00C22FAB"/>
    <w:rsid w:val="00C23CF2"/>
    <w:rsid w:val="00C2434C"/>
    <w:rsid w:val="00C25A26"/>
    <w:rsid w:val="00C2724F"/>
    <w:rsid w:val="00C272FA"/>
    <w:rsid w:val="00C3266B"/>
    <w:rsid w:val="00C33DBF"/>
    <w:rsid w:val="00C3435A"/>
    <w:rsid w:val="00C345DC"/>
    <w:rsid w:val="00C34CEF"/>
    <w:rsid w:val="00C352BE"/>
    <w:rsid w:val="00C40A5A"/>
    <w:rsid w:val="00C41484"/>
    <w:rsid w:val="00C42E83"/>
    <w:rsid w:val="00C45239"/>
    <w:rsid w:val="00C45B46"/>
    <w:rsid w:val="00C46DD4"/>
    <w:rsid w:val="00C47A13"/>
    <w:rsid w:val="00C500F2"/>
    <w:rsid w:val="00C50407"/>
    <w:rsid w:val="00C51133"/>
    <w:rsid w:val="00C54019"/>
    <w:rsid w:val="00C55491"/>
    <w:rsid w:val="00C56721"/>
    <w:rsid w:val="00C5785D"/>
    <w:rsid w:val="00C60DDA"/>
    <w:rsid w:val="00C630AF"/>
    <w:rsid w:val="00C63260"/>
    <w:rsid w:val="00C63A7F"/>
    <w:rsid w:val="00C65323"/>
    <w:rsid w:val="00C65A5D"/>
    <w:rsid w:val="00C67E56"/>
    <w:rsid w:val="00C702CF"/>
    <w:rsid w:val="00C7415D"/>
    <w:rsid w:val="00C74862"/>
    <w:rsid w:val="00C74CEC"/>
    <w:rsid w:val="00C755E4"/>
    <w:rsid w:val="00C77169"/>
    <w:rsid w:val="00C80723"/>
    <w:rsid w:val="00C80D09"/>
    <w:rsid w:val="00C8163A"/>
    <w:rsid w:val="00C816AF"/>
    <w:rsid w:val="00C82F6A"/>
    <w:rsid w:val="00C835C5"/>
    <w:rsid w:val="00C838AD"/>
    <w:rsid w:val="00C84AAA"/>
    <w:rsid w:val="00C86B61"/>
    <w:rsid w:val="00C87029"/>
    <w:rsid w:val="00C91211"/>
    <w:rsid w:val="00C91648"/>
    <w:rsid w:val="00C920DF"/>
    <w:rsid w:val="00C92C75"/>
    <w:rsid w:val="00C9304D"/>
    <w:rsid w:val="00C9309F"/>
    <w:rsid w:val="00C97A21"/>
    <w:rsid w:val="00CA3D4B"/>
    <w:rsid w:val="00CA4B76"/>
    <w:rsid w:val="00CA7A9B"/>
    <w:rsid w:val="00CB2E34"/>
    <w:rsid w:val="00CB2EE6"/>
    <w:rsid w:val="00CB4711"/>
    <w:rsid w:val="00CB548E"/>
    <w:rsid w:val="00CC1D32"/>
    <w:rsid w:val="00CC270E"/>
    <w:rsid w:val="00CC3B09"/>
    <w:rsid w:val="00CC51B5"/>
    <w:rsid w:val="00CC53BA"/>
    <w:rsid w:val="00CC76D5"/>
    <w:rsid w:val="00CC78D5"/>
    <w:rsid w:val="00CC79AB"/>
    <w:rsid w:val="00CC7D72"/>
    <w:rsid w:val="00CD0B0D"/>
    <w:rsid w:val="00CD0FC6"/>
    <w:rsid w:val="00CD1139"/>
    <w:rsid w:val="00CD1B65"/>
    <w:rsid w:val="00CD3393"/>
    <w:rsid w:val="00CD3BE9"/>
    <w:rsid w:val="00CD3ED5"/>
    <w:rsid w:val="00CD47D5"/>
    <w:rsid w:val="00CD4D19"/>
    <w:rsid w:val="00CD5740"/>
    <w:rsid w:val="00CD6CB0"/>
    <w:rsid w:val="00CD6E83"/>
    <w:rsid w:val="00CE0DE7"/>
    <w:rsid w:val="00CE17BC"/>
    <w:rsid w:val="00CE3618"/>
    <w:rsid w:val="00CE39E2"/>
    <w:rsid w:val="00CE7BCC"/>
    <w:rsid w:val="00CE7BDB"/>
    <w:rsid w:val="00CF0F55"/>
    <w:rsid w:val="00CF11DB"/>
    <w:rsid w:val="00CF2130"/>
    <w:rsid w:val="00CF2938"/>
    <w:rsid w:val="00CF3A20"/>
    <w:rsid w:val="00CF427A"/>
    <w:rsid w:val="00CF5084"/>
    <w:rsid w:val="00CF5F4D"/>
    <w:rsid w:val="00D01162"/>
    <w:rsid w:val="00D01727"/>
    <w:rsid w:val="00D02D28"/>
    <w:rsid w:val="00D03CCD"/>
    <w:rsid w:val="00D04B0E"/>
    <w:rsid w:val="00D04F7C"/>
    <w:rsid w:val="00D055DA"/>
    <w:rsid w:val="00D05E59"/>
    <w:rsid w:val="00D07E13"/>
    <w:rsid w:val="00D10934"/>
    <w:rsid w:val="00D1396D"/>
    <w:rsid w:val="00D17FBA"/>
    <w:rsid w:val="00D20B4C"/>
    <w:rsid w:val="00D20BBB"/>
    <w:rsid w:val="00D21483"/>
    <w:rsid w:val="00D21BDC"/>
    <w:rsid w:val="00D25BE6"/>
    <w:rsid w:val="00D26D0A"/>
    <w:rsid w:val="00D31155"/>
    <w:rsid w:val="00D31942"/>
    <w:rsid w:val="00D32412"/>
    <w:rsid w:val="00D32776"/>
    <w:rsid w:val="00D3277A"/>
    <w:rsid w:val="00D336ED"/>
    <w:rsid w:val="00D33983"/>
    <w:rsid w:val="00D342CC"/>
    <w:rsid w:val="00D35504"/>
    <w:rsid w:val="00D35A72"/>
    <w:rsid w:val="00D367A6"/>
    <w:rsid w:val="00D36AD8"/>
    <w:rsid w:val="00D37814"/>
    <w:rsid w:val="00D401E5"/>
    <w:rsid w:val="00D40BCC"/>
    <w:rsid w:val="00D41F64"/>
    <w:rsid w:val="00D42613"/>
    <w:rsid w:val="00D438F1"/>
    <w:rsid w:val="00D43FA8"/>
    <w:rsid w:val="00D44C3F"/>
    <w:rsid w:val="00D46814"/>
    <w:rsid w:val="00D46A19"/>
    <w:rsid w:val="00D46FC4"/>
    <w:rsid w:val="00D4739F"/>
    <w:rsid w:val="00D47CD2"/>
    <w:rsid w:val="00D54B6E"/>
    <w:rsid w:val="00D55045"/>
    <w:rsid w:val="00D557BF"/>
    <w:rsid w:val="00D60CBE"/>
    <w:rsid w:val="00D64CC2"/>
    <w:rsid w:val="00D65D7C"/>
    <w:rsid w:val="00D66182"/>
    <w:rsid w:val="00D67582"/>
    <w:rsid w:val="00D67FFC"/>
    <w:rsid w:val="00D70A1A"/>
    <w:rsid w:val="00D7133F"/>
    <w:rsid w:val="00D71993"/>
    <w:rsid w:val="00D72716"/>
    <w:rsid w:val="00D728FC"/>
    <w:rsid w:val="00D72CB0"/>
    <w:rsid w:val="00D736E0"/>
    <w:rsid w:val="00D74BC3"/>
    <w:rsid w:val="00D75621"/>
    <w:rsid w:val="00D768E5"/>
    <w:rsid w:val="00D814E9"/>
    <w:rsid w:val="00D832C3"/>
    <w:rsid w:val="00D83E84"/>
    <w:rsid w:val="00D84E13"/>
    <w:rsid w:val="00D8558C"/>
    <w:rsid w:val="00D85DDB"/>
    <w:rsid w:val="00D85E91"/>
    <w:rsid w:val="00D9110A"/>
    <w:rsid w:val="00D965E6"/>
    <w:rsid w:val="00DA19B6"/>
    <w:rsid w:val="00DA275B"/>
    <w:rsid w:val="00DA3CF7"/>
    <w:rsid w:val="00DA4AED"/>
    <w:rsid w:val="00DA4E20"/>
    <w:rsid w:val="00DA5EF7"/>
    <w:rsid w:val="00DA609A"/>
    <w:rsid w:val="00DA6FFD"/>
    <w:rsid w:val="00DA7A6B"/>
    <w:rsid w:val="00DB0657"/>
    <w:rsid w:val="00DB1591"/>
    <w:rsid w:val="00DB2ADE"/>
    <w:rsid w:val="00DB5032"/>
    <w:rsid w:val="00DC065F"/>
    <w:rsid w:val="00DC177A"/>
    <w:rsid w:val="00DC1D1D"/>
    <w:rsid w:val="00DC2262"/>
    <w:rsid w:val="00DC27F3"/>
    <w:rsid w:val="00DC2828"/>
    <w:rsid w:val="00DC4150"/>
    <w:rsid w:val="00DC4419"/>
    <w:rsid w:val="00DC48E4"/>
    <w:rsid w:val="00DC5C45"/>
    <w:rsid w:val="00DC5C63"/>
    <w:rsid w:val="00DC6FB5"/>
    <w:rsid w:val="00DC7350"/>
    <w:rsid w:val="00DD0230"/>
    <w:rsid w:val="00DD0893"/>
    <w:rsid w:val="00DD099D"/>
    <w:rsid w:val="00DD225C"/>
    <w:rsid w:val="00DD28A5"/>
    <w:rsid w:val="00DD2C22"/>
    <w:rsid w:val="00DD4783"/>
    <w:rsid w:val="00DD54AF"/>
    <w:rsid w:val="00DD70B0"/>
    <w:rsid w:val="00DE0811"/>
    <w:rsid w:val="00DE0F68"/>
    <w:rsid w:val="00DE20F2"/>
    <w:rsid w:val="00DE3820"/>
    <w:rsid w:val="00DE3DCC"/>
    <w:rsid w:val="00DE4C2F"/>
    <w:rsid w:val="00DE5529"/>
    <w:rsid w:val="00DE58A9"/>
    <w:rsid w:val="00DE633E"/>
    <w:rsid w:val="00DE66B7"/>
    <w:rsid w:val="00DE6D07"/>
    <w:rsid w:val="00DE6E63"/>
    <w:rsid w:val="00DE7E01"/>
    <w:rsid w:val="00DF0805"/>
    <w:rsid w:val="00DF1DAF"/>
    <w:rsid w:val="00DF2593"/>
    <w:rsid w:val="00DF2AB2"/>
    <w:rsid w:val="00DF35BC"/>
    <w:rsid w:val="00DF4661"/>
    <w:rsid w:val="00DF4798"/>
    <w:rsid w:val="00DF5B6A"/>
    <w:rsid w:val="00DF6182"/>
    <w:rsid w:val="00DF6266"/>
    <w:rsid w:val="00DF6525"/>
    <w:rsid w:val="00E0052B"/>
    <w:rsid w:val="00E00BE1"/>
    <w:rsid w:val="00E00D47"/>
    <w:rsid w:val="00E0248E"/>
    <w:rsid w:val="00E0599F"/>
    <w:rsid w:val="00E063FD"/>
    <w:rsid w:val="00E07FD9"/>
    <w:rsid w:val="00E107D4"/>
    <w:rsid w:val="00E113BD"/>
    <w:rsid w:val="00E114CE"/>
    <w:rsid w:val="00E129B6"/>
    <w:rsid w:val="00E12F23"/>
    <w:rsid w:val="00E154E0"/>
    <w:rsid w:val="00E16AFD"/>
    <w:rsid w:val="00E218A3"/>
    <w:rsid w:val="00E2201E"/>
    <w:rsid w:val="00E23907"/>
    <w:rsid w:val="00E23DDC"/>
    <w:rsid w:val="00E273EF"/>
    <w:rsid w:val="00E276BB"/>
    <w:rsid w:val="00E2782E"/>
    <w:rsid w:val="00E27FD2"/>
    <w:rsid w:val="00E30D84"/>
    <w:rsid w:val="00E313EB"/>
    <w:rsid w:val="00E33ABB"/>
    <w:rsid w:val="00E35264"/>
    <w:rsid w:val="00E35E47"/>
    <w:rsid w:val="00E35EB0"/>
    <w:rsid w:val="00E368EC"/>
    <w:rsid w:val="00E37FD4"/>
    <w:rsid w:val="00E4068B"/>
    <w:rsid w:val="00E40702"/>
    <w:rsid w:val="00E41E75"/>
    <w:rsid w:val="00E41F18"/>
    <w:rsid w:val="00E4281E"/>
    <w:rsid w:val="00E43209"/>
    <w:rsid w:val="00E433D9"/>
    <w:rsid w:val="00E43AAC"/>
    <w:rsid w:val="00E43E1C"/>
    <w:rsid w:val="00E4529A"/>
    <w:rsid w:val="00E4586C"/>
    <w:rsid w:val="00E45924"/>
    <w:rsid w:val="00E45AE4"/>
    <w:rsid w:val="00E46D10"/>
    <w:rsid w:val="00E4777D"/>
    <w:rsid w:val="00E50E64"/>
    <w:rsid w:val="00E51DA9"/>
    <w:rsid w:val="00E51E3F"/>
    <w:rsid w:val="00E51F71"/>
    <w:rsid w:val="00E51FBC"/>
    <w:rsid w:val="00E5390A"/>
    <w:rsid w:val="00E546CF"/>
    <w:rsid w:val="00E55860"/>
    <w:rsid w:val="00E56318"/>
    <w:rsid w:val="00E566CA"/>
    <w:rsid w:val="00E60B35"/>
    <w:rsid w:val="00E60C33"/>
    <w:rsid w:val="00E61093"/>
    <w:rsid w:val="00E610C0"/>
    <w:rsid w:val="00E620CD"/>
    <w:rsid w:val="00E622E6"/>
    <w:rsid w:val="00E628ED"/>
    <w:rsid w:val="00E64D49"/>
    <w:rsid w:val="00E64F79"/>
    <w:rsid w:val="00E6673B"/>
    <w:rsid w:val="00E66A06"/>
    <w:rsid w:val="00E67001"/>
    <w:rsid w:val="00E673E5"/>
    <w:rsid w:val="00E674A1"/>
    <w:rsid w:val="00E72877"/>
    <w:rsid w:val="00E73163"/>
    <w:rsid w:val="00E73E1E"/>
    <w:rsid w:val="00E805DB"/>
    <w:rsid w:val="00E815DB"/>
    <w:rsid w:val="00E8246E"/>
    <w:rsid w:val="00E82A9E"/>
    <w:rsid w:val="00E837BA"/>
    <w:rsid w:val="00E85140"/>
    <w:rsid w:val="00E85A21"/>
    <w:rsid w:val="00E86ACE"/>
    <w:rsid w:val="00E86F61"/>
    <w:rsid w:val="00E902E2"/>
    <w:rsid w:val="00E93853"/>
    <w:rsid w:val="00E94095"/>
    <w:rsid w:val="00E94D31"/>
    <w:rsid w:val="00E94FD8"/>
    <w:rsid w:val="00E95542"/>
    <w:rsid w:val="00E956CF"/>
    <w:rsid w:val="00E96640"/>
    <w:rsid w:val="00E9680D"/>
    <w:rsid w:val="00E97459"/>
    <w:rsid w:val="00E97595"/>
    <w:rsid w:val="00E97AD8"/>
    <w:rsid w:val="00E97E5A"/>
    <w:rsid w:val="00EA1E6F"/>
    <w:rsid w:val="00EA30C5"/>
    <w:rsid w:val="00EA3893"/>
    <w:rsid w:val="00EA54AC"/>
    <w:rsid w:val="00EA5CAA"/>
    <w:rsid w:val="00EA62B0"/>
    <w:rsid w:val="00EA7DAA"/>
    <w:rsid w:val="00EB0959"/>
    <w:rsid w:val="00EB1629"/>
    <w:rsid w:val="00EB2926"/>
    <w:rsid w:val="00EB48FF"/>
    <w:rsid w:val="00EB50E9"/>
    <w:rsid w:val="00EB5AF2"/>
    <w:rsid w:val="00EC04D0"/>
    <w:rsid w:val="00EC07B5"/>
    <w:rsid w:val="00EC11B5"/>
    <w:rsid w:val="00EC1638"/>
    <w:rsid w:val="00EC184C"/>
    <w:rsid w:val="00EC1A7A"/>
    <w:rsid w:val="00EC1DD3"/>
    <w:rsid w:val="00EC2565"/>
    <w:rsid w:val="00EC34E7"/>
    <w:rsid w:val="00EC3CE4"/>
    <w:rsid w:val="00EC40A0"/>
    <w:rsid w:val="00EC43E8"/>
    <w:rsid w:val="00EC5B13"/>
    <w:rsid w:val="00EC5E9A"/>
    <w:rsid w:val="00EC5F81"/>
    <w:rsid w:val="00EC66E6"/>
    <w:rsid w:val="00EC6A42"/>
    <w:rsid w:val="00EC6B44"/>
    <w:rsid w:val="00EC7593"/>
    <w:rsid w:val="00EC78BD"/>
    <w:rsid w:val="00ED3875"/>
    <w:rsid w:val="00ED3EFE"/>
    <w:rsid w:val="00ED5C78"/>
    <w:rsid w:val="00ED5FC1"/>
    <w:rsid w:val="00ED6AAF"/>
    <w:rsid w:val="00EE3747"/>
    <w:rsid w:val="00EE4A4F"/>
    <w:rsid w:val="00EE5265"/>
    <w:rsid w:val="00EE56E1"/>
    <w:rsid w:val="00EE5CC2"/>
    <w:rsid w:val="00EE5FEB"/>
    <w:rsid w:val="00EE65A4"/>
    <w:rsid w:val="00EE65BE"/>
    <w:rsid w:val="00EE7389"/>
    <w:rsid w:val="00EE76A0"/>
    <w:rsid w:val="00EF246A"/>
    <w:rsid w:val="00EF6C4B"/>
    <w:rsid w:val="00F00A63"/>
    <w:rsid w:val="00F047B2"/>
    <w:rsid w:val="00F05738"/>
    <w:rsid w:val="00F068F2"/>
    <w:rsid w:val="00F06D2B"/>
    <w:rsid w:val="00F06EFD"/>
    <w:rsid w:val="00F078F6"/>
    <w:rsid w:val="00F1037B"/>
    <w:rsid w:val="00F11EE0"/>
    <w:rsid w:val="00F12F86"/>
    <w:rsid w:val="00F135CA"/>
    <w:rsid w:val="00F1703C"/>
    <w:rsid w:val="00F178AF"/>
    <w:rsid w:val="00F205DF"/>
    <w:rsid w:val="00F23502"/>
    <w:rsid w:val="00F239F1"/>
    <w:rsid w:val="00F26A67"/>
    <w:rsid w:val="00F2794E"/>
    <w:rsid w:val="00F27DB5"/>
    <w:rsid w:val="00F3277A"/>
    <w:rsid w:val="00F32DEA"/>
    <w:rsid w:val="00F3377F"/>
    <w:rsid w:val="00F33D46"/>
    <w:rsid w:val="00F3458C"/>
    <w:rsid w:val="00F36193"/>
    <w:rsid w:val="00F36414"/>
    <w:rsid w:val="00F36666"/>
    <w:rsid w:val="00F379A0"/>
    <w:rsid w:val="00F41AB5"/>
    <w:rsid w:val="00F436F1"/>
    <w:rsid w:val="00F43EB6"/>
    <w:rsid w:val="00F443F9"/>
    <w:rsid w:val="00F44B70"/>
    <w:rsid w:val="00F4528A"/>
    <w:rsid w:val="00F458BC"/>
    <w:rsid w:val="00F45D7E"/>
    <w:rsid w:val="00F45EE9"/>
    <w:rsid w:val="00F47B96"/>
    <w:rsid w:val="00F52FBA"/>
    <w:rsid w:val="00F546F9"/>
    <w:rsid w:val="00F55769"/>
    <w:rsid w:val="00F55AD2"/>
    <w:rsid w:val="00F56C9C"/>
    <w:rsid w:val="00F577E9"/>
    <w:rsid w:val="00F6046A"/>
    <w:rsid w:val="00F604ED"/>
    <w:rsid w:val="00F637B0"/>
    <w:rsid w:val="00F65968"/>
    <w:rsid w:val="00F67CF7"/>
    <w:rsid w:val="00F67E82"/>
    <w:rsid w:val="00F70B9F"/>
    <w:rsid w:val="00F71A00"/>
    <w:rsid w:val="00F72328"/>
    <w:rsid w:val="00F75176"/>
    <w:rsid w:val="00F751DB"/>
    <w:rsid w:val="00F77913"/>
    <w:rsid w:val="00F803E0"/>
    <w:rsid w:val="00F80411"/>
    <w:rsid w:val="00F80FBE"/>
    <w:rsid w:val="00F8123C"/>
    <w:rsid w:val="00F8294F"/>
    <w:rsid w:val="00F84EF7"/>
    <w:rsid w:val="00F8639B"/>
    <w:rsid w:val="00F90FB9"/>
    <w:rsid w:val="00F91932"/>
    <w:rsid w:val="00F926BA"/>
    <w:rsid w:val="00F92E68"/>
    <w:rsid w:val="00F9579F"/>
    <w:rsid w:val="00F962D4"/>
    <w:rsid w:val="00F96D5D"/>
    <w:rsid w:val="00FA154F"/>
    <w:rsid w:val="00FA2851"/>
    <w:rsid w:val="00FA3507"/>
    <w:rsid w:val="00FA3A87"/>
    <w:rsid w:val="00FA41E5"/>
    <w:rsid w:val="00FA4D08"/>
    <w:rsid w:val="00FA5B9F"/>
    <w:rsid w:val="00FA7DC1"/>
    <w:rsid w:val="00FB0544"/>
    <w:rsid w:val="00FB0B3E"/>
    <w:rsid w:val="00FB1266"/>
    <w:rsid w:val="00FB2397"/>
    <w:rsid w:val="00FB24E1"/>
    <w:rsid w:val="00FB2766"/>
    <w:rsid w:val="00FB3000"/>
    <w:rsid w:val="00FB33D9"/>
    <w:rsid w:val="00FB5EFF"/>
    <w:rsid w:val="00FB62D7"/>
    <w:rsid w:val="00FB6691"/>
    <w:rsid w:val="00FB6AD3"/>
    <w:rsid w:val="00FB7970"/>
    <w:rsid w:val="00FC3927"/>
    <w:rsid w:val="00FC4BE9"/>
    <w:rsid w:val="00FC50E9"/>
    <w:rsid w:val="00FC51A2"/>
    <w:rsid w:val="00FC5624"/>
    <w:rsid w:val="00FC591B"/>
    <w:rsid w:val="00FC5C65"/>
    <w:rsid w:val="00FC6DE4"/>
    <w:rsid w:val="00FC7A9C"/>
    <w:rsid w:val="00FD0A92"/>
    <w:rsid w:val="00FD1AE8"/>
    <w:rsid w:val="00FD1BB2"/>
    <w:rsid w:val="00FD239A"/>
    <w:rsid w:val="00FD23CA"/>
    <w:rsid w:val="00FD31BD"/>
    <w:rsid w:val="00FD3AA0"/>
    <w:rsid w:val="00FD3F3C"/>
    <w:rsid w:val="00FD612B"/>
    <w:rsid w:val="00FD6505"/>
    <w:rsid w:val="00FD7075"/>
    <w:rsid w:val="00FD7E12"/>
    <w:rsid w:val="00FE2771"/>
    <w:rsid w:val="00FE291A"/>
    <w:rsid w:val="00FE43B4"/>
    <w:rsid w:val="00FE4ACF"/>
    <w:rsid w:val="00FE4ECE"/>
    <w:rsid w:val="00FE53B9"/>
    <w:rsid w:val="00FE54D2"/>
    <w:rsid w:val="00FE5DFD"/>
    <w:rsid w:val="00FE6BB4"/>
    <w:rsid w:val="00FF01A4"/>
    <w:rsid w:val="00FF061E"/>
    <w:rsid w:val="00FF0CB7"/>
    <w:rsid w:val="00FF206E"/>
    <w:rsid w:val="00FF2BCA"/>
    <w:rsid w:val="00FF2CBB"/>
    <w:rsid w:val="00FF336E"/>
    <w:rsid w:val="00FF4BCD"/>
    <w:rsid w:val="00FF685D"/>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C57D"/>
  <w15:docId w15:val="{6D3E9D30-D3B9-4A22-BBB9-3C2756E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0CB"/>
  </w:style>
  <w:style w:type="paragraph" w:styleId="Heading1">
    <w:name w:val="heading 1"/>
    <w:basedOn w:val="Normal"/>
    <w:next w:val="Normal"/>
    <w:link w:val="Heading1Char"/>
    <w:qFormat/>
    <w:rsid w:val="00117101"/>
    <w:pPr>
      <w:pageBreakBefore/>
      <w:numPr>
        <w:numId w:val="14"/>
      </w:numPr>
      <w:tabs>
        <w:tab w:val="right" w:pos="8931"/>
      </w:tabs>
      <w:spacing w:before="240" w:after="240" w:line="240" w:lineRule="auto"/>
      <w:outlineLvl w:val="0"/>
    </w:pPr>
    <w:rPr>
      <w:rFonts w:ascii="Gill Sans MT" w:eastAsia="Times New Roman" w:hAnsi="Gill Sans MT" w:cstheme="minorHAnsi"/>
      <w:b/>
      <w:sz w:val="32"/>
      <w:szCs w:val="32"/>
    </w:rPr>
  </w:style>
  <w:style w:type="paragraph" w:styleId="Heading2">
    <w:name w:val="heading 2"/>
    <w:basedOn w:val="Heading1"/>
    <w:next w:val="Normal"/>
    <w:link w:val="Heading2Char"/>
    <w:qFormat/>
    <w:rsid w:val="00117101"/>
    <w:pPr>
      <w:keepNext/>
      <w:pageBreakBefore w:val="0"/>
      <w:numPr>
        <w:ilvl w:val="1"/>
      </w:numPr>
      <w:outlineLvl w:val="1"/>
    </w:pPr>
    <w:rPr>
      <w:sz w:val="24"/>
      <w:szCs w:val="24"/>
    </w:rPr>
  </w:style>
  <w:style w:type="paragraph" w:styleId="Heading3">
    <w:name w:val="heading 3"/>
    <w:basedOn w:val="Normal"/>
    <w:next w:val="Normal"/>
    <w:link w:val="Heading3Char"/>
    <w:qFormat/>
    <w:rsid w:val="00117101"/>
    <w:pPr>
      <w:keepNext/>
      <w:numPr>
        <w:ilvl w:val="2"/>
        <w:numId w:val="14"/>
      </w:numPr>
      <w:spacing w:before="240" w:after="60" w:line="240" w:lineRule="auto"/>
      <w:outlineLvl w:val="2"/>
    </w:pPr>
    <w:rPr>
      <w:rFonts w:eastAsia="Times New Roman" w:cs="Arial"/>
      <w:b/>
      <w:bCs/>
      <w:sz w:val="26"/>
      <w:szCs w:val="26"/>
    </w:rPr>
  </w:style>
  <w:style w:type="paragraph" w:styleId="Heading4">
    <w:name w:val="heading 4"/>
    <w:basedOn w:val="Normal"/>
    <w:next w:val="Normal"/>
    <w:link w:val="Heading4Char"/>
    <w:qFormat/>
    <w:rsid w:val="00117101"/>
    <w:pPr>
      <w:keepNext/>
      <w:numPr>
        <w:ilvl w:val="3"/>
        <w:numId w:val="14"/>
      </w:numPr>
      <w:spacing w:before="240" w:after="60" w:line="240" w:lineRule="auto"/>
      <w:outlineLvl w:val="3"/>
    </w:pPr>
    <w:rPr>
      <w:rFonts w:ascii="Times New Roman" w:eastAsia="Times New Roman" w:hAnsi="Times New Roman" w:cstheme="minorHAnsi"/>
      <w:b/>
      <w:bCs/>
      <w:sz w:val="28"/>
      <w:szCs w:val="28"/>
    </w:rPr>
  </w:style>
  <w:style w:type="paragraph" w:styleId="Heading5">
    <w:name w:val="heading 5"/>
    <w:basedOn w:val="Normal"/>
    <w:next w:val="Normal"/>
    <w:link w:val="Heading5Char"/>
    <w:qFormat/>
    <w:rsid w:val="00117101"/>
    <w:pPr>
      <w:numPr>
        <w:ilvl w:val="4"/>
        <w:numId w:val="14"/>
      </w:numPr>
      <w:spacing w:before="240" w:after="60" w:line="240" w:lineRule="auto"/>
      <w:outlineLvl w:val="4"/>
    </w:pPr>
    <w:rPr>
      <w:rFonts w:eastAsia="Times New Roman" w:cstheme="minorHAnsi"/>
      <w:b/>
      <w:bCs/>
      <w:i/>
      <w:iCs/>
      <w:sz w:val="26"/>
      <w:szCs w:val="26"/>
    </w:rPr>
  </w:style>
  <w:style w:type="paragraph" w:styleId="Heading6">
    <w:name w:val="heading 6"/>
    <w:basedOn w:val="Normal"/>
    <w:next w:val="Normal"/>
    <w:link w:val="Heading6Char"/>
    <w:qFormat/>
    <w:rsid w:val="00117101"/>
    <w:pPr>
      <w:numPr>
        <w:ilvl w:val="5"/>
        <w:numId w:val="14"/>
      </w:numPr>
      <w:spacing w:before="240" w:after="60" w:line="240" w:lineRule="auto"/>
      <w:outlineLvl w:val="5"/>
    </w:pPr>
    <w:rPr>
      <w:rFonts w:ascii="Times New Roman" w:eastAsia="Times New Roman" w:hAnsi="Times New Roman" w:cstheme="minorHAnsi"/>
      <w:b/>
      <w:bCs/>
    </w:rPr>
  </w:style>
  <w:style w:type="paragraph" w:styleId="Heading7">
    <w:name w:val="heading 7"/>
    <w:basedOn w:val="Normal"/>
    <w:next w:val="Normal"/>
    <w:link w:val="Heading7Char"/>
    <w:qFormat/>
    <w:rsid w:val="00117101"/>
    <w:pPr>
      <w:numPr>
        <w:ilvl w:val="6"/>
        <w:numId w:val="14"/>
      </w:numPr>
      <w:spacing w:before="240" w:after="60" w:line="240" w:lineRule="auto"/>
      <w:outlineLvl w:val="6"/>
    </w:pPr>
    <w:rPr>
      <w:rFonts w:ascii="Times New Roman" w:eastAsia="Times New Roman" w:hAnsi="Times New Roman" w:cstheme="minorHAnsi"/>
      <w:sz w:val="24"/>
      <w:szCs w:val="24"/>
    </w:rPr>
  </w:style>
  <w:style w:type="paragraph" w:styleId="Heading8">
    <w:name w:val="heading 8"/>
    <w:basedOn w:val="Normal"/>
    <w:next w:val="Normal"/>
    <w:link w:val="Heading8Char"/>
    <w:qFormat/>
    <w:rsid w:val="00117101"/>
    <w:pPr>
      <w:numPr>
        <w:ilvl w:val="7"/>
        <w:numId w:val="14"/>
      </w:numPr>
      <w:spacing w:before="240" w:after="60" w:line="240" w:lineRule="auto"/>
      <w:outlineLvl w:val="7"/>
    </w:pPr>
    <w:rPr>
      <w:rFonts w:ascii="Times New Roman" w:eastAsia="Times New Roman" w:hAnsi="Times New Roman" w:cstheme="minorHAnsi"/>
      <w:i/>
      <w:iCs/>
      <w:sz w:val="24"/>
      <w:szCs w:val="24"/>
    </w:rPr>
  </w:style>
  <w:style w:type="paragraph" w:styleId="Heading9">
    <w:name w:val="heading 9"/>
    <w:basedOn w:val="Normal"/>
    <w:next w:val="Normal"/>
    <w:link w:val="Heading9Char"/>
    <w:qFormat/>
    <w:rsid w:val="00117101"/>
    <w:pPr>
      <w:numPr>
        <w:ilvl w:val="8"/>
        <w:numId w:val="14"/>
      </w:numPr>
      <w:spacing w:before="240" w:after="6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747"/>
    <w:rPr>
      <w:color w:val="0000FF" w:themeColor="hyperlink"/>
      <w:u w:val="single"/>
    </w:rPr>
  </w:style>
  <w:style w:type="paragraph" w:styleId="Title">
    <w:name w:val="Title"/>
    <w:basedOn w:val="Normal"/>
    <w:next w:val="Normal"/>
    <w:link w:val="TitleChar"/>
    <w:uiPriority w:val="10"/>
    <w:qFormat/>
    <w:rsid w:val="004D6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6F6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D6F6E"/>
    <w:pPr>
      <w:spacing w:after="0" w:line="240" w:lineRule="auto"/>
    </w:pPr>
  </w:style>
  <w:style w:type="paragraph" w:styleId="ListParagraph">
    <w:name w:val="List Paragraph"/>
    <w:basedOn w:val="Normal"/>
    <w:uiPriority w:val="34"/>
    <w:qFormat/>
    <w:rsid w:val="00D401E5"/>
    <w:pPr>
      <w:ind w:left="720"/>
      <w:contextualSpacing/>
    </w:pPr>
  </w:style>
  <w:style w:type="paragraph" w:styleId="BalloonText">
    <w:name w:val="Balloon Text"/>
    <w:basedOn w:val="Normal"/>
    <w:link w:val="BalloonTextChar"/>
    <w:uiPriority w:val="99"/>
    <w:semiHidden/>
    <w:unhideWhenUsed/>
    <w:rsid w:val="00C8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723"/>
    <w:rPr>
      <w:rFonts w:ascii="Tahoma" w:hAnsi="Tahoma" w:cs="Tahoma"/>
      <w:sz w:val="16"/>
      <w:szCs w:val="16"/>
    </w:rPr>
  </w:style>
  <w:style w:type="paragraph" w:styleId="FootnoteText">
    <w:name w:val="footnote text"/>
    <w:basedOn w:val="Normal"/>
    <w:link w:val="FootnoteTextChar"/>
    <w:uiPriority w:val="99"/>
    <w:semiHidden/>
    <w:unhideWhenUsed/>
    <w:rsid w:val="00CE3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9E2"/>
    <w:rPr>
      <w:sz w:val="20"/>
      <w:szCs w:val="20"/>
    </w:rPr>
  </w:style>
  <w:style w:type="character" w:styleId="FootnoteReference">
    <w:name w:val="footnote reference"/>
    <w:basedOn w:val="DefaultParagraphFont"/>
    <w:uiPriority w:val="99"/>
    <w:semiHidden/>
    <w:unhideWhenUsed/>
    <w:rsid w:val="00CE39E2"/>
    <w:rPr>
      <w:vertAlign w:val="superscript"/>
    </w:rPr>
  </w:style>
  <w:style w:type="character" w:customStyle="1" w:styleId="Heading1Char">
    <w:name w:val="Heading 1 Char"/>
    <w:basedOn w:val="DefaultParagraphFont"/>
    <w:link w:val="Heading1"/>
    <w:rsid w:val="00117101"/>
    <w:rPr>
      <w:rFonts w:ascii="Gill Sans MT" w:eastAsia="Times New Roman" w:hAnsi="Gill Sans MT" w:cstheme="minorHAnsi"/>
      <w:b/>
      <w:sz w:val="32"/>
      <w:szCs w:val="32"/>
    </w:rPr>
  </w:style>
  <w:style w:type="character" w:customStyle="1" w:styleId="Heading2Char">
    <w:name w:val="Heading 2 Char"/>
    <w:basedOn w:val="DefaultParagraphFont"/>
    <w:link w:val="Heading2"/>
    <w:rsid w:val="00117101"/>
    <w:rPr>
      <w:rFonts w:ascii="Gill Sans MT" w:eastAsia="Times New Roman" w:hAnsi="Gill Sans MT" w:cstheme="minorHAnsi"/>
      <w:b/>
      <w:sz w:val="24"/>
      <w:szCs w:val="24"/>
    </w:rPr>
  </w:style>
  <w:style w:type="character" w:customStyle="1" w:styleId="Heading3Char">
    <w:name w:val="Heading 3 Char"/>
    <w:basedOn w:val="DefaultParagraphFont"/>
    <w:link w:val="Heading3"/>
    <w:rsid w:val="00117101"/>
    <w:rPr>
      <w:rFonts w:eastAsia="Times New Roman" w:cs="Arial"/>
      <w:b/>
      <w:bCs/>
      <w:sz w:val="26"/>
      <w:szCs w:val="26"/>
    </w:rPr>
  </w:style>
  <w:style w:type="character" w:customStyle="1" w:styleId="Heading4Char">
    <w:name w:val="Heading 4 Char"/>
    <w:basedOn w:val="DefaultParagraphFont"/>
    <w:link w:val="Heading4"/>
    <w:rsid w:val="00117101"/>
    <w:rPr>
      <w:rFonts w:ascii="Times New Roman" w:eastAsia="Times New Roman" w:hAnsi="Times New Roman" w:cstheme="minorHAnsi"/>
      <w:b/>
      <w:bCs/>
      <w:sz w:val="28"/>
      <w:szCs w:val="28"/>
    </w:rPr>
  </w:style>
  <w:style w:type="character" w:customStyle="1" w:styleId="Heading5Char">
    <w:name w:val="Heading 5 Char"/>
    <w:basedOn w:val="DefaultParagraphFont"/>
    <w:link w:val="Heading5"/>
    <w:rsid w:val="00117101"/>
    <w:rPr>
      <w:rFonts w:eastAsia="Times New Roman" w:cstheme="minorHAnsi"/>
      <w:b/>
      <w:bCs/>
      <w:i/>
      <w:iCs/>
      <w:sz w:val="26"/>
      <w:szCs w:val="26"/>
    </w:rPr>
  </w:style>
  <w:style w:type="character" w:customStyle="1" w:styleId="Heading6Char">
    <w:name w:val="Heading 6 Char"/>
    <w:basedOn w:val="DefaultParagraphFont"/>
    <w:link w:val="Heading6"/>
    <w:rsid w:val="00117101"/>
    <w:rPr>
      <w:rFonts w:ascii="Times New Roman" w:eastAsia="Times New Roman" w:hAnsi="Times New Roman" w:cstheme="minorHAnsi"/>
      <w:b/>
      <w:bCs/>
    </w:rPr>
  </w:style>
  <w:style w:type="character" w:customStyle="1" w:styleId="Heading7Char">
    <w:name w:val="Heading 7 Char"/>
    <w:basedOn w:val="DefaultParagraphFont"/>
    <w:link w:val="Heading7"/>
    <w:rsid w:val="00117101"/>
    <w:rPr>
      <w:rFonts w:ascii="Times New Roman" w:eastAsia="Times New Roman" w:hAnsi="Times New Roman" w:cstheme="minorHAnsi"/>
      <w:sz w:val="24"/>
      <w:szCs w:val="24"/>
    </w:rPr>
  </w:style>
  <w:style w:type="character" w:customStyle="1" w:styleId="Heading8Char">
    <w:name w:val="Heading 8 Char"/>
    <w:basedOn w:val="DefaultParagraphFont"/>
    <w:link w:val="Heading8"/>
    <w:rsid w:val="00117101"/>
    <w:rPr>
      <w:rFonts w:ascii="Times New Roman" w:eastAsia="Times New Roman" w:hAnsi="Times New Roman" w:cstheme="minorHAnsi"/>
      <w:i/>
      <w:iCs/>
      <w:sz w:val="24"/>
      <w:szCs w:val="24"/>
    </w:rPr>
  </w:style>
  <w:style w:type="character" w:customStyle="1" w:styleId="Heading9Char">
    <w:name w:val="Heading 9 Char"/>
    <w:basedOn w:val="DefaultParagraphFont"/>
    <w:link w:val="Heading9"/>
    <w:rsid w:val="00117101"/>
    <w:rPr>
      <w:rFonts w:eastAsia="Times New Roman" w:cs="Arial"/>
    </w:rPr>
  </w:style>
  <w:style w:type="paragraph" w:customStyle="1" w:styleId="body">
    <w:name w:val="body"/>
    <w:basedOn w:val="Normal"/>
    <w:rsid w:val="00117101"/>
    <w:pPr>
      <w:spacing w:before="240" w:after="240" w:line="240" w:lineRule="auto"/>
    </w:pPr>
    <w:rPr>
      <w:rFonts w:ascii="Gill Sans MT" w:eastAsia="Times New Roman" w:hAnsi="Gill Sans MT" w:cstheme="minorHAnsi"/>
      <w:sz w:val="24"/>
      <w:szCs w:val="24"/>
    </w:rPr>
  </w:style>
  <w:style w:type="table" w:styleId="TableGrid">
    <w:name w:val="Table Grid"/>
    <w:basedOn w:val="TableNormal"/>
    <w:uiPriority w:val="59"/>
    <w:rsid w:val="009617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s1">
    <w:name w:val="LOs 1"/>
    <w:basedOn w:val="Normal"/>
    <w:autoRedefine/>
    <w:qFormat/>
    <w:rsid w:val="009D0912"/>
    <w:pPr>
      <w:spacing w:after="0" w:line="240" w:lineRule="auto"/>
    </w:pPr>
    <w:rPr>
      <w:rFonts w:ascii="Verdana" w:eastAsiaTheme="minorEastAsia" w:hAnsi="Verdana" w:cs="Arial"/>
      <w:bCs/>
      <w:sz w:val="20"/>
      <w:szCs w:val="20"/>
      <w:lang w:val="en-US"/>
    </w:rPr>
  </w:style>
  <w:style w:type="paragraph" w:customStyle="1" w:styleId="LOs2">
    <w:name w:val="LOs2"/>
    <w:basedOn w:val="Normal"/>
    <w:qFormat/>
    <w:rsid w:val="004527E2"/>
    <w:pPr>
      <w:spacing w:after="0" w:line="240" w:lineRule="auto"/>
    </w:pPr>
    <w:rPr>
      <w:rFonts w:ascii="Arial" w:eastAsiaTheme="minorEastAsia" w:hAnsi="Arial" w:cs="Arial"/>
      <w:b/>
      <w:color w:val="5F497A" w:themeColor="accent4" w:themeShade="BF"/>
      <w:sz w:val="24"/>
      <w:szCs w:val="24"/>
      <w:lang w:val="en-US"/>
    </w:rPr>
  </w:style>
  <w:style w:type="paragraph" w:styleId="ListBullet">
    <w:name w:val="List Bullet"/>
    <w:basedOn w:val="Normal"/>
    <w:uiPriority w:val="99"/>
    <w:unhideWhenUsed/>
    <w:rsid w:val="004527E2"/>
    <w:pPr>
      <w:numPr>
        <w:numId w:val="21"/>
      </w:numPr>
      <w:spacing w:after="0" w:line="240" w:lineRule="auto"/>
      <w:contextualSpacing/>
    </w:pPr>
    <w:rPr>
      <w:rFonts w:ascii="Arial" w:eastAsiaTheme="minorEastAsia" w:hAnsi="Arial" w:cs="Arial"/>
      <w:lang w:val="en-US"/>
    </w:rPr>
  </w:style>
  <w:style w:type="paragraph" w:styleId="TOC1">
    <w:name w:val="toc 1"/>
    <w:basedOn w:val="Normal"/>
    <w:next w:val="Normal"/>
    <w:autoRedefine/>
    <w:uiPriority w:val="39"/>
    <w:unhideWhenUsed/>
    <w:rsid w:val="00861B07"/>
    <w:pPr>
      <w:spacing w:after="0" w:line="240" w:lineRule="auto"/>
    </w:pPr>
    <w:rPr>
      <w:rFonts w:ascii="Arial" w:eastAsiaTheme="minorEastAsia" w:hAnsi="Arial" w:cs="Arial"/>
      <w:lang w:val="en-US"/>
    </w:rPr>
  </w:style>
  <w:style w:type="paragraph" w:styleId="TOC2">
    <w:name w:val="toc 2"/>
    <w:basedOn w:val="Normal"/>
    <w:next w:val="Normal"/>
    <w:autoRedefine/>
    <w:uiPriority w:val="39"/>
    <w:unhideWhenUsed/>
    <w:rsid w:val="00861B07"/>
    <w:pPr>
      <w:spacing w:after="0" w:line="240" w:lineRule="auto"/>
      <w:ind w:left="220"/>
    </w:pPr>
    <w:rPr>
      <w:rFonts w:ascii="Arial" w:eastAsiaTheme="minorEastAsia" w:hAnsi="Arial" w:cs="Arial"/>
      <w:lang w:val="en-US"/>
    </w:rPr>
  </w:style>
  <w:style w:type="character" w:styleId="Emphasis">
    <w:name w:val="Emphasis"/>
    <w:uiPriority w:val="20"/>
    <w:qFormat/>
    <w:rsid w:val="002F149F"/>
    <w:rPr>
      <w:i/>
      <w:iCs/>
    </w:rPr>
  </w:style>
  <w:style w:type="paragraph" w:styleId="Header">
    <w:name w:val="header"/>
    <w:basedOn w:val="Normal"/>
    <w:link w:val="HeaderChar"/>
    <w:uiPriority w:val="99"/>
    <w:unhideWhenUsed/>
    <w:rsid w:val="00042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E4"/>
  </w:style>
  <w:style w:type="paragraph" w:styleId="Footer">
    <w:name w:val="footer"/>
    <w:basedOn w:val="Normal"/>
    <w:link w:val="FooterChar"/>
    <w:uiPriority w:val="99"/>
    <w:unhideWhenUsed/>
    <w:rsid w:val="00042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E4"/>
  </w:style>
  <w:style w:type="character" w:styleId="HTMLCite">
    <w:name w:val="HTML Cite"/>
    <w:basedOn w:val="DefaultParagraphFont"/>
    <w:uiPriority w:val="99"/>
    <w:semiHidden/>
    <w:unhideWhenUsed/>
    <w:rsid w:val="00FF336E"/>
    <w:rPr>
      <w:i/>
      <w:iCs/>
    </w:rPr>
  </w:style>
  <w:style w:type="paragraph" w:styleId="PlainText">
    <w:name w:val="Plain Text"/>
    <w:basedOn w:val="Normal"/>
    <w:link w:val="PlainTextChar"/>
    <w:uiPriority w:val="99"/>
    <w:semiHidden/>
    <w:unhideWhenUsed/>
    <w:rsid w:val="005E7A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7AC1"/>
    <w:rPr>
      <w:rFonts w:ascii="Calibri" w:hAnsi="Calibri"/>
      <w:szCs w:val="21"/>
    </w:rPr>
  </w:style>
  <w:style w:type="paragraph" w:styleId="BodyText">
    <w:name w:val="Body Text"/>
    <w:basedOn w:val="Normal"/>
    <w:link w:val="BodyTextChar"/>
    <w:rsid w:val="004F0DC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0D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05860"/>
    <w:rPr>
      <w:sz w:val="16"/>
      <w:szCs w:val="16"/>
    </w:rPr>
  </w:style>
  <w:style w:type="paragraph" w:styleId="CommentText">
    <w:name w:val="annotation text"/>
    <w:basedOn w:val="Normal"/>
    <w:link w:val="CommentTextChar"/>
    <w:uiPriority w:val="99"/>
    <w:semiHidden/>
    <w:unhideWhenUsed/>
    <w:rsid w:val="00405860"/>
    <w:pPr>
      <w:spacing w:line="240" w:lineRule="auto"/>
    </w:pPr>
    <w:rPr>
      <w:sz w:val="20"/>
      <w:szCs w:val="20"/>
    </w:rPr>
  </w:style>
  <w:style w:type="character" w:customStyle="1" w:styleId="CommentTextChar">
    <w:name w:val="Comment Text Char"/>
    <w:basedOn w:val="DefaultParagraphFont"/>
    <w:link w:val="CommentText"/>
    <w:uiPriority w:val="99"/>
    <w:semiHidden/>
    <w:rsid w:val="00405860"/>
    <w:rPr>
      <w:sz w:val="20"/>
      <w:szCs w:val="20"/>
    </w:rPr>
  </w:style>
  <w:style w:type="paragraph" w:styleId="CommentSubject">
    <w:name w:val="annotation subject"/>
    <w:basedOn w:val="CommentText"/>
    <w:next w:val="CommentText"/>
    <w:link w:val="CommentSubjectChar"/>
    <w:uiPriority w:val="99"/>
    <w:semiHidden/>
    <w:unhideWhenUsed/>
    <w:rsid w:val="00405860"/>
    <w:rPr>
      <w:b/>
      <w:bCs/>
    </w:rPr>
  </w:style>
  <w:style w:type="character" w:customStyle="1" w:styleId="CommentSubjectChar">
    <w:name w:val="Comment Subject Char"/>
    <w:basedOn w:val="CommentTextChar"/>
    <w:link w:val="CommentSubject"/>
    <w:uiPriority w:val="99"/>
    <w:semiHidden/>
    <w:rsid w:val="00405860"/>
    <w:rPr>
      <w:b/>
      <w:bCs/>
      <w:sz w:val="20"/>
      <w:szCs w:val="20"/>
    </w:rPr>
  </w:style>
  <w:style w:type="character" w:customStyle="1" w:styleId="UnresolvedMention1">
    <w:name w:val="Unresolved Mention1"/>
    <w:basedOn w:val="DefaultParagraphFont"/>
    <w:uiPriority w:val="99"/>
    <w:semiHidden/>
    <w:unhideWhenUsed/>
    <w:rsid w:val="006F0D91"/>
    <w:rPr>
      <w:color w:val="605E5C"/>
      <w:shd w:val="clear" w:color="auto" w:fill="E1DFDD"/>
    </w:rPr>
  </w:style>
  <w:style w:type="character" w:styleId="FollowedHyperlink">
    <w:name w:val="FollowedHyperlink"/>
    <w:basedOn w:val="DefaultParagraphFont"/>
    <w:uiPriority w:val="99"/>
    <w:semiHidden/>
    <w:unhideWhenUsed/>
    <w:rsid w:val="00E94D31"/>
    <w:rPr>
      <w:color w:val="800080" w:themeColor="followedHyperlink"/>
      <w:u w:val="single"/>
    </w:rPr>
  </w:style>
  <w:style w:type="table" w:customStyle="1" w:styleId="TableGrid1">
    <w:name w:val="Table Grid1"/>
    <w:basedOn w:val="TableNormal"/>
    <w:next w:val="TableGrid"/>
    <w:uiPriority w:val="59"/>
    <w:rsid w:val="0026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F3537"/>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4507">
      <w:bodyDiv w:val="1"/>
      <w:marLeft w:val="0"/>
      <w:marRight w:val="0"/>
      <w:marTop w:val="0"/>
      <w:marBottom w:val="0"/>
      <w:divBdr>
        <w:top w:val="none" w:sz="0" w:space="0" w:color="auto"/>
        <w:left w:val="none" w:sz="0" w:space="0" w:color="auto"/>
        <w:bottom w:val="none" w:sz="0" w:space="0" w:color="auto"/>
        <w:right w:val="none" w:sz="0" w:space="0" w:color="auto"/>
      </w:divBdr>
    </w:div>
    <w:div w:id="192426299">
      <w:bodyDiv w:val="1"/>
      <w:marLeft w:val="0"/>
      <w:marRight w:val="0"/>
      <w:marTop w:val="0"/>
      <w:marBottom w:val="0"/>
      <w:divBdr>
        <w:top w:val="none" w:sz="0" w:space="0" w:color="auto"/>
        <w:left w:val="none" w:sz="0" w:space="0" w:color="auto"/>
        <w:bottom w:val="none" w:sz="0" w:space="0" w:color="auto"/>
        <w:right w:val="none" w:sz="0" w:space="0" w:color="auto"/>
      </w:divBdr>
      <w:divsChild>
        <w:div w:id="2030794179">
          <w:marLeft w:val="547"/>
          <w:marRight w:val="0"/>
          <w:marTop w:val="134"/>
          <w:marBottom w:val="0"/>
          <w:divBdr>
            <w:top w:val="none" w:sz="0" w:space="0" w:color="auto"/>
            <w:left w:val="none" w:sz="0" w:space="0" w:color="auto"/>
            <w:bottom w:val="none" w:sz="0" w:space="0" w:color="auto"/>
            <w:right w:val="none" w:sz="0" w:space="0" w:color="auto"/>
          </w:divBdr>
        </w:div>
        <w:div w:id="36128346">
          <w:marLeft w:val="547"/>
          <w:marRight w:val="0"/>
          <w:marTop w:val="134"/>
          <w:marBottom w:val="0"/>
          <w:divBdr>
            <w:top w:val="none" w:sz="0" w:space="0" w:color="auto"/>
            <w:left w:val="none" w:sz="0" w:space="0" w:color="auto"/>
            <w:bottom w:val="none" w:sz="0" w:space="0" w:color="auto"/>
            <w:right w:val="none" w:sz="0" w:space="0" w:color="auto"/>
          </w:divBdr>
        </w:div>
        <w:div w:id="2091004577">
          <w:marLeft w:val="547"/>
          <w:marRight w:val="0"/>
          <w:marTop w:val="134"/>
          <w:marBottom w:val="0"/>
          <w:divBdr>
            <w:top w:val="none" w:sz="0" w:space="0" w:color="auto"/>
            <w:left w:val="none" w:sz="0" w:space="0" w:color="auto"/>
            <w:bottom w:val="none" w:sz="0" w:space="0" w:color="auto"/>
            <w:right w:val="none" w:sz="0" w:space="0" w:color="auto"/>
          </w:divBdr>
        </w:div>
        <w:div w:id="1699815790">
          <w:marLeft w:val="547"/>
          <w:marRight w:val="0"/>
          <w:marTop w:val="134"/>
          <w:marBottom w:val="0"/>
          <w:divBdr>
            <w:top w:val="none" w:sz="0" w:space="0" w:color="auto"/>
            <w:left w:val="none" w:sz="0" w:space="0" w:color="auto"/>
            <w:bottom w:val="none" w:sz="0" w:space="0" w:color="auto"/>
            <w:right w:val="none" w:sz="0" w:space="0" w:color="auto"/>
          </w:divBdr>
        </w:div>
      </w:divsChild>
    </w:div>
    <w:div w:id="418674573">
      <w:bodyDiv w:val="1"/>
      <w:marLeft w:val="0"/>
      <w:marRight w:val="0"/>
      <w:marTop w:val="0"/>
      <w:marBottom w:val="0"/>
      <w:divBdr>
        <w:top w:val="none" w:sz="0" w:space="0" w:color="auto"/>
        <w:left w:val="none" w:sz="0" w:space="0" w:color="auto"/>
        <w:bottom w:val="none" w:sz="0" w:space="0" w:color="auto"/>
        <w:right w:val="none" w:sz="0" w:space="0" w:color="auto"/>
      </w:divBdr>
    </w:div>
    <w:div w:id="431709456">
      <w:bodyDiv w:val="1"/>
      <w:marLeft w:val="0"/>
      <w:marRight w:val="0"/>
      <w:marTop w:val="0"/>
      <w:marBottom w:val="0"/>
      <w:divBdr>
        <w:top w:val="none" w:sz="0" w:space="0" w:color="auto"/>
        <w:left w:val="none" w:sz="0" w:space="0" w:color="auto"/>
        <w:bottom w:val="none" w:sz="0" w:space="0" w:color="auto"/>
        <w:right w:val="none" w:sz="0" w:space="0" w:color="auto"/>
      </w:divBdr>
    </w:div>
    <w:div w:id="432870511">
      <w:bodyDiv w:val="1"/>
      <w:marLeft w:val="0"/>
      <w:marRight w:val="0"/>
      <w:marTop w:val="0"/>
      <w:marBottom w:val="0"/>
      <w:divBdr>
        <w:top w:val="none" w:sz="0" w:space="0" w:color="auto"/>
        <w:left w:val="none" w:sz="0" w:space="0" w:color="auto"/>
        <w:bottom w:val="none" w:sz="0" w:space="0" w:color="auto"/>
        <w:right w:val="none" w:sz="0" w:space="0" w:color="auto"/>
      </w:divBdr>
    </w:div>
    <w:div w:id="636644576">
      <w:bodyDiv w:val="1"/>
      <w:marLeft w:val="0"/>
      <w:marRight w:val="0"/>
      <w:marTop w:val="0"/>
      <w:marBottom w:val="0"/>
      <w:divBdr>
        <w:top w:val="none" w:sz="0" w:space="0" w:color="auto"/>
        <w:left w:val="none" w:sz="0" w:space="0" w:color="auto"/>
        <w:bottom w:val="none" w:sz="0" w:space="0" w:color="auto"/>
        <w:right w:val="none" w:sz="0" w:space="0" w:color="auto"/>
      </w:divBdr>
    </w:div>
    <w:div w:id="843594174">
      <w:bodyDiv w:val="1"/>
      <w:marLeft w:val="0"/>
      <w:marRight w:val="0"/>
      <w:marTop w:val="0"/>
      <w:marBottom w:val="0"/>
      <w:divBdr>
        <w:top w:val="none" w:sz="0" w:space="0" w:color="auto"/>
        <w:left w:val="none" w:sz="0" w:space="0" w:color="auto"/>
        <w:bottom w:val="none" w:sz="0" w:space="0" w:color="auto"/>
        <w:right w:val="none" w:sz="0" w:space="0" w:color="auto"/>
      </w:divBdr>
    </w:div>
    <w:div w:id="945234815">
      <w:bodyDiv w:val="1"/>
      <w:marLeft w:val="0"/>
      <w:marRight w:val="0"/>
      <w:marTop w:val="0"/>
      <w:marBottom w:val="0"/>
      <w:divBdr>
        <w:top w:val="none" w:sz="0" w:space="0" w:color="auto"/>
        <w:left w:val="none" w:sz="0" w:space="0" w:color="auto"/>
        <w:bottom w:val="none" w:sz="0" w:space="0" w:color="auto"/>
        <w:right w:val="none" w:sz="0" w:space="0" w:color="auto"/>
      </w:divBdr>
    </w:div>
    <w:div w:id="1197622842">
      <w:bodyDiv w:val="1"/>
      <w:marLeft w:val="0"/>
      <w:marRight w:val="0"/>
      <w:marTop w:val="0"/>
      <w:marBottom w:val="0"/>
      <w:divBdr>
        <w:top w:val="none" w:sz="0" w:space="0" w:color="auto"/>
        <w:left w:val="none" w:sz="0" w:space="0" w:color="auto"/>
        <w:bottom w:val="none" w:sz="0" w:space="0" w:color="auto"/>
        <w:right w:val="none" w:sz="0" w:space="0" w:color="auto"/>
      </w:divBdr>
    </w:div>
    <w:div w:id="1207139855">
      <w:bodyDiv w:val="1"/>
      <w:marLeft w:val="0"/>
      <w:marRight w:val="0"/>
      <w:marTop w:val="0"/>
      <w:marBottom w:val="0"/>
      <w:divBdr>
        <w:top w:val="none" w:sz="0" w:space="0" w:color="auto"/>
        <w:left w:val="none" w:sz="0" w:space="0" w:color="auto"/>
        <w:bottom w:val="none" w:sz="0" w:space="0" w:color="auto"/>
        <w:right w:val="none" w:sz="0" w:space="0" w:color="auto"/>
      </w:divBdr>
    </w:div>
    <w:div w:id="1458332668">
      <w:bodyDiv w:val="1"/>
      <w:marLeft w:val="0"/>
      <w:marRight w:val="0"/>
      <w:marTop w:val="0"/>
      <w:marBottom w:val="0"/>
      <w:divBdr>
        <w:top w:val="none" w:sz="0" w:space="0" w:color="auto"/>
        <w:left w:val="none" w:sz="0" w:space="0" w:color="auto"/>
        <w:bottom w:val="none" w:sz="0" w:space="0" w:color="auto"/>
        <w:right w:val="none" w:sz="0" w:space="0" w:color="auto"/>
      </w:divBdr>
    </w:div>
    <w:div w:id="1550070230">
      <w:bodyDiv w:val="1"/>
      <w:marLeft w:val="0"/>
      <w:marRight w:val="0"/>
      <w:marTop w:val="0"/>
      <w:marBottom w:val="0"/>
      <w:divBdr>
        <w:top w:val="none" w:sz="0" w:space="0" w:color="auto"/>
        <w:left w:val="none" w:sz="0" w:space="0" w:color="auto"/>
        <w:bottom w:val="none" w:sz="0" w:space="0" w:color="auto"/>
        <w:right w:val="none" w:sz="0" w:space="0" w:color="auto"/>
      </w:divBdr>
      <w:divsChild>
        <w:div w:id="1989745582">
          <w:marLeft w:val="547"/>
          <w:marRight w:val="0"/>
          <w:marTop w:val="154"/>
          <w:marBottom w:val="0"/>
          <w:divBdr>
            <w:top w:val="none" w:sz="0" w:space="0" w:color="auto"/>
            <w:left w:val="none" w:sz="0" w:space="0" w:color="auto"/>
            <w:bottom w:val="none" w:sz="0" w:space="0" w:color="auto"/>
            <w:right w:val="none" w:sz="0" w:space="0" w:color="auto"/>
          </w:divBdr>
        </w:div>
        <w:div w:id="851575884">
          <w:marLeft w:val="547"/>
          <w:marRight w:val="0"/>
          <w:marTop w:val="154"/>
          <w:marBottom w:val="0"/>
          <w:divBdr>
            <w:top w:val="none" w:sz="0" w:space="0" w:color="auto"/>
            <w:left w:val="none" w:sz="0" w:space="0" w:color="auto"/>
            <w:bottom w:val="none" w:sz="0" w:space="0" w:color="auto"/>
            <w:right w:val="none" w:sz="0" w:space="0" w:color="auto"/>
          </w:divBdr>
        </w:div>
        <w:div w:id="981613835">
          <w:marLeft w:val="547"/>
          <w:marRight w:val="0"/>
          <w:marTop w:val="154"/>
          <w:marBottom w:val="0"/>
          <w:divBdr>
            <w:top w:val="none" w:sz="0" w:space="0" w:color="auto"/>
            <w:left w:val="none" w:sz="0" w:space="0" w:color="auto"/>
            <w:bottom w:val="none" w:sz="0" w:space="0" w:color="auto"/>
            <w:right w:val="none" w:sz="0" w:space="0" w:color="auto"/>
          </w:divBdr>
        </w:div>
      </w:divsChild>
    </w:div>
    <w:div w:id="1654875401">
      <w:bodyDiv w:val="1"/>
      <w:marLeft w:val="0"/>
      <w:marRight w:val="0"/>
      <w:marTop w:val="0"/>
      <w:marBottom w:val="0"/>
      <w:divBdr>
        <w:top w:val="none" w:sz="0" w:space="0" w:color="auto"/>
        <w:left w:val="none" w:sz="0" w:space="0" w:color="auto"/>
        <w:bottom w:val="none" w:sz="0" w:space="0" w:color="auto"/>
        <w:right w:val="none" w:sz="0" w:space="0" w:color="auto"/>
      </w:divBdr>
    </w:div>
    <w:div w:id="1869952824">
      <w:bodyDiv w:val="1"/>
      <w:marLeft w:val="0"/>
      <w:marRight w:val="0"/>
      <w:marTop w:val="0"/>
      <w:marBottom w:val="0"/>
      <w:divBdr>
        <w:top w:val="none" w:sz="0" w:space="0" w:color="auto"/>
        <w:left w:val="none" w:sz="0" w:space="0" w:color="auto"/>
        <w:bottom w:val="none" w:sz="0" w:space="0" w:color="auto"/>
        <w:right w:val="none" w:sz="0" w:space="0" w:color="auto"/>
      </w:divBdr>
      <w:divsChild>
        <w:div w:id="75370708">
          <w:marLeft w:val="547"/>
          <w:marRight w:val="0"/>
          <w:marTop w:val="0"/>
          <w:marBottom w:val="0"/>
          <w:divBdr>
            <w:top w:val="none" w:sz="0" w:space="0" w:color="auto"/>
            <w:left w:val="none" w:sz="0" w:space="0" w:color="auto"/>
            <w:bottom w:val="none" w:sz="0" w:space="0" w:color="auto"/>
            <w:right w:val="none" w:sz="0" w:space="0" w:color="auto"/>
          </w:divBdr>
        </w:div>
        <w:div w:id="1854875487">
          <w:marLeft w:val="547"/>
          <w:marRight w:val="0"/>
          <w:marTop w:val="0"/>
          <w:marBottom w:val="0"/>
          <w:divBdr>
            <w:top w:val="none" w:sz="0" w:space="0" w:color="auto"/>
            <w:left w:val="none" w:sz="0" w:space="0" w:color="auto"/>
            <w:bottom w:val="none" w:sz="0" w:space="0" w:color="auto"/>
            <w:right w:val="none" w:sz="0" w:space="0" w:color="auto"/>
          </w:divBdr>
        </w:div>
      </w:divsChild>
    </w:div>
    <w:div w:id="21377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1.xml"/><Relationship Id="rId21" Type="http://schemas.openxmlformats.org/officeDocument/2006/relationships/hyperlink" Target="https://earthandaltarmag.com/posts/who-is-rowan-williams" TargetMode="External"/><Relationship Id="rId42" Type="http://schemas.openxmlformats.org/officeDocument/2006/relationships/hyperlink" Target="https://humanecatholic.net/blog-1/" TargetMode="External"/><Relationship Id="rId47" Type="http://schemas.openxmlformats.org/officeDocument/2006/relationships/hyperlink" Target="http://www.alpha.org" TargetMode="External"/><Relationship Id="rId63" Type="http://schemas.openxmlformats.org/officeDocument/2006/relationships/hyperlink" Target="http://www.curbsproject.org.uk" TargetMode="External"/><Relationship Id="rId68" Type="http://schemas.openxmlformats.org/officeDocument/2006/relationships/hyperlink" Target="https://www.youtube.com/watch?v=0Dw2q7dtUKw&amp;t=20s" TargetMode="External"/><Relationship Id="rId84" Type="http://schemas.openxmlformats.org/officeDocument/2006/relationships/hyperlink" Target="https://www.youtube.com/watch?v=R3xEGPcgzwc" TargetMode="External"/><Relationship Id="rId89" Type="http://schemas.openxmlformats.org/officeDocument/2006/relationships/hyperlink" Target="https://cuf.org.uk/what-we-do/the-grace-project" TargetMode="External"/><Relationship Id="rId16" Type="http://schemas.openxmlformats.org/officeDocument/2006/relationships/hyperlink" Target="mailto:timevans@manchester.anglican.org" TargetMode="External"/><Relationship Id="rId11" Type="http://schemas.openxmlformats.org/officeDocument/2006/relationships/image" Target="media/image1.jpg"/><Relationship Id="rId32" Type="http://schemas.openxmlformats.org/officeDocument/2006/relationships/hyperlink" Target="https://www.youtube.com/watch?v=lUDe3v00fow" TargetMode="External"/><Relationship Id="rId37" Type="http://schemas.openxmlformats.org/officeDocument/2006/relationships/hyperlink" Target="https://www.premierchristianity.com/interviews/rev-richard-coles-on-grief-death-and-what-heaven-looks-like-/13591.article" TargetMode="External"/><Relationship Id="rId53" Type="http://schemas.openxmlformats.org/officeDocument/2006/relationships/hyperlink" Target="http://www.beunos.com" TargetMode="External"/><Relationship Id="rId58" Type="http://schemas.openxmlformats.org/officeDocument/2006/relationships/hyperlink" Target="https://www.academia.edu/605304/Eco_Leadership_Towards_a_new_paradigm" TargetMode="External"/><Relationship Id="rId74" Type="http://schemas.openxmlformats.org/officeDocument/2006/relationships/hyperlink" Target="http://www.amazon.co.uk/Seeking-Allah-Finding-Jesus-Christianity/dp/0310515025/ref=sr_1_1?s=books&amp;ie=UTF8&amp;qid=1416587969&amp;sr=1-1&amp;keywords=seeking+allah+finding+jesus" TargetMode="External"/><Relationship Id="rId79" Type="http://schemas.openxmlformats.org/officeDocument/2006/relationships/hyperlink" Target="http://www.presenceandengagement.org.uk" TargetMode="External"/><Relationship Id="rId5" Type="http://schemas.openxmlformats.org/officeDocument/2006/relationships/numbering" Target="numbering.xml"/><Relationship Id="rId90" Type="http://schemas.openxmlformats.org/officeDocument/2006/relationships/hyperlink" Target="http://www.childrenssociety.org.uk" TargetMode="External"/><Relationship Id="rId95" Type="http://schemas.openxmlformats.org/officeDocument/2006/relationships/hyperlink" Target="https://padlet-uploads.storage.googleapis.com/518917236/47be8e6315936af6c04f92012a6487d0/CPAS_Brief_Guide_to_Journalling.pdf" TargetMode="External"/><Relationship Id="rId22" Type="http://schemas.openxmlformats.org/officeDocument/2006/relationships/diagramData" Target="diagrams/data1.xml"/><Relationship Id="rId27" Type="http://schemas.openxmlformats.org/officeDocument/2006/relationships/hyperlink" Target="https://uwaterloo.ca/centre-for-teaching-excellence/catalogs/tip-sheets/receiving-and-giving-effective-feedback" TargetMode="External"/><Relationship Id="rId43" Type="http://schemas.openxmlformats.org/officeDocument/2006/relationships/hyperlink" Target="https://www.churchofengland.org/prayer-and-worship/worship-texts-and-resources" TargetMode="External"/><Relationship Id="rId48" Type="http://schemas.openxmlformats.org/officeDocument/2006/relationships/hyperlink" Target="http://www.christianityexplored.org" TargetMode="External"/><Relationship Id="rId64" Type="http://schemas.openxmlformats.org/officeDocument/2006/relationships/hyperlink" Target="http://www.openthebook.net" TargetMode="External"/><Relationship Id="rId69" Type="http://schemas.openxmlformats.org/officeDocument/2006/relationships/hyperlink" Target="http://www.brin.ac.uk" TargetMode="External"/><Relationship Id="rId80" Type="http://schemas.openxmlformats.org/officeDocument/2006/relationships/hyperlink" Target="http://www.interfaith.org.uk" TargetMode="External"/><Relationship Id="rId85" Type="http://schemas.openxmlformats.org/officeDocument/2006/relationships/hyperlink" Target="https://www.youtube.com/watch?v=O5EQW026alY"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reiss@manchester.anglican.org" TargetMode="External"/><Relationship Id="rId25" Type="http://schemas.openxmlformats.org/officeDocument/2006/relationships/diagramColors" Target="diagrams/colors1.xml"/><Relationship Id="rId33" Type="http://schemas.openxmlformats.org/officeDocument/2006/relationships/hyperlink" Target="https://www.youtube.com/watch?v=OmqEf6N_5eY" TargetMode="External"/><Relationship Id="rId38" Type="http://schemas.openxmlformats.org/officeDocument/2006/relationships/hyperlink" Target="https://www.churchofengland.org/life-events/christenings" TargetMode="External"/><Relationship Id="rId46" Type="http://schemas.openxmlformats.org/officeDocument/2006/relationships/hyperlink" Target="https://www.youtube.com/watch?v=Q8ksuZtUlj8" TargetMode="External"/><Relationship Id="rId59" Type="http://schemas.openxmlformats.org/officeDocument/2006/relationships/hyperlink" Target="http://www.going4growth.org.uk" TargetMode="External"/><Relationship Id="rId67" Type="http://schemas.openxmlformats.org/officeDocument/2006/relationships/hyperlink" Target="https://static1.squarespace.com/static/5e3426c42a9bf131f7073b78/t/60f9a7f9f5726b31c9ca1ede/1626974204040/Europe+2021+A+Missiological+Report.pdf" TargetMode="External"/><Relationship Id="rId20" Type="http://schemas.openxmlformats.org/officeDocument/2006/relationships/hyperlink" Target="https://www.cpas.org.uk/sites/default/files/content/CPAS%20Orderliness%20Guide%2011%20-%20Home%20working.pdf" TargetMode="External"/><Relationship Id="rId41" Type="http://schemas.openxmlformats.org/officeDocument/2006/relationships/hyperlink" Target="http://theologyandministry.webspace.durham.ac.uk/wp-content/uploads/sites/303/2022/10/TheoMin8-62-84-BleaseO-Eucharist.pdf" TargetMode="External"/><Relationship Id="rId54" Type="http://schemas.openxmlformats.org/officeDocument/2006/relationships/hyperlink" Target="https://mikehigton.org.uk/power-in-the-church-of-england/" TargetMode="External"/><Relationship Id="rId62" Type="http://schemas.openxmlformats.org/officeDocument/2006/relationships/hyperlink" Target="http://www.godlyplay.org.uk" TargetMode="External"/><Relationship Id="rId70" Type="http://schemas.openxmlformats.org/officeDocument/2006/relationships/hyperlink" Target="https://churchmissionsociety.org/resources/" TargetMode="External"/><Relationship Id="rId75" Type="http://schemas.openxmlformats.org/officeDocument/2006/relationships/hyperlink" Target="https://www.youtube.com/watch?v=oTZq1p0zfxs" TargetMode="External"/><Relationship Id="rId83" Type="http://schemas.openxmlformats.org/officeDocument/2006/relationships/hyperlink" Target="https://www.youtube.com/watch?v=xln6XqR8JWs" TargetMode="External"/><Relationship Id="rId88" Type="http://schemas.openxmlformats.org/officeDocument/2006/relationships/hyperlink" Target="https://www.southampton.ac.uk/~assets/doc/hr/How%20to%20lead%20an%20effective%20meeting.pdf" TargetMode="External"/><Relationship Id="rId91" Type="http://schemas.openxmlformats.org/officeDocument/2006/relationships/hyperlink" Target="http://www.capuk.org" TargetMode="Externa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eiss@manchester.anglican.org" TargetMode="External"/><Relationship Id="rId23" Type="http://schemas.openxmlformats.org/officeDocument/2006/relationships/diagramLayout" Target="diagrams/layout1.xml"/><Relationship Id="rId28" Type="http://schemas.openxmlformats.org/officeDocument/2006/relationships/hyperlink" Target="https://www.churchsupporthub.org/" TargetMode="External"/><Relationship Id="rId36" Type="http://schemas.openxmlformats.org/officeDocument/2006/relationships/hyperlink" Target="https://www.churchofengland.org/life-events/funerals" TargetMode="External"/><Relationship Id="rId49" Type="http://schemas.openxmlformats.org/officeDocument/2006/relationships/hyperlink" Target="http://www.lectio-divina.org" TargetMode="External"/><Relationship Id="rId57" Type="http://schemas.openxmlformats.org/officeDocument/2006/relationships/hyperlink" Target="https://www.psephizo.com/reviews/good-christian-leadership-what-it-is-and-why-it-matters/" TargetMode="External"/><Relationship Id="rId10" Type="http://schemas.openxmlformats.org/officeDocument/2006/relationships/endnotes" Target="endnotes.xml"/><Relationship Id="rId31" Type="http://schemas.openxmlformats.org/officeDocument/2006/relationships/hyperlink" Target="https://www.churchofengland.org/sites/default/files/2017-12/Discerning%20the%20Diaconate.pdf" TargetMode="External"/><Relationship Id="rId44" Type="http://schemas.openxmlformats.org/officeDocument/2006/relationships/hyperlink" Target="http://www.freshexpressions.org.uk" TargetMode="External"/><Relationship Id="rId52" Type="http://schemas.openxmlformats.org/officeDocument/2006/relationships/hyperlink" Target="https://www.leadingyourchurchintogrowth.org.uk/" TargetMode="External"/><Relationship Id="rId60" Type="http://schemas.openxmlformats.org/officeDocument/2006/relationships/hyperlink" Target="http://www.manchester.anglican.org/education/children" TargetMode="External"/><Relationship Id="rId65" Type="http://schemas.openxmlformats.org/officeDocument/2006/relationships/hyperlink" Target="http://www.childrenssociety.org.uk" TargetMode="External"/><Relationship Id="rId73" Type="http://schemas.openxmlformats.org/officeDocument/2006/relationships/hyperlink" Target="https://podcast.cranmerhall.com/231001/12695082-mathew-guest-what-is-neoliberalism-and-how-is-it-impacting-the-church" TargetMode="External"/><Relationship Id="rId78" Type="http://schemas.openxmlformats.org/officeDocument/2006/relationships/hyperlink" Target="http://www.friendshipfirst.org" TargetMode="External"/><Relationship Id="rId81" Type="http://schemas.openxmlformats.org/officeDocument/2006/relationships/hyperlink" Target="http://nifcon.anglicancommunion.org/index.cfm" TargetMode="External"/><Relationship Id="rId86" Type="http://schemas.openxmlformats.org/officeDocument/2006/relationships/hyperlink" Target="http://productivemag.com/14/how-to-make-your-meetings-magic" TargetMode="External"/><Relationship Id="rId94" Type="http://schemas.openxmlformats.org/officeDocument/2006/relationships/hyperlink" Target="https://www.churchofengland.org/prayer-and-worship/worship-texts-and-resources/common-worship/ministry"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nathanBramwell@manchester.anglican.org" TargetMode="External"/><Relationship Id="rId18" Type="http://schemas.openxmlformats.org/officeDocument/2006/relationships/hyperlink" Target="https://wenger-trayner.com/introduction-to-communities-of-practice/" TargetMode="External"/><Relationship Id="rId39" Type="http://schemas.openxmlformats.org/officeDocument/2006/relationships/hyperlink" Target="https://www.churchofengland.org/life-events/adult-baptism" TargetMode="External"/><Relationship Id="rId34" Type="http://schemas.openxmlformats.org/officeDocument/2006/relationships/hyperlink" Target="https://www.collegeofpreachers.co.uk/" TargetMode="External"/><Relationship Id="rId50" Type="http://schemas.openxmlformats.org/officeDocument/2006/relationships/hyperlink" Target="http://www.licc.org.uk" TargetMode="External"/><Relationship Id="rId55" Type="http://schemas.openxmlformats.org/officeDocument/2006/relationships/hyperlink" Target="https://www.cipd.co.uk/Images/cultivating-trustworthy-leaders_2014_tcm18-8971.pdf" TargetMode="External"/><Relationship Id="rId76" Type="http://schemas.openxmlformats.org/officeDocument/2006/relationships/hyperlink" Target="http://www.answering-islam.org"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www.cuf.org.uk" TargetMode="External"/><Relationship Id="rId92" Type="http://schemas.openxmlformats.org/officeDocument/2006/relationships/hyperlink" Target="https://cuf.org.uk/" TargetMode="External"/><Relationship Id="rId2" Type="http://schemas.openxmlformats.org/officeDocument/2006/relationships/customXml" Target="../customXml/item2.xml"/><Relationship Id="rId29" Type="http://schemas.openxmlformats.org/officeDocument/2006/relationships/hyperlink" Target="https://www.churchofengland.org/sites/default/files/2017-12/Discerning%20the%20Diaconate.pdf" TargetMode="External"/><Relationship Id="rId24" Type="http://schemas.openxmlformats.org/officeDocument/2006/relationships/diagramQuickStyle" Target="diagrams/quickStyle1.xml"/><Relationship Id="rId40" Type="http://schemas.openxmlformats.org/officeDocument/2006/relationships/hyperlink" Target="https://www.churchofengland.org/life-events/confirmation" TargetMode="External"/><Relationship Id="rId45" Type="http://schemas.openxmlformats.org/officeDocument/2006/relationships/hyperlink" Target="http://www.churchofengland.org/prayer-worship/worship/texts/newpatterns.aspx" TargetMode="External"/><Relationship Id="rId66" Type="http://schemas.openxmlformats.org/officeDocument/2006/relationships/hyperlink" Target="https://www.youtube.com/watch?v=Whr9NReIgg8" TargetMode="External"/><Relationship Id="rId87" Type="http://schemas.openxmlformats.org/officeDocument/2006/relationships/hyperlink" Target="https://www.cpas.org.uk/sites/default/files/How%20to%20Lead%20a%20Zoom%20PCC%20Meeting.pdf" TargetMode="External"/><Relationship Id="rId61" Type="http://schemas.openxmlformats.org/officeDocument/2006/relationships/hyperlink" Target="http://www.messychurch.org.uk" TargetMode="External"/><Relationship Id="rId82" Type="http://schemas.openxmlformats.org/officeDocument/2006/relationships/hyperlink" Target="http://www.christianmuslimforum.org/" TargetMode="External"/><Relationship Id="rId19" Type="http://schemas.openxmlformats.org/officeDocument/2006/relationships/hyperlink" Target="https://www.cpas.org.uk/sites/default/files/How%20to%20Become%20a%20Zoom%20Ninja_0.pdf" TargetMode="External"/><Relationship Id="rId14" Type="http://schemas.openxmlformats.org/officeDocument/2006/relationships/hyperlink" Target="mailto:timevans@manchester.anglican.org" TargetMode="External"/><Relationship Id="rId30" Type="http://schemas.openxmlformats.org/officeDocument/2006/relationships/hyperlink" Target="https://www.churchofengland.org/prayer-and-worship/worship-texts-and-resources/common-worship/ministry/common-worship-ordination-0" TargetMode="External"/><Relationship Id="rId35" Type="http://schemas.openxmlformats.org/officeDocument/2006/relationships/hyperlink" Target="http://eprints.whiterose.ac.uk/162914/1/FINAL_REPORT_Funeral_Experts_by_Experience.pdf" TargetMode="External"/><Relationship Id="rId56" Type="http://schemas.openxmlformats.org/officeDocument/2006/relationships/hyperlink" Target="https://podcast.cranmerhall.com/231001/12584864-chloe-lynch-what-s-wrong-with-servant-leadership-and-is-there-a-better-way" TargetMode="External"/><Relationship Id="rId77" Type="http://schemas.openxmlformats.org/officeDocument/2006/relationships/hyperlink" Target="http://www.bbc.co.uk/religion/tools/calendar"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ilgrimcourse.org" TargetMode="External"/><Relationship Id="rId72" Type="http://schemas.openxmlformats.org/officeDocument/2006/relationships/hyperlink" Target="http://www.datashine.org.uk/" TargetMode="External"/><Relationship Id="rId93" Type="http://schemas.openxmlformats.org/officeDocument/2006/relationships/hyperlink" Target="https://www.greatertogethermanchester.org/" TargetMode="External"/><Relationship Id="rId9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877C06-F397-47D5-AE10-BFE4549C233B}" type="doc">
      <dgm:prSet loTypeId="urn:microsoft.com/office/officeart/2005/8/layout/cycle4#2" loCatId="cycle" qsTypeId="urn:microsoft.com/office/officeart/2005/8/quickstyle/simple3" qsCatId="simple" csTypeId="urn:microsoft.com/office/officeart/2005/8/colors/colorful1#2" csCatId="colorful" phldr="1"/>
      <dgm:spPr/>
      <dgm:t>
        <a:bodyPr/>
        <a:lstStyle/>
        <a:p>
          <a:endParaRPr lang="en-GB"/>
        </a:p>
      </dgm:t>
    </dgm:pt>
    <dgm:pt modelId="{02679A10-1944-4555-AB3A-34EE1074DBFF}">
      <dgm:prSet phldrT="[Text]" custT="1"/>
      <dgm:spPr>
        <a:xfrm>
          <a:off x="1318022" y="179275"/>
          <a:ext cx="1519676" cy="1519676"/>
        </a:xfrm>
        <a:prstGeom prst="pieWedge">
          <a:avLst/>
        </a:prstGeom>
        <a:solidFill>
          <a:srgbClr val="C0504D">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400" dirty="0">
              <a:solidFill>
                <a:sysClr val="windowText" lastClr="000000"/>
              </a:solidFill>
              <a:latin typeface="Tw Cen MT"/>
              <a:ea typeface="+mn-ea"/>
              <a:cs typeface="+mn-cs"/>
            </a:rPr>
            <a:t>1 Experience (facts/ feelings</a:t>
          </a:r>
          <a:r>
            <a:rPr lang="en-GB" sz="1600" dirty="0">
              <a:solidFill>
                <a:sysClr val="windowText" lastClr="000000"/>
              </a:solidFill>
              <a:latin typeface="Tw Cen MT"/>
              <a:ea typeface="+mn-ea"/>
              <a:cs typeface="+mn-cs"/>
            </a:rPr>
            <a:t>)</a:t>
          </a:r>
        </a:p>
      </dgm:t>
    </dgm:pt>
    <dgm:pt modelId="{21A0F47A-72F0-48BF-81E8-FA6EBE8D4D05}" type="parTrans" cxnId="{3B13E851-1FCA-4D3F-BFF6-C29D71E6A3C5}">
      <dgm:prSet/>
      <dgm:spPr/>
      <dgm:t>
        <a:bodyPr/>
        <a:lstStyle/>
        <a:p>
          <a:endParaRPr lang="en-GB"/>
        </a:p>
      </dgm:t>
    </dgm:pt>
    <dgm:pt modelId="{1D82651D-A2AE-4045-8771-A930B39F19DA}" type="sibTrans" cxnId="{3B13E851-1FCA-4D3F-BFF6-C29D71E6A3C5}">
      <dgm:prSet/>
      <dgm:spPr/>
      <dgm:t>
        <a:bodyPr/>
        <a:lstStyle/>
        <a:p>
          <a:endParaRPr lang="en-GB"/>
        </a:p>
      </dgm:t>
    </dgm:pt>
    <dgm:pt modelId="{90F581A0-A41A-47F6-B9B8-A37EA63A8D6D}">
      <dgm:prSet phldrT="[Text]"/>
      <dgm:spPr>
        <a:xfrm>
          <a:off x="576727" y="0"/>
          <a:ext cx="1733764"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I have an experience/find myself in a specific situation </a:t>
          </a:r>
        </a:p>
      </dgm:t>
    </dgm:pt>
    <dgm:pt modelId="{8890016B-EB20-422C-AE86-6737715E6596}" type="parTrans" cxnId="{10116908-FBB2-44DA-A27C-44307399CF2F}">
      <dgm:prSet/>
      <dgm:spPr/>
      <dgm:t>
        <a:bodyPr/>
        <a:lstStyle/>
        <a:p>
          <a:endParaRPr lang="en-GB"/>
        </a:p>
      </dgm:t>
    </dgm:pt>
    <dgm:pt modelId="{0EE6EDFC-1DCB-403D-BF85-269C8F549C36}" type="sibTrans" cxnId="{10116908-FBB2-44DA-A27C-44307399CF2F}">
      <dgm:prSet/>
      <dgm:spPr/>
      <dgm:t>
        <a:bodyPr/>
        <a:lstStyle/>
        <a:p>
          <a:endParaRPr lang="en-GB"/>
        </a:p>
      </dgm:t>
    </dgm:pt>
    <dgm:pt modelId="{1CBD681A-046A-45D0-BC5A-AB82CAA008CF}">
      <dgm:prSet phldrT="[Text]" custT="1"/>
      <dgm:spPr>
        <a:xfrm rot="5400000">
          <a:off x="2914821" y="200049"/>
          <a:ext cx="1519676" cy="1519676"/>
        </a:xfrm>
        <a:prstGeom prst="pieWedge">
          <a:avLst/>
        </a:prstGeom>
        <a:solidFill>
          <a:srgbClr val="9BBB59">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500" dirty="0">
              <a:solidFill>
                <a:sysClr val="windowText" lastClr="000000"/>
              </a:solidFill>
              <a:latin typeface="Tw Cen MT"/>
              <a:ea typeface="+mn-ea"/>
              <a:cs typeface="+mn-cs"/>
            </a:rPr>
            <a:t>2 Explore</a:t>
          </a:r>
        </a:p>
        <a:p>
          <a:pPr>
            <a:buNone/>
          </a:pPr>
          <a:r>
            <a:rPr lang="en-GB" sz="1600" dirty="0">
              <a:solidFill>
                <a:sysClr val="windowText" lastClr="000000"/>
              </a:solidFill>
              <a:latin typeface="Tw Cen MT"/>
              <a:ea typeface="+mn-ea"/>
              <a:cs typeface="+mn-cs"/>
            </a:rPr>
            <a:t>(depth/ meanings) </a:t>
          </a:r>
        </a:p>
      </dgm:t>
    </dgm:pt>
    <dgm:pt modelId="{430002FF-6D65-4CDB-B880-9CE63299219F}" type="parTrans" cxnId="{AA315F15-E830-4303-8F10-C5C834A939B8}">
      <dgm:prSet/>
      <dgm:spPr/>
      <dgm:t>
        <a:bodyPr/>
        <a:lstStyle/>
        <a:p>
          <a:endParaRPr lang="en-GB"/>
        </a:p>
      </dgm:t>
    </dgm:pt>
    <dgm:pt modelId="{8E1E3091-0586-48F3-83C5-307DB9D91D2F}" type="sibTrans" cxnId="{AA315F15-E830-4303-8F10-C5C834A939B8}">
      <dgm:prSet/>
      <dgm:spPr/>
      <dgm:t>
        <a:bodyPr/>
        <a:lstStyle/>
        <a:p>
          <a:endParaRPr lang="en-GB"/>
        </a:p>
      </dgm:t>
    </dgm:pt>
    <dgm:pt modelId="{285A5CA4-CAC0-4E39-ABA9-EDC9C44200E3}">
      <dgm:prSet phldrT="[Text]"/>
      <dgm:spPr>
        <a:xfrm>
          <a:off x="3362044" y="0"/>
          <a:ext cx="1820678"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EB641B">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Identify key issues and try to understand them as fully as possible; create a 'thick description'</a:t>
          </a:r>
        </a:p>
      </dgm:t>
    </dgm:pt>
    <dgm:pt modelId="{128B6D3B-CB6F-4562-B741-D97290A387EA}" type="parTrans" cxnId="{E3E2C663-E3D5-4400-84FB-014F59DE21C5}">
      <dgm:prSet/>
      <dgm:spPr/>
      <dgm:t>
        <a:bodyPr/>
        <a:lstStyle/>
        <a:p>
          <a:endParaRPr lang="en-GB"/>
        </a:p>
      </dgm:t>
    </dgm:pt>
    <dgm:pt modelId="{CFC8D136-7F24-45C1-A5EF-E8A264CF1F36}" type="sibTrans" cxnId="{E3E2C663-E3D5-4400-84FB-014F59DE21C5}">
      <dgm:prSet/>
      <dgm:spPr/>
      <dgm:t>
        <a:bodyPr/>
        <a:lstStyle/>
        <a:p>
          <a:endParaRPr lang="en-GB"/>
        </a:p>
      </dgm:t>
    </dgm:pt>
    <dgm:pt modelId="{EF90AAE0-8AC1-4E47-835B-6ED6E674824B}">
      <dgm:prSet phldrT="[Text]" custT="1"/>
      <dgm:spPr>
        <a:xfrm rot="10800000">
          <a:off x="2914821" y="1789918"/>
          <a:ext cx="1519676" cy="1519676"/>
        </a:xfrm>
        <a:prstGeom prst="pieWedge">
          <a:avLst/>
        </a:prstGeom>
        <a:solidFill>
          <a:srgbClr val="FFFF00"/>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600" dirty="0">
              <a:solidFill>
                <a:sysClr val="windowText" lastClr="000000"/>
              </a:solidFill>
              <a:latin typeface="Tw Cen MT"/>
              <a:ea typeface="+mn-ea"/>
              <a:cs typeface="+mn-cs"/>
            </a:rPr>
            <a:t>3 Reflect (faith insights)</a:t>
          </a:r>
        </a:p>
      </dgm:t>
    </dgm:pt>
    <dgm:pt modelId="{C03BC0FA-DCAF-44D0-A782-3F4E099E2015}" type="parTrans" cxnId="{561576B6-404B-400C-8FDA-6B5530DEF8F0}">
      <dgm:prSet/>
      <dgm:spPr/>
      <dgm:t>
        <a:bodyPr/>
        <a:lstStyle/>
        <a:p>
          <a:endParaRPr lang="en-GB"/>
        </a:p>
      </dgm:t>
    </dgm:pt>
    <dgm:pt modelId="{04A023D0-768B-475B-9021-FCF56E63AD87}" type="sibTrans" cxnId="{561576B6-404B-400C-8FDA-6B5530DEF8F0}">
      <dgm:prSet/>
      <dgm:spPr/>
      <dgm:t>
        <a:bodyPr/>
        <a:lstStyle/>
        <a:p>
          <a:endParaRPr lang="en-GB"/>
        </a:p>
      </dgm:t>
    </dgm:pt>
    <dgm:pt modelId="{E83C34B3-1030-4E8E-A83E-9D98EA07D970}">
      <dgm:prSet phldrT="[Text]"/>
      <dgm:spPr>
        <a:xfrm>
          <a:off x="3496957" y="2386558"/>
          <a:ext cx="1733764"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39639D">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Bring theological resources to bear on both experience and my understanding of it</a:t>
          </a:r>
        </a:p>
      </dgm:t>
    </dgm:pt>
    <dgm:pt modelId="{A1AE5784-3EDC-4169-8ED0-30881322F78A}" type="parTrans" cxnId="{AC30538B-F3C8-4276-A9FF-4052AF6A1E4F}">
      <dgm:prSet/>
      <dgm:spPr/>
      <dgm:t>
        <a:bodyPr/>
        <a:lstStyle/>
        <a:p>
          <a:endParaRPr lang="en-GB"/>
        </a:p>
      </dgm:t>
    </dgm:pt>
    <dgm:pt modelId="{FFAE3C2B-17F0-4F85-92B5-0542324BDB4E}" type="sibTrans" cxnId="{AC30538B-F3C8-4276-A9FF-4052AF6A1E4F}">
      <dgm:prSet/>
      <dgm:spPr/>
      <dgm:t>
        <a:bodyPr/>
        <a:lstStyle/>
        <a:p>
          <a:endParaRPr lang="en-GB"/>
        </a:p>
      </dgm:t>
    </dgm:pt>
    <dgm:pt modelId="{E0B693DA-9657-4B26-A4FD-23B9E3950973}">
      <dgm:prSet phldrT="[Text]" custT="1"/>
      <dgm:spPr>
        <a:xfrm rot="16200000">
          <a:off x="1324952" y="1789918"/>
          <a:ext cx="1519676" cy="1519676"/>
        </a:xfrm>
        <a:prstGeom prst="pieWedge">
          <a:avLst/>
        </a:prstGeom>
        <a:solidFill>
          <a:srgbClr val="1F497D">
            <a:lumMod val="40000"/>
            <a:lumOff val="6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400" dirty="0">
              <a:solidFill>
                <a:sysClr val="windowText" lastClr="000000"/>
              </a:solidFill>
              <a:latin typeface="Tw Cen MT"/>
              <a:ea typeface="+mn-ea"/>
              <a:cs typeface="+mn-cs"/>
            </a:rPr>
            <a:t>4 Respond (plans/ response)</a:t>
          </a:r>
        </a:p>
      </dgm:t>
    </dgm:pt>
    <dgm:pt modelId="{A31ED990-7DBE-4FEF-852C-947A2AEFAE40}" type="parTrans" cxnId="{5B93C40C-2F08-49DF-9D8C-59EB353BC786}">
      <dgm:prSet/>
      <dgm:spPr/>
      <dgm:t>
        <a:bodyPr/>
        <a:lstStyle/>
        <a:p>
          <a:endParaRPr lang="en-GB"/>
        </a:p>
      </dgm:t>
    </dgm:pt>
    <dgm:pt modelId="{90DF9E58-F69B-46EA-B44D-95BF8C18AA65}" type="sibTrans" cxnId="{5B93C40C-2F08-49DF-9D8C-59EB353BC786}">
      <dgm:prSet/>
      <dgm:spPr/>
      <dgm:t>
        <a:bodyPr/>
        <a:lstStyle/>
        <a:p>
          <a:endParaRPr lang="en-GB"/>
        </a:p>
      </dgm:t>
    </dgm:pt>
    <dgm:pt modelId="{684AC71F-E495-42E4-B941-7EE272CC70A8}">
      <dgm:prSet phldrT="[Text]"/>
      <dgm:spPr>
        <a:xfrm>
          <a:off x="576727" y="2386558"/>
          <a:ext cx="1733764"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474B7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What should I/we do in response  to the situation?</a:t>
          </a:r>
        </a:p>
      </dgm:t>
    </dgm:pt>
    <dgm:pt modelId="{87B5C92C-5241-4C92-A56D-C392759134E6}" type="parTrans" cxnId="{5CC57BA1-D03D-4B69-B132-8E94587006EC}">
      <dgm:prSet/>
      <dgm:spPr/>
      <dgm:t>
        <a:bodyPr/>
        <a:lstStyle/>
        <a:p>
          <a:endParaRPr lang="en-GB"/>
        </a:p>
      </dgm:t>
    </dgm:pt>
    <dgm:pt modelId="{B18DA70D-4C12-4423-B502-A967C6617609}" type="sibTrans" cxnId="{5CC57BA1-D03D-4B69-B132-8E94587006EC}">
      <dgm:prSet/>
      <dgm:spPr/>
      <dgm:t>
        <a:bodyPr/>
        <a:lstStyle/>
        <a:p>
          <a:endParaRPr lang="en-GB"/>
        </a:p>
      </dgm:t>
    </dgm:pt>
    <dgm:pt modelId="{CBDACAA0-402C-46C0-A2D5-D5A9069C5B47}">
      <dgm:prSet phldrT="[Text]"/>
      <dgm:spPr>
        <a:xfrm>
          <a:off x="3362044" y="0"/>
          <a:ext cx="1820678"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EB641B">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What is </a:t>
          </a:r>
          <a:r>
            <a:rPr lang="en-GB" i="1" dirty="0">
              <a:solidFill>
                <a:sysClr val="windowText" lastClr="000000">
                  <a:hueOff val="0"/>
                  <a:satOff val="0"/>
                  <a:lumOff val="0"/>
                  <a:alphaOff val="0"/>
                </a:sysClr>
              </a:solidFill>
              <a:latin typeface="Tw Cen MT"/>
              <a:ea typeface="+mn-ea"/>
              <a:cs typeface="+mn-cs"/>
            </a:rPr>
            <a:t>really</a:t>
          </a:r>
          <a:r>
            <a:rPr lang="en-GB" i="0" dirty="0">
              <a:solidFill>
                <a:sysClr val="windowText" lastClr="000000">
                  <a:hueOff val="0"/>
                  <a:satOff val="0"/>
                  <a:lumOff val="0"/>
                  <a:alphaOff val="0"/>
                </a:sysClr>
              </a:solidFill>
              <a:latin typeface="Tw Cen MT"/>
              <a:ea typeface="+mn-ea"/>
              <a:cs typeface="+mn-cs"/>
            </a:rPr>
            <a:t> going on in this experiencefor   others and for me?</a:t>
          </a:r>
          <a:endParaRPr lang="en-GB" dirty="0">
            <a:solidFill>
              <a:sysClr val="windowText" lastClr="000000">
                <a:hueOff val="0"/>
                <a:satOff val="0"/>
                <a:lumOff val="0"/>
                <a:alphaOff val="0"/>
              </a:sysClr>
            </a:solidFill>
            <a:latin typeface="Tw Cen MT"/>
            <a:ea typeface="+mn-ea"/>
            <a:cs typeface="+mn-cs"/>
          </a:endParaRPr>
        </a:p>
      </dgm:t>
    </dgm:pt>
    <dgm:pt modelId="{2757EA6F-2644-4B5F-83D0-77816118F59E}" type="parTrans" cxnId="{BFE1EF42-49E0-4E35-8893-F4ECB9062E17}">
      <dgm:prSet/>
      <dgm:spPr/>
      <dgm:t>
        <a:bodyPr/>
        <a:lstStyle/>
        <a:p>
          <a:endParaRPr lang="en-GB"/>
        </a:p>
      </dgm:t>
    </dgm:pt>
    <dgm:pt modelId="{14F36451-E887-4849-B356-9366B9C7A2D8}" type="sibTrans" cxnId="{BFE1EF42-49E0-4E35-8893-F4ECB9062E17}">
      <dgm:prSet/>
      <dgm:spPr/>
      <dgm:t>
        <a:bodyPr/>
        <a:lstStyle/>
        <a:p>
          <a:endParaRPr lang="en-GB"/>
        </a:p>
      </dgm:t>
    </dgm:pt>
    <dgm:pt modelId="{BF85FD95-A391-4A6D-A26B-AB9B6B77D538}">
      <dgm:prSet phldrT="[Text]"/>
      <dgm:spPr>
        <a:xfrm>
          <a:off x="576727" y="0"/>
          <a:ext cx="1733764" cy="1123086"/>
        </a:xfr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the experience may include strong emotional responses, questions, puzzlement. </a:t>
          </a:r>
        </a:p>
      </dgm:t>
    </dgm:pt>
    <dgm:pt modelId="{03F55A81-B19F-4758-AE39-273DD1B10062}" type="parTrans" cxnId="{FB8093DB-2A33-49BF-B5BB-770A5F0C34AB}">
      <dgm:prSet/>
      <dgm:spPr/>
      <dgm:t>
        <a:bodyPr/>
        <a:lstStyle/>
        <a:p>
          <a:endParaRPr lang="en-GB"/>
        </a:p>
      </dgm:t>
    </dgm:pt>
    <dgm:pt modelId="{3655C73E-6B16-43FB-A92F-079C80C6F8BF}" type="sibTrans" cxnId="{FB8093DB-2A33-49BF-B5BB-770A5F0C34AB}">
      <dgm:prSet/>
      <dgm:spPr/>
      <dgm:t>
        <a:bodyPr/>
        <a:lstStyle/>
        <a:p>
          <a:endParaRPr lang="en-GB"/>
        </a:p>
      </dgm:t>
    </dgm:pt>
    <dgm:pt modelId="{E4AA6021-56CF-4B15-9212-0748D33ECE26}">
      <dgm:prSet phldrT="[Text]"/>
      <dgm:spPr>
        <a:xfrm>
          <a:off x="576727" y="0"/>
          <a:ext cx="1733764" cy="1123086"/>
        </a:xfr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what matters at thsi stage is allowing my experience to be acknowledged for what it is</a:t>
          </a:r>
        </a:p>
      </dgm:t>
    </dgm:pt>
    <dgm:pt modelId="{379726B2-49A0-4CB8-B513-30893F916D55}" type="parTrans" cxnId="{B9EB2495-6206-4DB2-BADD-032269D42B64}">
      <dgm:prSet/>
      <dgm:spPr/>
      <dgm:t>
        <a:bodyPr/>
        <a:lstStyle/>
        <a:p>
          <a:endParaRPr lang="en-GB"/>
        </a:p>
      </dgm:t>
    </dgm:pt>
    <dgm:pt modelId="{DE410E05-3271-409B-AB1C-C4EDF4437355}" type="sibTrans" cxnId="{B9EB2495-6206-4DB2-BADD-032269D42B64}">
      <dgm:prSet/>
      <dgm:spPr/>
      <dgm:t>
        <a:bodyPr/>
        <a:lstStyle/>
        <a:p>
          <a:endParaRPr lang="en-GB"/>
        </a:p>
      </dgm:t>
    </dgm:pt>
    <dgm:pt modelId="{A85466FD-3BEE-4632-9CC0-15F8FF7A0DAF}">
      <dgm:prSet phldrT="[Text]"/>
      <dgm:spPr>
        <a:xfrm>
          <a:off x="576727" y="2386558"/>
          <a:ext cx="1733764" cy="1123086"/>
        </a:xfrm>
        <a:solidFill>
          <a:sysClr val="window" lastClr="FFFFFF">
            <a:alpha val="90000"/>
            <a:hueOff val="0"/>
            <a:satOff val="0"/>
            <a:lumOff val="0"/>
            <a:alphaOff val="0"/>
          </a:sysClr>
        </a:solidFill>
        <a:ln w="10000" cap="flat" cmpd="sng" algn="ctr">
          <a:solidFill>
            <a:srgbClr val="474B78">
              <a:hueOff val="0"/>
              <a:satOff val="0"/>
              <a:lumOff val="0"/>
              <a:alphaOff val="0"/>
            </a:srgbClr>
          </a:solidFill>
          <a:prstDash val="solid"/>
        </a:ln>
        <a:effectLst/>
      </dgm:spPr>
      <dgm:t>
        <a:bodyPr/>
        <a:lstStyle/>
        <a:p>
          <a:pPr>
            <a:buChar char="•"/>
          </a:pPr>
          <a:endParaRPr lang="en-GB" dirty="0">
            <a:solidFill>
              <a:sysClr val="windowText" lastClr="000000">
                <a:hueOff val="0"/>
                <a:satOff val="0"/>
                <a:lumOff val="0"/>
                <a:alphaOff val="0"/>
              </a:sysClr>
            </a:solidFill>
            <a:latin typeface="Tw Cen MT"/>
            <a:ea typeface="+mn-ea"/>
            <a:cs typeface="+mn-cs"/>
          </a:endParaRPr>
        </a:p>
      </dgm:t>
    </dgm:pt>
    <dgm:pt modelId="{99B56AD4-5F4B-482F-867D-567AB57624FA}" type="parTrans" cxnId="{D345DAF9-C365-4478-ADBC-613075363BC1}">
      <dgm:prSet/>
      <dgm:spPr/>
      <dgm:t>
        <a:bodyPr/>
        <a:lstStyle/>
        <a:p>
          <a:endParaRPr lang="en-GB"/>
        </a:p>
      </dgm:t>
    </dgm:pt>
    <dgm:pt modelId="{FA8C6757-13C3-4934-AB89-B82DC1E71B7B}" type="sibTrans" cxnId="{D345DAF9-C365-4478-ADBC-613075363BC1}">
      <dgm:prSet/>
      <dgm:spPr/>
      <dgm:t>
        <a:bodyPr/>
        <a:lstStyle/>
        <a:p>
          <a:endParaRPr lang="en-GB"/>
        </a:p>
      </dgm:t>
    </dgm:pt>
    <dgm:pt modelId="{9D3C4905-6F1E-49EB-B6C2-627A5AAA7977}" type="pres">
      <dgm:prSet presAssocID="{88877C06-F397-47D5-AE10-BFE4549C233B}" presName="cycleMatrixDiagram" presStyleCnt="0">
        <dgm:presLayoutVars>
          <dgm:chMax val="1"/>
          <dgm:dir/>
          <dgm:animLvl val="lvl"/>
          <dgm:resizeHandles val="exact"/>
        </dgm:presLayoutVars>
      </dgm:prSet>
      <dgm:spPr/>
    </dgm:pt>
    <dgm:pt modelId="{D01F5532-9F7C-4794-B7C4-B31035D04B37}" type="pres">
      <dgm:prSet presAssocID="{88877C06-F397-47D5-AE10-BFE4549C233B}" presName="children" presStyleCnt="0"/>
      <dgm:spPr/>
    </dgm:pt>
    <dgm:pt modelId="{A916F8C6-2298-45B7-BE44-078B8930928E}" type="pres">
      <dgm:prSet presAssocID="{88877C06-F397-47D5-AE10-BFE4549C233B}" presName="child1group" presStyleCnt="0"/>
      <dgm:spPr/>
    </dgm:pt>
    <dgm:pt modelId="{D3946C9F-3457-40E6-951A-38EAD213749E}" type="pres">
      <dgm:prSet presAssocID="{88877C06-F397-47D5-AE10-BFE4549C233B}" presName="child1" presStyleLbl="bgAcc1" presStyleIdx="0" presStyleCnt="4"/>
      <dgm:spPr>
        <a:prstGeom prst="roundRect">
          <a:avLst>
            <a:gd name="adj" fmla="val 10000"/>
          </a:avLst>
        </a:prstGeom>
      </dgm:spPr>
    </dgm:pt>
    <dgm:pt modelId="{C12376D2-BFD2-4796-B604-3CDA3B4D0B0A}" type="pres">
      <dgm:prSet presAssocID="{88877C06-F397-47D5-AE10-BFE4549C233B}" presName="child1Text" presStyleLbl="bgAcc1" presStyleIdx="0" presStyleCnt="4">
        <dgm:presLayoutVars>
          <dgm:bulletEnabled val="1"/>
        </dgm:presLayoutVars>
      </dgm:prSet>
      <dgm:spPr/>
    </dgm:pt>
    <dgm:pt modelId="{813A716B-1BB3-4B6F-BD5F-521EA88D8F3F}" type="pres">
      <dgm:prSet presAssocID="{88877C06-F397-47D5-AE10-BFE4549C233B}" presName="child2group" presStyleCnt="0"/>
      <dgm:spPr/>
    </dgm:pt>
    <dgm:pt modelId="{95918DB0-621E-42A7-BC10-01E24E099524}" type="pres">
      <dgm:prSet presAssocID="{88877C06-F397-47D5-AE10-BFE4549C233B}" presName="child2" presStyleLbl="bgAcc1" presStyleIdx="1" presStyleCnt="4" custScaleX="105013"/>
      <dgm:spPr>
        <a:prstGeom prst="roundRect">
          <a:avLst>
            <a:gd name="adj" fmla="val 10000"/>
          </a:avLst>
        </a:prstGeom>
      </dgm:spPr>
    </dgm:pt>
    <dgm:pt modelId="{21AAFCA8-522A-4355-9DDF-85F703FB12AB}" type="pres">
      <dgm:prSet presAssocID="{88877C06-F397-47D5-AE10-BFE4549C233B}" presName="child2Text" presStyleLbl="bgAcc1" presStyleIdx="1" presStyleCnt="4">
        <dgm:presLayoutVars>
          <dgm:bulletEnabled val="1"/>
        </dgm:presLayoutVars>
      </dgm:prSet>
      <dgm:spPr/>
    </dgm:pt>
    <dgm:pt modelId="{B3D9E0CA-3A68-4DF4-B039-804631458B55}" type="pres">
      <dgm:prSet presAssocID="{88877C06-F397-47D5-AE10-BFE4549C233B}" presName="child3group" presStyleCnt="0"/>
      <dgm:spPr/>
    </dgm:pt>
    <dgm:pt modelId="{10A6BACF-D2A1-4D0B-8318-A71963614DBE}" type="pres">
      <dgm:prSet presAssocID="{88877C06-F397-47D5-AE10-BFE4549C233B}" presName="child3" presStyleLbl="bgAcc1" presStyleIdx="2" presStyleCnt="4" custLinFactNeighborX="5275" custLinFactNeighborY="0"/>
      <dgm:spPr>
        <a:prstGeom prst="roundRect">
          <a:avLst>
            <a:gd name="adj" fmla="val 10000"/>
          </a:avLst>
        </a:prstGeom>
      </dgm:spPr>
    </dgm:pt>
    <dgm:pt modelId="{E9D799A8-FD4B-4B37-B6BA-966C68F18A83}" type="pres">
      <dgm:prSet presAssocID="{88877C06-F397-47D5-AE10-BFE4549C233B}" presName="child3Text" presStyleLbl="bgAcc1" presStyleIdx="2" presStyleCnt="4">
        <dgm:presLayoutVars>
          <dgm:bulletEnabled val="1"/>
        </dgm:presLayoutVars>
      </dgm:prSet>
      <dgm:spPr/>
    </dgm:pt>
    <dgm:pt modelId="{7DFA778D-4BD6-4476-9EBD-A81A89AFBAD2}" type="pres">
      <dgm:prSet presAssocID="{88877C06-F397-47D5-AE10-BFE4549C233B}" presName="child4group" presStyleCnt="0"/>
      <dgm:spPr/>
    </dgm:pt>
    <dgm:pt modelId="{CA8BD159-7DDB-441E-B780-FA7E3953F069}" type="pres">
      <dgm:prSet presAssocID="{88877C06-F397-47D5-AE10-BFE4549C233B}" presName="child4" presStyleLbl="bgAcc1" presStyleIdx="3" presStyleCnt="4" custLinFactNeighborX="-3296" custLinFactNeighborY="-1696"/>
      <dgm:spPr>
        <a:prstGeom prst="roundRect">
          <a:avLst>
            <a:gd name="adj" fmla="val 10000"/>
          </a:avLst>
        </a:prstGeom>
      </dgm:spPr>
    </dgm:pt>
    <dgm:pt modelId="{CABA788B-DCF1-4FEC-B8D2-0B5CC4D4059A}" type="pres">
      <dgm:prSet presAssocID="{88877C06-F397-47D5-AE10-BFE4549C233B}" presName="child4Text" presStyleLbl="bgAcc1" presStyleIdx="3" presStyleCnt="4">
        <dgm:presLayoutVars>
          <dgm:bulletEnabled val="1"/>
        </dgm:presLayoutVars>
      </dgm:prSet>
      <dgm:spPr/>
    </dgm:pt>
    <dgm:pt modelId="{D6F13DFC-F8D8-47D6-885B-E81B42F8242D}" type="pres">
      <dgm:prSet presAssocID="{88877C06-F397-47D5-AE10-BFE4549C233B}" presName="childPlaceholder" presStyleCnt="0"/>
      <dgm:spPr/>
    </dgm:pt>
    <dgm:pt modelId="{386191B6-4021-4B35-B89F-A256CCFB91A5}" type="pres">
      <dgm:prSet presAssocID="{88877C06-F397-47D5-AE10-BFE4549C233B}" presName="circle" presStyleCnt="0"/>
      <dgm:spPr/>
    </dgm:pt>
    <dgm:pt modelId="{E978D850-D701-42E6-8592-808AC6C87418}" type="pres">
      <dgm:prSet presAssocID="{88877C06-F397-47D5-AE10-BFE4549C233B}" presName="quadrant1" presStyleLbl="node1" presStyleIdx="0" presStyleCnt="4" custLinFactNeighborX="-456" custLinFactNeighborY="-1367">
        <dgm:presLayoutVars>
          <dgm:chMax val="1"/>
          <dgm:bulletEnabled val="1"/>
        </dgm:presLayoutVars>
      </dgm:prSet>
      <dgm:spPr>
        <a:prstGeom prst="pieWedge">
          <a:avLst/>
        </a:prstGeom>
      </dgm:spPr>
    </dgm:pt>
    <dgm:pt modelId="{B2FF5CD9-C8D6-42A1-869A-75E56BB2904B}" type="pres">
      <dgm:prSet presAssocID="{88877C06-F397-47D5-AE10-BFE4549C233B}" presName="quadrant2" presStyleLbl="node1" presStyleIdx="1" presStyleCnt="4">
        <dgm:presLayoutVars>
          <dgm:chMax val="1"/>
          <dgm:bulletEnabled val="1"/>
        </dgm:presLayoutVars>
      </dgm:prSet>
      <dgm:spPr>
        <a:prstGeom prst="pieWedge">
          <a:avLst/>
        </a:prstGeom>
      </dgm:spPr>
    </dgm:pt>
    <dgm:pt modelId="{072908FE-3498-4713-A6BF-521B071BB71F}" type="pres">
      <dgm:prSet presAssocID="{88877C06-F397-47D5-AE10-BFE4549C233B}" presName="quadrant3" presStyleLbl="node1" presStyleIdx="2" presStyleCnt="4">
        <dgm:presLayoutVars>
          <dgm:chMax val="1"/>
          <dgm:bulletEnabled val="1"/>
        </dgm:presLayoutVars>
      </dgm:prSet>
      <dgm:spPr>
        <a:prstGeom prst="pieWedge">
          <a:avLst/>
        </a:prstGeom>
      </dgm:spPr>
    </dgm:pt>
    <dgm:pt modelId="{1E4DD5A9-931A-4B04-95CE-EFB1F3F5073E}" type="pres">
      <dgm:prSet presAssocID="{88877C06-F397-47D5-AE10-BFE4549C233B}" presName="quadrant4" presStyleLbl="node1" presStyleIdx="3" presStyleCnt="4">
        <dgm:presLayoutVars>
          <dgm:chMax val="1"/>
          <dgm:bulletEnabled val="1"/>
        </dgm:presLayoutVars>
      </dgm:prSet>
      <dgm:spPr>
        <a:prstGeom prst="pieWedge">
          <a:avLst/>
        </a:prstGeom>
      </dgm:spPr>
    </dgm:pt>
    <dgm:pt modelId="{3E5A5EF0-E564-415D-8418-19FE99917A24}" type="pres">
      <dgm:prSet presAssocID="{88877C06-F397-47D5-AE10-BFE4549C233B}" presName="quadrantPlaceholder" presStyleCnt="0"/>
      <dgm:spPr/>
    </dgm:pt>
    <dgm:pt modelId="{3E6D95C5-35C0-4FD7-957F-D1CF28A2442F}" type="pres">
      <dgm:prSet presAssocID="{88877C06-F397-47D5-AE10-BFE4549C233B}" presName="center1" presStyleLbl="fgShp" presStyleIdx="0" presStyleCnt="2"/>
      <dgm:spPr>
        <a:xfrm>
          <a:off x="2617379" y="1438954"/>
          <a:ext cx="524691" cy="456253"/>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gm:spPr>
    </dgm:pt>
    <dgm:pt modelId="{1C8E0B69-EE81-4FDA-B321-54EAA403B79F}" type="pres">
      <dgm:prSet presAssocID="{88877C06-F397-47D5-AE10-BFE4549C233B}" presName="center2" presStyleLbl="fgShp" presStyleIdx="1" presStyleCnt="2"/>
      <dgm:spPr>
        <a:xfrm rot="10800000">
          <a:off x="2617379" y="1614436"/>
          <a:ext cx="524691" cy="456253"/>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gm:spPr>
    </dgm:pt>
  </dgm:ptLst>
  <dgm:cxnLst>
    <dgm:cxn modelId="{10116908-FBB2-44DA-A27C-44307399CF2F}" srcId="{02679A10-1944-4555-AB3A-34EE1074DBFF}" destId="{90F581A0-A41A-47F6-B9B8-A37EA63A8D6D}" srcOrd="0" destOrd="0" parTransId="{8890016B-EB20-422C-AE86-6737715E6596}" sibTransId="{0EE6EDFC-1DCB-403D-BF85-269C8F549C36}"/>
    <dgm:cxn modelId="{5B93C40C-2F08-49DF-9D8C-59EB353BC786}" srcId="{88877C06-F397-47D5-AE10-BFE4549C233B}" destId="{E0B693DA-9657-4B26-A4FD-23B9E3950973}" srcOrd="3" destOrd="0" parTransId="{A31ED990-7DBE-4FEF-852C-947A2AEFAE40}" sibTransId="{90DF9E58-F69B-46EA-B44D-95BF8C18AA65}"/>
    <dgm:cxn modelId="{8551130F-169D-4BE8-BC48-9CBEE7420B41}" type="presOf" srcId="{285A5CA4-CAC0-4E39-ABA9-EDC9C44200E3}" destId="{95918DB0-621E-42A7-BC10-01E24E099524}" srcOrd="0" destOrd="0" presId="urn:microsoft.com/office/officeart/2005/8/layout/cycle4#2"/>
    <dgm:cxn modelId="{AA315F15-E830-4303-8F10-C5C834A939B8}" srcId="{88877C06-F397-47D5-AE10-BFE4549C233B}" destId="{1CBD681A-046A-45D0-BC5A-AB82CAA008CF}" srcOrd="1" destOrd="0" parTransId="{430002FF-6D65-4CDB-B880-9CE63299219F}" sibTransId="{8E1E3091-0586-48F3-83C5-307DB9D91D2F}"/>
    <dgm:cxn modelId="{A486A236-0EAB-49C9-8A55-91FF904708EC}" type="presOf" srcId="{88877C06-F397-47D5-AE10-BFE4549C233B}" destId="{9D3C4905-6F1E-49EB-B6C2-627A5AAA7977}" srcOrd="0" destOrd="0" presId="urn:microsoft.com/office/officeart/2005/8/layout/cycle4#2"/>
    <dgm:cxn modelId="{BFE1EF42-49E0-4E35-8893-F4ECB9062E17}" srcId="{1CBD681A-046A-45D0-BC5A-AB82CAA008CF}" destId="{CBDACAA0-402C-46C0-A2D5-D5A9069C5B47}" srcOrd="1" destOrd="0" parTransId="{2757EA6F-2644-4B5F-83D0-77816118F59E}" sibTransId="{14F36451-E887-4849-B356-9366B9C7A2D8}"/>
    <dgm:cxn modelId="{E3E2C663-E3D5-4400-84FB-014F59DE21C5}" srcId="{1CBD681A-046A-45D0-BC5A-AB82CAA008CF}" destId="{285A5CA4-CAC0-4E39-ABA9-EDC9C44200E3}" srcOrd="0" destOrd="0" parTransId="{128B6D3B-CB6F-4562-B741-D97290A387EA}" sibTransId="{CFC8D136-7F24-45C1-A5EF-E8A264CF1F36}"/>
    <dgm:cxn modelId="{8C03C04C-C050-4702-B88B-58ABAFC09C0F}" type="presOf" srcId="{E4AA6021-56CF-4B15-9212-0748D33ECE26}" destId="{C12376D2-BFD2-4796-B604-3CDA3B4D0B0A}" srcOrd="1" destOrd="2" presId="urn:microsoft.com/office/officeart/2005/8/layout/cycle4#2"/>
    <dgm:cxn modelId="{3B13E851-1FCA-4D3F-BFF6-C29D71E6A3C5}" srcId="{88877C06-F397-47D5-AE10-BFE4549C233B}" destId="{02679A10-1944-4555-AB3A-34EE1074DBFF}" srcOrd="0" destOrd="0" parTransId="{21A0F47A-72F0-48BF-81E8-FA6EBE8D4D05}" sibTransId="{1D82651D-A2AE-4045-8771-A930B39F19DA}"/>
    <dgm:cxn modelId="{52651874-2E15-4DCC-A40F-E91E3B959475}" type="presOf" srcId="{E83C34B3-1030-4E8E-A83E-9D98EA07D970}" destId="{E9D799A8-FD4B-4B37-B6BA-966C68F18A83}" srcOrd="1" destOrd="0" presId="urn:microsoft.com/office/officeart/2005/8/layout/cycle4#2"/>
    <dgm:cxn modelId="{F5118F56-A325-4C21-A116-EF921367FB95}" type="presOf" srcId="{285A5CA4-CAC0-4E39-ABA9-EDC9C44200E3}" destId="{21AAFCA8-522A-4355-9DDF-85F703FB12AB}" srcOrd="1" destOrd="0" presId="urn:microsoft.com/office/officeart/2005/8/layout/cycle4#2"/>
    <dgm:cxn modelId="{CF514E78-F3EE-4101-A94A-F5BB7727B898}" type="presOf" srcId="{CBDACAA0-402C-46C0-A2D5-D5A9069C5B47}" destId="{21AAFCA8-522A-4355-9DDF-85F703FB12AB}" srcOrd="1" destOrd="1" presId="urn:microsoft.com/office/officeart/2005/8/layout/cycle4#2"/>
    <dgm:cxn modelId="{91A8687E-3983-4EA9-A03D-EC36F3499E58}" type="presOf" srcId="{02679A10-1944-4555-AB3A-34EE1074DBFF}" destId="{E978D850-D701-42E6-8592-808AC6C87418}" srcOrd="0" destOrd="0" presId="urn:microsoft.com/office/officeart/2005/8/layout/cycle4#2"/>
    <dgm:cxn modelId="{328D1084-4FC6-44AB-9602-5D2C51C38E2C}" type="presOf" srcId="{E0B693DA-9657-4B26-A4FD-23B9E3950973}" destId="{1E4DD5A9-931A-4B04-95CE-EFB1F3F5073E}" srcOrd="0" destOrd="0" presId="urn:microsoft.com/office/officeart/2005/8/layout/cycle4#2"/>
    <dgm:cxn modelId="{AC30538B-F3C8-4276-A9FF-4052AF6A1E4F}" srcId="{EF90AAE0-8AC1-4E47-835B-6ED6E674824B}" destId="{E83C34B3-1030-4E8E-A83E-9D98EA07D970}" srcOrd="0" destOrd="0" parTransId="{A1AE5784-3EDC-4169-8ED0-30881322F78A}" sibTransId="{FFAE3C2B-17F0-4F85-92B5-0542324BDB4E}"/>
    <dgm:cxn modelId="{C26D2592-0F84-40F1-8821-2107B8B07CCA}" type="presOf" srcId="{1CBD681A-046A-45D0-BC5A-AB82CAA008CF}" destId="{B2FF5CD9-C8D6-42A1-869A-75E56BB2904B}" srcOrd="0" destOrd="0" presId="urn:microsoft.com/office/officeart/2005/8/layout/cycle4#2"/>
    <dgm:cxn modelId="{B9EB2495-6206-4DB2-BADD-032269D42B64}" srcId="{02679A10-1944-4555-AB3A-34EE1074DBFF}" destId="{E4AA6021-56CF-4B15-9212-0748D33ECE26}" srcOrd="2" destOrd="0" parTransId="{379726B2-49A0-4CB8-B513-30893F916D55}" sibTransId="{DE410E05-3271-409B-AB1C-C4EDF4437355}"/>
    <dgm:cxn modelId="{5E2C5796-A005-4563-924A-5FD94E2CF94B}" type="presOf" srcId="{A85466FD-3BEE-4632-9CC0-15F8FF7A0DAF}" destId="{CA8BD159-7DDB-441E-B780-FA7E3953F069}" srcOrd="0" destOrd="1" presId="urn:microsoft.com/office/officeart/2005/8/layout/cycle4#2"/>
    <dgm:cxn modelId="{AC3D4CA0-516F-4BB6-9FD9-18EFE1419935}" type="presOf" srcId="{90F581A0-A41A-47F6-B9B8-A37EA63A8D6D}" destId="{D3946C9F-3457-40E6-951A-38EAD213749E}" srcOrd="0" destOrd="0" presId="urn:microsoft.com/office/officeart/2005/8/layout/cycle4#2"/>
    <dgm:cxn modelId="{5CC57BA1-D03D-4B69-B132-8E94587006EC}" srcId="{E0B693DA-9657-4B26-A4FD-23B9E3950973}" destId="{684AC71F-E495-42E4-B941-7EE272CC70A8}" srcOrd="0" destOrd="0" parTransId="{87B5C92C-5241-4C92-A56D-C392759134E6}" sibTransId="{B18DA70D-4C12-4423-B502-A967C6617609}"/>
    <dgm:cxn modelId="{F1ABE7AA-FD50-4867-9C68-1C8C2E0E396F}" type="presOf" srcId="{BF85FD95-A391-4A6D-A26B-AB9B6B77D538}" destId="{C12376D2-BFD2-4796-B604-3CDA3B4D0B0A}" srcOrd="1" destOrd="1" presId="urn:microsoft.com/office/officeart/2005/8/layout/cycle4#2"/>
    <dgm:cxn modelId="{D39101B1-3D62-4F54-A75A-13EC8C7AA271}" type="presOf" srcId="{E4AA6021-56CF-4B15-9212-0748D33ECE26}" destId="{D3946C9F-3457-40E6-951A-38EAD213749E}" srcOrd="0" destOrd="2" presId="urn:microsoft.com/office/officeart/2005/8/layout/cycle4#2"/>
    <dgm:cxn modelId="{561576B6-404B-400C-8FDA-6B5530DEF8F0}" srcId="{88877C06-F397-47D5-AE10-BFE4549C233B}" destId="{EF90AAE0-8AC1-4E47-835B-6ED6E674824B}" srcOrd="2" destOrd="0" parTransId="{C03BC0FA-DCAF-44D0-A782-3F4E099E2015}" sibTransId="{04A023D0-768B-475B-9021-FCF56E63AD87}"/>
    <dgm:cxn modelId="{EB9AFFBA-9F20-4B23-B722-274AE771D8BD}" type="presOf" srcId="{E83C34B3-1030-4E8E-A83E-9D98EA07D970}" destId="{10A6BACF-D2A1-4D0B-8318-A71963614DBE}" srcOrd="0" destOrd="0" presId="urn:microsoft.com/office/officeart/2005/8/layout/cycle4#2"/>
    <dgm:cxn modelId="{0B382FC4-1720-4C2B-A224-6D3682F7E94D}" type="presOf" srcId="{A85466FD-3BEE-4632-9CC0-15F8FF7A0DAF}" destId="{CABA788B-DCF1-4FEC-B8D2-0B5CC4D4059A}" srcOrd="1" destOrd="1" presId="urn:microsoft.com/office/officeart/2005/8/layout/cycle4#2"/>
    <dgm:cxn modelId="{9A7607D6-9F8A-4E24-A62A-AA280E381322}" type="presOf" srcId="{CBDACAA0-402C-46C0-A2D5-D5A9069C5B47}" destId="{95918DB0-621E-42A7-BC10-01E24E099524}" srcOrd="0" destOrd="1" presId="urn:microsoft.com/office/officeart/2005/8/layout/cycle4#2"/>
    <dgm:cxn modelId="{FB8093DB-2A33-49BF-B5BB-770A5F0C34AB}" srcId="{02679A10-1944-4555-AB3A-34EE1074DBFF}" destId="{BF85FD95-A391-4A6D-A26B-AB9B6B77D538}" srcOrd="1" destOrd="0" parTransId="{03F55A81-B19F-4758-AE39-273DD1B10062}" sibTransId="{3655C73E-6B16-43FB-A92F-079C80C6F8BF}"/>
    <dgm:cxn modelId="{1AD455DD-C728-471B-B7CB-E1B11B0C117C}" type="presOf" srcId="{EF90AAE0-8AC1-4E47-835B-6ED6E674824B}" destId="{072908FE-3498-4713-A6BF-521B071BB71F}" srcOrd="0" destOrd="0" presId="urn:microsoft.com/office/officeart/2005/8/layout/cycle4#2"/>
    <dgm:cxn modelId="{552F5DDF-3590-4927-BADD-CF96B89DD57B}" type="presOf" srcId="{684AC71F-E495-42E4-B941-7EE272CC70A8}" destId="{CABA788B-DCF1-4FEC-B8D2-0B5CC4D4059A}" srcOrd="1" destOrd="0" presId="urn:microsoft.com/office/officeart/2005/8/layout/cycle4#2"/>
    <dgm:cxn modelId="{7C8888E0-536E-4A15-A998-CE9B13771C7F}" type="presOf" srcId="{684AC71F-E495-42E4-B941-7EE272CC70A8}" destId="{CA8BD159-7DDB-441E-B780-FA7E3953F069}" srcOrd="0" destOrd="0" presId="urn:microsoft.com/office/officeart/2005/8/layout/cycle4#2"/>
    <dgm:cxn modelId="{A05C16E2-A655-4096-89F3-D0259A723D09}" type="presOf" srcId="{90F581A0-A41A-47F6-B9B8-A37EA63A8D6D}" destId="{C12376D2-BFD2-4796-B604-3CDA3B4D0B0A}" srcOrd="1" destOrd="0" presId="urn:microsoft.com/office/officeart/2005/8/layout/cycle4#2"/>
    <dgm:cxn modelId="{D345DAF9-C365-4478-ADBC-613075363BC1}" srcId="{E0B693DA-9657-4B26-A4FD-23B9E3950973}" destId="{A85466FD-3BEE-4632-9CC0-15F8FF7A0DAF}" srcOrd="1" destOrd="0" parTransId="{99B56AD4-5F4B-482F-867D-567AB57624FA}" sibTransId="{FA8C6757-13C3-4934-AB89-B82DC1E71B7B}"/>
    <dgm:cxn modelId="{9F1E87FB-DFCE-4AB4-AC2B-FEF2EBB096E3}" type="presOf" srcId="{BF85FD95-A391-4A6D-A26B-AB9B6B77D538}" destId="{D3946C9F-3457-40E6-951A-38EAD213749E}" srcOrd="0" destOrd="1" presId="urn:microsoft.com/office/officeart/2005/8/layout/cycle4#2"/>
    <dgm:cxn modelId="{CFA13BB4-FE4E-4F5E-811D-778B5B36E021}" type="presParOf" srcId="{9D3C4905-6F1E-49EB-B6C2-627A5AAA7977}" destId="{D01F5532-9F7C-4794-B7C4-B31035D04B37}" srcOrd="0" destOrd="0" presId="urn:microsoft.com/office/officeart/2005/8/layout/cycle4#2"/>
    <dgm:cxn modelId="{01688E39-AD51-4B14-A6FF-33AB2407E989}" type="presParOf" srcId="{D01F5532-9F7C-4794-B7C4-B31035D04B37}" destId="{A916F8C6-2298-45B7-BE44-078B8930928E}" srcOrd="0" destOrd="0" presId="urn:microsoft.com/office/officeart/2005/8/layout/cycle4#2"/>
    <dgm:cxn modelId="{46EBDA32-1DB6-4DD8-AC8D-361D1228ACE9}" type="presParOf" srcId="{A916F8C6-2298-45B7-BE44-078B8930928E}" destId="{D3946C9F-3457-40E6-951A-38EAD213749E}" srcOrd="0" destOrd="0" presId="urn:microsoft.com/office/officeart/2005/8/layout/cycle4#2"/>
    <dgm:cxn modelId="{F752CDEF-BE40-428D-A44C-DE589AAF743C}" type="presParOf" srcId="{A916F8C6-2298-45B7-BE44-078B8930928E}" destId="{C12376D2-BFD2-4796-B604-3CDA3B4D0B0A}" srcOrd="1" destOrd="0" presId="urn:microsoft.com/office/officeart/2005/8/layout/cycle4#2"/>
    <dgm:cxn modelId="{08B649D1-24A0-4DB0-92E5-5FB8E78DC090}" type="presParOf" srcId="{D01F5532-9F7C-4794-B7C4-B31035D04B37}" destId="{813A716B-1BB3-4B6F-BD5F-521EA88D8F3F}" srcOrd="1" destOrd="0" presId="urn:microsoft.com/office/officeart/2005/8/layout/cycle4#2"/>
    <dgm:cxn modelId="{E94DAFCF-B827-4688-A07F-10AF53100444}" type="presParOf" srcId="{813A716B-1BB3-4B6F-BD5F-521EA88D8F3F}" destId="{95918DB0-621E-42A7-BC10-01E24E099524}" srcOrd="0" destOrd="0" presId="urn:microsoft.com/office/officeart/2005/8/layout/cycle4#2"/>
    <dgm:cxn modelId="{848AEB5E-0096-4CAA-A069-95874BE42692}" type="presParOf" srcId="{813A716B-1BB3-4B6F-BD5F-521EA88D8F3F}" destId="{21AAFCA8-522A-4355-9DDF-85F703FB12AB}" srcOrd="1" destOrd="0" presId="urn:microsoft.com/office/officeart/2005/8/layout/cycle4#2"/>
    <dgm:cxn modelId="{842BDFD9-F382-4433-B758-5DB11CD38FEE}" type="presParOf" srcId="{D01F5532-9F7C-4794-B7C4-B31035D04B37}" destId="{B3D9E0CA-3A68-4DF4-B039-804631458B55}" srcOrd="2" destOrd="0" presId="urn:microsoft.com/office/officeart/2005/8/layout/cycle4#2"/>
    <dgm:cxn modelId="{54D78621-4D20-4C3B-B30A-87072FDC31A1}" type="presParOf" srcId="{B3D9E0CA-3A68-4DF4-B039-804631458B55}" destId="{10A6BACF-D2A1-4D0B-8318-A71963614DBE}" srcOrd="0" destOrd="0" presId="urn:microsoft.com/office/officeart/2005/8/layout/cycle4#2"/>
    <dgm:cxn modelId="{EE762731-A1BE-4D0E-9E2B-25F0A6D6EF24}" type="presParOf" srcId="{B3D9E0CA-3A68-4DF4-B039-804631458B55}" destId="{E9D799A8-FD4B-4B37-B6BA-966C68F18A83}" srcOrd="1" destOrd="0" presId="urn:microsoft.com/office/officeart/2005/8/layout/cycle4#2"/>
    <dgm:cxn modelId="{F38B5E17-CC43-4A85-8510-3E825EDFB0C2}" type="presParOf" srcId="{D01F5532-9F7C-4794-B7C4-B31035D04B37}" destId="{7DFA778D-4BD6-4476-9EBD-A81A89AFBAD2}" srcOrd="3" destOrd="0" presId="urn:microsoft.com/office/officeart/2005/8/layout/cycle4#2"/>
    <dgm:cxn modelId="{4ED2E142-FE67-4663-AB4E-643F1EECFDD6}" type="presParOf" srcId="{7DFA778D-4BD6-4476-9EBD-A81A89AFBAD2}" destId="{CA8BD159-7DDB-441E-B780-FA7E3953F069}" srcOrd="0" destOrd="0" presId="urn:microsoft.com/office/officeart/2005/8/layout/cycle4#2"/>
    <dgm:cxn modelId="{1F34684C-B103-4599-8829-877594BB6771}" type="presParOf" srcId="{7DFA778D-4BD6-4476-9EBD-A81A89AFBAD2}" destId="{CABA788B-DCF1-4FEC-B8D2-0B5CC4D4059A}" srcOrd="1" destOrd="0" presId="urn:microsoft.com/office/officeart/2005/8/layout/cycle4#2"/>
    <dgm:cxn modelId="{EFB4E93F-2923-4EC1-AF17-B89B24A69BDA}" type="presParOf" srcId="{D01F5532-9F7C-4794-B7C4-B31035D04B37}" destId="{D6F13DFC-F8D8-47D6-885B-E81B42F8242D}" srcOrd="4" destOrd="0" presId="urn:microsoft.com/office/officeart/2005/8/layout/cycle4#2"/>
    <dgm:cxn modelId="{B233E6AF-459B-4B9A-B007-22264D7AE11C}" type="presParOf" srcId="{9D3C4905-6F1E-49EB-B6C2-627A5AAA7977}" destId="{386191B6-4021-4B35-B89F-A256CCFB91A5}" srcOrd="1" destOrd="0" presId="urn:microsoft.com/office/officeart/2005/8/layout/cycle4#2"/>
    <dgm:cxn modelId="{D9359778-DF58-48F2-8DF6-EB5DC1F41CD3}" type="presParOf" srcId="{386191B6-4021-4B35-B89F-A256CCFB91A5}" destId="{E978D850-D701-42E6-8592-808AC6C87418}" srcOrd="0" destOrd="0" presId="urn:microsoft.com/office/officeart/2005/8/layout/cycle4#2"/>
    <dgm:cxn modelId="{245305BA-A87E-4258-9768-E338FF40C4F6}" type="presParOf" srcId="{386191B6-4021-4B35-B89F-A256CCFB91A5}" destId="{B2FF5CD9-C8D6-42A1-869A-75E56BB2904B}" srcOrd="1" destOrd="0" presId="urn:microsoft.com/office/officeart/2005/8/layout/cycle4#2"/>
    <dgm:cxn modelId="{DC39A008-A45B-4A40-A92B-BFC5C8F5378E}" type="presParOf" srcId="{386191B6-4021-4B35-B89F-A256CCFB91A5}" destId="{072908FE-3498-4713-A6BF-521B071BB71F}" srcOrd="2" destOrd="0" presId="urn:microsoft.com/office/officeart/2005/8/layout/cycle4#2"/>
    <dgm:cxn modelId="{832DB9A6-D8F3-48C0-9FB9-065ECBE99DE6}" type="presParOf" srcId="{386191B6-4021-4B35-B89F-A256CCFB91A5}" destId="{1E4DD5A9-931A-4B04-95CE-EFB1F3F5073E}" srcOrd="3" destOrd="0" presId="urn:microsoft.com/office/officeart/2005/8/layout/cycle4#2"/>
    <dgm:cxn modelId="{4DE76E06-62A0-4EA2-9CDA-8D51BB45C647}" type="presParOf" srcId="{386191B6-4021-4B35-B89F-A256CCFB91A5}" destId="{3E5A5EF0-E564-415D-8418-19FE99917A24}" srcOrd="4" destOrd="0" presId="urn:microsoft.com/office/officeart/2005/8/layout/cycle4#2"/>
    <dgm:cxn modelId="{ADC76B24-52D6-4635-A618-79C07888C11B}" type="presParOf" srcId="{9D3C4905-6F1E-49EB-B6C2-627A5AAA7977}" destId="{3E6D95C5-35C0-4FD7-957F-D1CF28A2442F}" srcOrd="2" destOrd="0" presId="urn:microsoft.com/office/officeart/2005/8/layout/cycle4#2"/>
    <dgm:cxn modelId="{27DE40DA-B3B2-48D5-A587-127409EBE947}" type="presParOf" srcId="{9D3C4905-6F1E-49EB-B6C2-627A5AAA7977}" destId="{1C8E0B69-EE81-4FDA-B321-54EAA403B79F}" srcOrd="3" destOrd="0" presId="urn:microsoft.com/office/officeart/2005/8/layout/cycle4#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6BACF-D2A1-4D0B-8318-A71963614DBE}">
      <dsp:nvSpPr>
        <dsp:cNvPr id="0" name=""/>
        <dsp:cNvSpPr/>
      </dsp:nvSpPr>
      <dsp:spPr>
        <a:xfrm>
          <a:off x="3144300" y="2154724"/>
          <a:ext cx="156534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39639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Bring theological resources to bear on both experience and my understanding of it</a:t>
          </a:r>
        </a:p>
      </dsp:txBody>
      <dsp:txXfrm>
        <a:off x="3636178" y="2430495"/>
        <a:ext cx="1051192" cy="715943"/>
      </dsp:txXfrm>
    </dsp:sp>
    <dsp:sp modelId="{CA8BD159-7DDB-441E-B780-FA7E3953F069}">
      <dsp:nvSpPr>
        <dsp:cNvPr id="0" name=""/>
        <dsp:cNvSpPr/>
      </dsp:nvSpPr>
      <dsp:spPr>
        <a:xfrm>
          <a:off x="456152" y="2137527"/>
          <a:ext cx="156534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474B78">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What should I/we do in response  to the situation?</a:t>
          </a:r>
        </a:p>
        <a:p>
          <a:pPr marL="57150" lvl="1" indent="-57150" algn="l" defTabSz="266700">
            <a:lnSpc>
              <a:spcPct val="90000"/>
            </a:lnSpc>
            <a:spcBef>
              <a:spcPct val="0"/>
            </a:spcBef>
            <a:spcAft>
              <a:spcPct val="15000"/>
            </a:spcAft>
            <a:buChar char="•"/>
          </a:pPr>
          <a:endParaRPr lang="en-GB" sz="600" kern="1200" dirty="0">
            <a:solidFill>
              <a:sysClr val="windowText" lastClr="000000">
                <a:hueOff val="0"/>
                <a:satOff val="0"/>
                <a:lumOff val="0"/>
                <a:alphaOff val="0"/>
              </a:sysClr>
            </a:solidFill>
            <a:latin typeface="Tw Cen MT"/>
            <a:ea typeface="+mn-ea"/>
            <a:cs typeface="+mn-cs"/>
          </a:endParaRPr>
        </a:p>
      </dsp:txBody>
      <dsp:txXfrm>
        <a:off x="478426" y="2413298"/>
        <a:ext cx="1051192" cy="715943"/>
      </dsp:txXfrm>
    </dsp:sp>
    <dsp:sp modelId="{95918DB0-621E-42A7-BC10-01E24E099524}">
      <dsp:nvSpPr>
        <dsp:cNvPr id="0" name=""/>
        <dsp:cNvSpPr/>
      </dsp:nvSpPr>
      <dsp:spPr>
        <a:xfrm>
          <a:off x="3022493" y="0"/>
          <a:ext cx="164381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EB641B">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Identify key issues and try to understand them as fully as possible; create a 'thick description'</a:t>
          </a:r>
        </a:p>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What is </a:t>
          </a:r>
          <a:r>
            <a:rPr lang="en-GB" sz="600" i="1" kern="1200" dirty="0">
              <a:solidFill>
                <a:sysClr val="windowText" lastClr="000000">
                  <a:hueOff val="0"/>
                  <a:satOff val="0"/>
                  <a:lumOff val="0"/>
                  <a:alphaOff val="0"/>
                </a:sysClr>
              </a:solidFill>
              <a:latin typeface="Tw Cen MT"/>
              <a:ea typeface="+mn-ea"/>
              <a:cs typeface="+mn-cs"/>
            </a:rPr>
            <a:t>really</a:t>
          </a:r>
          <a:r>
            <a:rPr lang="en-GB" sz="600" i="0" kern="1200" dirty="0">
              <a:solidFill>
                <a:sysClr val="windowText" lastClr="000000">
                  <a:hueOff val="0"/>
                  <a:satOff val="0"/>
                  <a:lumOff val="0"/>
                  <a:alphaOff val="0"/>
                </a:sysClr>
              </a:solidFill>
              <a:latin typeface="Tw Cen MT"/>
              <a:ea typeface="+mn-ea"/>
              <a:cs typeface="+mn-cs"/>
            </a:rPr>
            <a:t> going on in this experiencefor   others and for me?</a:t>
          </a:r>
          <a:endParaRPr lang="en-GB" sz="600" kern="1200" dirty="0">
            <a:solidFill>
              <a:sysClr val="windowText" lastClr="000000">
                <a:hueOff val="0"/>
                <a:satOff val="0"/>
                <a:lumOff val="0"/>
                <a:alphaOff val="0"/>
              </a:sysClr>
            </a:solidFill>
            <a:latin typeface="Tw Cen MT"/>
            <a:ea typeface="+mn-ea"/>
            <a:cs typeface="+mn-cs"/>
          </a:endParaRPr>
        </a:p>
      </dsp:txBody>
      <dsp:txXfrm>
        <a:off x="3537912" y="22274"/>
        <a:ext cx="1106122" cy="715943"/>
      </dsp:txXfrm>
    </dsp:sp>
    <dsp:sp modelId="{D3946C9F-3457-40E6-951A-38EAD213749E}">
      <dsp:nvSpPr>
        <dsp:cNvPr id="0" name=""/>
        <dsp:cNvSpPr/>
      </dsp:nvSpPr>
      <dsp:spPr>
        <a:xfrm>
          <a:off x="507746" y="0"/>
          <a:ext cx="156534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I have an experience/find myself in a specific situation </a:t>
          </a:r>
        </a:p>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the experience may include strong emotional responses, questions, puzzlement. </a:t>
          </a:r>
        </a:p>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what matters at thsi stage is allowing my experience to be acknowledged for what it is</a:t>
          </a:r>
        </a:p>
      </dsp:txBody>
      <dsp:txXfrm>
        <a:off x="530020" y="22274"/>
        <a:ext cx="1051192" cy="715943"/>
      </dsp:txXfrm>
    </dsp:sp>
    <dsp:sp modelId="{E978D850-D701-42E6-8592-808AC6C87418}">
      <dsp:nvSpPr>
        <dsp:cNvPr id="0" name=""/>
        <dsp:cNvSpPr/>
      </dsp:nvSpPr>
      <dsp:spPr>
        <a:xfrm>
          <a:off x="1177031" y="161860"/>
          <a:ext cx="1372052" cy="1372052"/>
        </a:xfrm>
        <a:prstGeom prst="pieWedge">
          <a:avLst/>
        </a:prstGeom>
        <a:solidFill>
          <a:srgbClr val="C0504D">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solidFill>
              <a:latin typeface="Tw Cen MT"/>
              <a:ea typeface="+mn-ea"/>
              <a:cs typeface="+mn-cs"/>
            </a:rPr>
            <a:t>1 Experience (facts/ feelings</a:t>
          </a:r>
          <a:r>
            <a:rPr lang="en-GB" sz="1600" kern="1200" dirty="0">
              <a:solidFill>
                <a:sysClr val="windowText" lastClr="000000"/>
              </a:solidFill>
              <a:latin typeface="Tw Cen MT"/>
              <a:ea typeface="+mn-ea"/>
              <a:cs typeface="+mn-cs"/>
            </a:rPr>
            <a:t>)</a:t>
          </a:r>
        </a:p>
      </dsp:txBody>
      <dsp:txXfrm>
        <a:off x="1578896" y="563725"/>
        <a:ext cx="970187" cy="970187"/>
      </dsp:txXfrm>
    </dsp:sp>
    <dsp:sp modelId="{B2FF5CD9-C8D6-42A1-869A-75E56BB2904B}">
      <dsp:nvSpPr>
        <dsp:cNvPr id="0" name=""/>
        <dsp:cNvSpPr/>
      </dsp:nvSpPr>
      <dsp:spPr>
        <a:xfrm rot="5400000">
          <a:off x="2618714" y="180616"/>
          <a:ext cx="1372052" cy="1372052"/>
        </a:xfrm>
        <a:prstGeom prst="pieWedge">
          <a:avLst/>
        </a:prstGeom>
        <a:solidFill>
          <a:srgbClr val="9BBB59">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dirty="0">
              <a:solidFill>
                <a:sysClr val="windowText" lastClr="000000"/>
              </a:solidFill>
              <a:latin typeface="Tw Cen MT"/>
              <a:ea typeface="+mn-ea"/>
              <a:cs typeface="+mn-cs"/>
            </a:rPr>
            <a:t>2 Explore</a:t>
          </a:r>
        </a:p>
        <a:p>
          <a:pPr marL="0" lvl="0" indent="0" algn="ctr" defTabSz="666750">
            <a:lnSpc>
              <a:spcPct val="90000"/>
            </a:lnSpc>
            <a:spcBef>
              <a:spcPct val="0"/>
            </a:spcBef>
            <a:spcAft>
              <a:spcPct val="35000"/>
            </a:spcAft>
            <a:buNone/>
          </a:pPr>
          <a:r>
            <a:rPr lang="en-GB" sz="1600" kern="1200" dirty="0">
              <a:solidFill>
                <a:sysClr val="windowText" lastClr="000000"/>
              </a:solidFill>
              <a:latin typeface="Tw Cen MT"/>
              <a:ea typeface="+mn-ea"/>
              <a:cs typeface="+mn-cs"/>
            </a:rPr>
            <a:t>(depth/ meanings) </a:t>
          </a:r>
        </a:p>
      </dsp:txBody>
      <dsp:txXfrm rot="-5400000">
        <a:off x="2618714" y="582481"/>
        <a:ext cx="970187" cy="970187"/>
      </dsp:txXfrm>
    </dsp:sp>
    <dsp:sp modelId="{072908FE-3498-4713-A6BF-521B071BB71F}">
      <dsp:nvSpPr>
        <dsp:cNvPr id="0" name=""/>
        <dsp:cNvSpPr/>
      </dsp:nvSpPr>
      <dsp:spPr>
        <a:xfrm rot="10800000">
          <a:off x="2618714" y="1616043"/>
          <a:ext cx="1372052" cy="1372052"/>
        </a:xfrm>
        <a:prstGeom prst="pieWedge">
          <a:avLst/>
        </a:prstGeom>
        <a:solidFill>
          <a:srgbClr val="FFFF00"/>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dirty="0">
              <a:solidFill>
                <a:sysClr val="windowText" lastClr="000000"/>
              </a:solidFill>
              <a:latin typeface="Tw Cen MT"/>
              <a:ea typeface="+mn-ea"/>
              <a:cs typeface="+mn-cs"/>
            </a:rPr>
            <a:t>3 Reflect (faith insights)</a:t>
          </a:r>
        </a:p>
      </dsp:txBody>
      <dsp:txXfrm rot="10800000">
        <a:off x="2618714" y="1616043"/>
        <a:ext cx="970187" cy="970187"/>
      </dsp:txXfrm>
    </dsp:sp>
    <dsp:sp modelId="{1E4DD5A9-931A-4B04-95CE-EFB1F3F5073E}">
      <dsp:nvSpPr>
        <dsp:cNvPr id="0" name=""/>
        <dsp:cNvSpPr/>
      </dsp:nvSpPr>
      <dsp:spPr>
        <a:xfrm rot="16200000">
          <a:off x="1183287" y="1616043"/>
          <a:ext cx="1372052" cy="1372052"/>
        </a:xfrm>
        <a:prstGeom prst="pieWedge">
          <a:avLst/>
        </a:prstGeom>
        <a:solidFill>
          <a:srgbClr val="1F497D">
            <a:lumMod val="40000"/>
            <a:lumOff val="6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solidFill>
              <a:latin typeface="Tw Cen MT"/>
              <a:ea typeface="+mn-ea"/>
              <a:cs typeface="+mn-cs"/>
            </a:rPr>
            <a:t>4 Respond (plans/ response)</a:t>
          </a:r>
        </a:p>
      </dsp:txBody>
      <dsp:txXfrm rot="5400000">
        <a:off x="1585152" y="1616043"/>
        <a:ext cx="970187" cy="970187"/>
      </dsp:txXfrm>
    </dsp:sp>
    <dsp:sp modelId="{3E6D95C5-35C0-4FD7-957F-D1CF28A2442F}">
      <dsp:nvSpPr>
        <dsp:cNvPr id="0" name=""/>
        <dsp:cNvSpPr/>
      </dsp:nvSpPr>
      <dsp:spPr>
        <a:xfrm>
          <a:off x="2350166" y="1299172"/>
          <a:ext cx="473722" cy="411932"/>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1C8E0B69-EE81-4FDA-B321-54EAA403B79F}">
      <dsp:nvSpPr>
        <dsp:cNvPr id="0" name=""/>
        <dsp:cNvSpPr/>
      </dsp:nvSpPr>
      <dsp:spPr>
        <a:xfrm rot="10800000">
          <a:off x="2350166" y="1457607"/>
          <a:ext cx="473722" cy="411932"/>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2">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4" ma:contentTypeDescription="Create a new document." ma:contentTypeScope="" ma:versionID="c2b76fe3a7e8430e836ae653160d21b9">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081fcc8312179c206ace6bfd7f4f5c03"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860a3d-3933-428b-a17f-51bc2da371b2}"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66202-1618-4BBE-BB9C-02DED7CC6DAB}">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customXml/itemProps2.xml><?xml version="1.0" encoding="utf-8"?>
<ds:datastoreItem xmlns:ds="http://schemas.openxmlformats.org/officeDocument/2006/customXml" ds:itemID="{9BEA9548-3128-40C0-AADA-FC1C6C5E76DB}">
  <ds:schemaRefs>
    <ds:schemaRef ds:uri="http://schemas.openxmlformats.org/officeDocument/2006/bibliography"/>
  </ds:schemaRefs>
</ds:datastoreItem>
</file>

<file path=customXml/itemProps3.xml><?xml version="1.0" encoding="utf-8"?>
<ds:datastoreItem xmlns:ds="http://schemas.openxmlformats.org/officeDocument/2006/customXml" ds:itemID="{BEB182B0-30C9-4416-AF92-B3026960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90AE5-371A-4C7D-AB46-FAEDB2E39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13713</Words>
  <Characters>78166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Jonathan Bramwell</cp:lastModifiedBy>
  <cp:revision>7</cp:revision>
  <cp:lastPrinted>2019-06-10T08:56:00Z</cp:lastPrinted>
  <dcterms:created xsi:type="dcterms:W3CDTF">2024-08-02T10:45:00Z</dcterms:created>
  <dcterms:modified xsi:type="dcterms:W3CDTF">2024-08-02T11:03:00Z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MediaServiceImageTags">
    <vt:lpwstr/>
  </property>
</Properties>
</file>